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spacing w:before="8"/>
        <w:rPr>
          <w:rFonts w:ascii="Times New Roman"/>
          <w:sz w:val="24"/>
        </w:rPr>
      </w:pPr>
    </w:p>
    <w:p>
      <w:pPr>
        <w:spacing w:line="871" w:lineRule="exact"/>
        <w:ind w:right="250"/>
        <w:jc w:val="center"/>
        <w:rPr>
          <w:rFonts w:ascii="方正小标宋简体" w:eastAsia="方正小标宋简体"/>
          <w:sz w:val="52"/>
        </w:rPr>
      </w:pPr>
      <w:r>
        <w:rPr>
          <w:rFonts w:hint="eastAsia" w:ascii="方正小标宋简体" w:eastAsia="方正小标宋简体"/>
          <w:sz w:val="52"/>
        </w:rPr>
        <w:t>20</w:t>
      </w:r>
      <w:r>
        <w:rPr>
          <w:rFonts w:hint="eastAsia" w:ascii="方正小标宋简体" w:eastAsia="方正小标宋简体"/>
          <w:sz w:val="52"/>
          <w:lang w:val="en-US" w:eastAsia="zh-CN"/>
        </w:rPr>
        <w:t>20</w:t>
      </w:r>
      <w:r>
        <w:rPr>
          <w:rFonts w:hint="eastAsia" w:ascii="方正小标宋简体" w:eastAsia="方正小标宋简体"/>
          <w:sz w:val="52"/>
        </w:rPr>
        <w:t>年铜仁学院</w:t>
      </w:r>
    </w:p>
    <w:p>
      <w:pPr>
        <w:spacing w:before="484"/>
        <w:ind w:right="248"/>
        <w:jc w:val="center"/>
        <w:rPr>
          <w:rFonts w:ascii="方正小标宋简体" w:eastAsia="方正小标宋简体"/>
          <w:sz w:val="52"/>
        </w:rPr>
      </w:pPr>
      <w:r>
        <w:rPr>
          <w:rFonts w:hint="eastAsia" w:ascii="方正小标宋简体" w:eastAsia="方正小标宋简体"/>
          <w:sz w:val="52"/>
        </w:rPr>
        <w:t>部门整体支出绩效评价报告</w:t>
      </w:r>
    </w:p>
    <w:p>
      <w:pPr>
        <w:pStyle w:val="3"/>
        <w:rPr>
          <w:rFonts w:ascii="方正小标宋简体"/>
          <w:sz w:val="62"/>
        </w:rPr>
      </w:pPr>
    </w:p>
    <w:p>
      <w:pPr>
        <w:pStyle w:val="3"/>
        <w:rPr>
          <w:rFonts w:ascii="方正小标宋简体"/>
          <w:sz w:val="62"/>
        </w:rPr>
      </w:pPr>
    </w:p>
    <w:p>
      <w:pPr>
        <w:pStyle w:val="3"/>
        <w:rPr>
          <w:rFonts w:ascii="方正小标宋简体"/>
          <w:sz w:val="62"/>
        </w:rPr>
      </w:pPr>
    </w:p>
    <w:p>
      <w:pPr>
        <w:pStyle w:val="3"/>
        <w:rPr>
          <w:rFonts w:ascii="方正小标宋简体"/>
          <w:sz w:val="62"/>
        </w:rPr>
      </w:pPr>
    </w:p>
    <w:p>
      <w:pPr>
        <w:pStyle w:val="3"/>
        <w:spacing w:before="1"/>
        <w:rPr>
          <w:rFonts w:ascii="方正小标宋简体"/>
          <w:sz w:val="67"/>
        </w:rPr>
      </w:pPr>
    </w:p>
    <w:p>
      <w:pPr>
        <w:pStyle w:val="3"/>
        <w:rPr>
          <w:rFonts w:ascii="黑体"/>
          <w:sz w:val="20"/>
        </w:rPr>
      </w:pPr>
    </w:p>
    <w:p>
      <w:pPr>
        <w:pStyle w:val="3"/>
        <w:rPr>
          <w:rFonts w:ascii="黑体"/>
          <w:sz w:val="20"/>
        </w:rPr>
      </w:pPr>
    </w:p>
    <w:p>
      <w:pPr>
        <w:pStyle w:val="3"/>
        <w:rPr>
          <w:rFonts w:ascii="黑体"/>
          <w:sz w:val="20"/>
        </w:rPr>
      </w:pPr>
    </w:p>
    <w:p>
      <w:pPr>
        <w:pStyle w:val="3"/>
        <w:rPr>
          <w:rFonts w:ascii="黑体"/>
          <w:sz w:val="20"/>
        </w:rPr>
      </w:pPr>
    </w:p>
    <w:p>
      <w:pPr>
        <w:pStyle w:val="3"/>
        <w:rPr>
          <w:rFonts w:ascii="黑体"/>
          <w:sz w:val="20"/>
        </w:rPr>
      </w:pPr>
    </w:p>
    <w:p>
      <w:pPr>
        <w:pStyle w:val="3"/>
        <w:rPr>
          <w:rFonts w:ascii="黑体"/>
          <w:sz w:val="20"/>
        </w:rPr>
      </w:pPr>
    </w:p>
    <w:p>
      <w:pPr>
        <w:pStyle w:val="3"/>
        <w:rPr>
          <w:rFonts w:ascii="黑体"/>
          <w:sz w:val="20"/>
        </w:rPr>
      </w:pPr>
    </w:p>
    <w:p>
      <w:pPr>
        <w:pStyle w:val="3"/>
        <w:rPr>
          <w:rFonts w:ascii="黑体"/>
          <w:sz w:val="20"/>
        </w:rPr>
      </w:pPr>
    </w:p>
    <w:p>
      <w:pPr>
        <w:pStyle w:val="3"/>
        <w:rPr>
          <w:rFonts w:ascii="黑体"/>
          <w:sz w:val="20"/>
        </w:rPr>
      </w:pPr>
    </w:p>
    <w:p>
      <w:pPr>
        <w:pStyle w:val="3"/>
        <w:rPr>
          <w:rFonts w:ascii="黑体"/>
          <w:sz w:val="20"/>
        </w:rPr>
      </w:pPr>
    </w:p>
    <w:p>
      <w:pPr>
        <w:pStyle w:val="3"/>
        <w:rPr>
          <w:rFonts w:ascii="黑体"/>
          <w:sz w:val="20"/>
        </w:rPr>
      </w:pPr>
    </w:p>
    <w:p>
      <w:pPr>
        <w:pStyle w:val="3"/>
        <w:rPr>
          <w:rFonts w:ascii="黑体"/>
          <w:sz w:val="20"/>
        </w:rPr>
      </w:pPr>
    </w:p>
    <w:p>
      <w:pPr>
        <w:pStyle w:val="3"/>
        <w:rPr>
          <w:rFonts w:ascii="黑体"/>
          <w:sz w:val="20"/>
        </w:rPr>
      </w:pPr>
    </w:p>
    <w:p>
      <w:pPr>
        <w:pStyle w:val="3"/>
        <w:rPr>
          <w:rFonts w:ascii="黑体"/>
          <w:sz w:val="20"/>
        </w:rPr>
      </w:pPr>
    </w:p>
    <w:p>
      <w:pPr>
        <w:pStyle w:val="3"/>
        <w:rPr>
          <w:rFonts w:ascii="黑体"/>
          <w:sz w:val="20"/>
        </w:rPr>
      </w:pPr>
    </w:p>
    <w:p>
      <w:pPr>
        <w:pStyle w:val="3"/>
        <w:rPr>
          <w:rFonts w:ascii="黑体"/>
          <w:sz w:val="20"/>
        </w:rPr>
      </w:pPr>
    </w:p>
    <w:p>
      <w:pPr>
        <w:pStyle w:val="3"/>
        <w:rPr>
          <w:rFonts w:ascii="黑体"/>
          <w:sz w:val="20"/>
        </w:rPr>
      </w:pPr>
    </w:p>
    <w:p>
      <w:pPr>
        <w:pStyle w:val="3"/>
        <w:rPr>
          <w:rFonts w:ascii="黑体"/>
          <w:sz w:val="20"/>
        </w:rPr>
      </w:pPr>
    </w:p>
    <w:sdt>
      <w:sdtPr>
        <w:rPr>
          <w:rFonts w:ascii="宋体" w:hAnsi="宋体" w:eastAsia="宋体" w:cs="仿宋_GB2312"/>
          <w:sz w:val="21"/>
          <w:szCs w:val="22"/>
          <w:lang w:val="zh-CN" w:eastAsia="zh-CN" w:bidi="zh-CN"/>
        </w:rPr>
        <w:id w:val="147479283"/>
        <w15:color w:val="DBDBDB"/>
        <w:docPartObj>
          <w:docPartGallery w:val="Table of Contents"/>
          <w:docPartUnique/>
        </w:docPartObj>
      </w:sdtPr>
      <w:sdtEndPr>
        <w:rPr>
          <w:rFonts w:ascii="黑体" w:hAnsi="仿宋_GB2312" w:eastAsia="仿宋_GB2312" w:cs="仿宋_GB2312"/>
          <w:sz w:val="32"/>
          <w:szCs w:val="32"/>
          <w:lang w:val="zh-CN" w:eastAsia="zh-CN" w:bidi="zh-CN"/>
        </w:rPr>
      </w:sdtEndPr>
      <w:sdtContent>
        <w:p>
          <w:pPr>
            <w:spacing w:before="0" w:beforeLines="0" w:after="0" w:afterLines="0" w:line="240" w:lineRule="auto"/>
            <w:ind w:left="0" w:leftChars="0" w:right="0" w:rightChars="0" w:firstLine="0" w:firstLineChars="0"/>
            <w:jc w:val="center"/>
          </w:pPr>
          <w:r>
            <w:rPr>
              <w:rFonts w:ascii="宋体" w:hAnsi="宋体" w:eastAsia="宋体"/>
              <w:sz w:val="21"/>
            </w:rPr>
            <w:t>目录</w:t>
          </w:r>
        </w:p>
        <w:p>
          <w:pPr>
            <w:pStyle w:val="7"/>
            <w:tabs>
              <w:tab w:val="right" w:leader="dot" w:pos="9630"/>
            </w:tabs>
          </w:pPr>
          <w:r>
            <w:rPr>
              <w:rFonts w:ascii="黑体"/>
              <w:sz w:val="18"/>
            </w:rPr>
            <w:fldChar w:fldCharType="begin"/>
          </w:r>
          <w:r>
            <w:rPr>
              <w:rFonts w:ascii="黑体"/>
              <w:sz w:val="18"/>
            </w:rPr>
            <w:instrText xml:space="preserve">TOC \o "1-1" \h \u </w:instrText>
          </w:r>
          <w:r>
            <w:rPr>
              <w:rFonts w:ascii="黑体"/>
              <w:sz w:val="18"/>
            </w:rPr>
            <w:fldChar w:fldCharType="separate"/>
          </w:r>
          <w:r>
            <w:rPr>
              <w:rFonts w:ascii="黑体"/>
            </w:rPr>
            <w:fldChar w:fldCharType="begin"/>
          </w:r>
          <w:r>
            <w:rPr>
              <w:rFonts w:ascii="黑体"/>
            </w:rPr>
            <w:instrText xml:space="preserve"> HYPERLINK \l _Toc13817 </w:instrText>
          </w:r>
          <w:r>
            <w:rPr>
              <w:rFonts w:ascii="黑体"/>
            </w:rPr>
            <w:fldChar w:fldCharType="separate"/>
          </w:r>
          <w:r>
            <w:rPr>
              <w:rFonts w:hint="eastAsia" w:ascii="黑体" w:eastAsia="黑体"/>
            </w:rPr>
            <w:t>一、基本概况</w:t>
          </w:r>
          <w:r>
            <w:tab/>
          </w:r>
          <w:r>
            <w:fldChar w:fldCharType="begin"/>
          </w:r>
          <w:r>
            <w:instrText xml:space="preserve"> PAGEREF _Toc13817 \h </w:instrText>
          </w:r>
          <w:r>
            <w:fldChar w:fldCharType="separate"/>
          </w:r>
          <w:r>
            <w:t>3</w:t>
          </w:r>
          <w:r>
            <w:fldChar w:fldCharType="end"/>
          </w:r>
          <w:r>
            <w:rPr>
              <w:rFonts w:ascii="黑体"/>
            </w:rPr>
            <w:fldChar w:fldCharType="end"/>
          </w:r>
        </w:p>
        <w:p>
          <w:pPr>
            <w:pStyle w:val="7"/>
            <w:tabs>
              <w:tab w:val="right" w:leader="dot" w:pos="9630"/>
            </w:tabs>
          </w:pPr>
          <w:r>
            <w:rPr>
              <w:rFonts w:ascii="黑体"/>
            </w:rPr>
            <w:fldChar w:fldCharType="begin"/>
          </w:r>
          <w:r>
            <w:rPr>
              <w:rFonts w:ascii="黑体"/>
            </w:rPr>
            <w:instrText xml:space="preserve"> HYPERLINK \l _Toc16689 </w:instrText>
          </w:r>
          <w:r>
            <w:rPr>
              <w:rFonts w:ascii="黑体"/>
            </w:rPr>
            <w:fldChar w:fldCharType="separate"/>
          </w:r>
          <w:r>
            <w:rPr>
              <w:rFonts w:hint="eastAsia" w:ascii="楷体_GB2312" w:eastAsia="楷体_GB2312"/>
            </w:rPr>
            <w:t>（一）部门机构设置情况</w:t>
          </w:r>
          <w:r>
            <w:tab/>
          </w:r>
          <w:r>
            <w:fldChar w:fldCharType="begin"/>
          </w:r>
          <w:r>
            <w:instrText xml:space="preserve"> PAGEREF _Toc16689 \h </w:instrText>
          </w:r>
          <w:r>
            <w:fldChar w:fldCharType="separate"/>
          </w:r>
          <w:r>
            <w:t>3</w:t>
          </w:r>
          <w:r>
            <w:fldChar w:fldCharType="end"/>
          </w:r>
          <w:r>
            <w:rPr>
              <w:rFonts w:ascii="黑体"/>
            </w:rPr>
            <w:fldChar w:fldCharType="end"/>
          </w:r>
        </w:p>
        <w:p>
          <w:pPr>
            <w:pStyle w:val="7"/>
            <w:tabs>
              <w:tab w:val="right" w:leader="dot" w:pos="9630"/>
            </w:tabs>
          </w:pPr>
          <w:r>
            <w:rPr>
              <w:rFonts w:ascii="黑体"/>
            </w:rPr>
            <w:fldChar w:fldCharType="begin"/>
          </w:r>
          <w:r>
            <w:rPr>
              <w:rFonts w:ascii="黑体"/>
            </w:rPr>
            <w:instrText xml:space="preserve"> HYPERLINK \l _Toc30073 </w:instrText>
          </w:r>
          <w:r>
            <w:rPr>
              <w:rFonts w:ascii="黑体"/>
            </w:rPr>
            <w:fldChar w:fldCharType="separate"/>
          </w:r>
          <w:r>
            <w:rPr>
              <w:rFonts w:hint="eastAsia" w:ascii="楷体_GB2312" w:eastAsia="楷体_GB2312"/>
            </w:rPr>
            <w:t>（二）部门职能情况</w:t>
          </w:r>
          <w:r>
            <w:tab/>
          </w:r>
          <w:r>
            <w:fldChar w:fldCharType="begin"/>
          </w:r>
          <w:r>
            <w:instrText xml:space="preserve"> PAGEREF _Toc30073 \h </w:instrText>
          </w:r>
          <w:r>
            <w:fldChar w:fldCharType="separate"/>
          </w:r>
          <w:r>
            <w:t>4</w:t>
          </w:r>
          <w:r>
            <w:fldChar w:fldCharType="end"/>
          </w:r>
          <w:r>
            <w:rPr>
              <w:rFonts w:ascii="黑体"/>
            </w:rPr>
            <w:fldChar w:fldCharType="end"/>
          </w:r>
        </w:p>
        <w:p>
          <w:pPr>
            <w:pStyle w:val="7"/>
            <w:tabs>
              <w:tab w:val="right" w:leader="dot" w:pos="9630"/>
            </w:tabs>
          </w:pPr>
          <w:r>
            <w:rPr>
              <w:rFonts w:ascii="黑体"/>
            </w:rPr>
            <w:fldChar w:fldCharType="begin"/>
          </w:r>
          <w:r>
            <w:rPr>
              <w:rFonts w:ascii="黑体"/>
            </w:rPr>
            <w:instrText xml:space="preserve"> HYPERLINK \l _Toc13188 </w:instrText>
          </w:r>
          <w:r>
            <w:rPr>
              <w:rFonts w:ascii="黑体"/>
            </w:rPr>
            <w:fldChar w:fldCharType="separate"/>
          </w:r>
          <w:r>
            <w:rPr>
              <w:rFonts w:hint="eastAsia" w:ascii="楷体_GB2312" w:eastAsia="楷体_GB2312"/>
              <w:w w:val="95"/>
            </w:rPr>
            <w:t>（三）部门绩效目标</w:t>
          </w:r>
          <w:r>
            <w:tab/>
          </w:r>
          <w:r>
            <w:fldChar w:fldCharType="begin"/>
          </w:r>
          <w:r>
            <w:instrText xml:space="preserve"> PAGEREF _Toc13188 \h </w:instrText>
          </w:r>
          <w:r>
            <w:fldChar w:fldCharType="separate"/>
          </w:r>
          <w:r>
            <w:t>5</w:t>
          </w:r>
          <w:r>
            <w:fldChar w:fldCharType="end"/>
          </w:r>
          <w:r>
            <w:rPr>
              <w:rFonts w:ascii="黑体"/>
            </w:rPr>
            <w:fldChar w:fldCharType="end"/>
          </w:r>
        </w:p>
        <w:p>
          <w:pPr>
            <w:pStyle w:val="7"/>
            <w:tabs>
              <w:tab w:val="right" w:leader="dot" w:pos="9630"/>
            </w:tabs>
          </w:pPr>
          <w:r>
            <w:rPr>
              <w:rFonts w:ascii="黑体"/>
            </w:rPr>
            <w:fldChar w:fldCharType="begin"/>
          </w:r>
          <w:r>
            <w:rPr>
              <w:rFonts w:ascii="黑体"/>
            </w:rPr>
            <w:instrText xml:space="preserve"> HYPERLINK \l _Toc4781 </w:instrText>
          </w:r>
          <w:r>
            <w:rPr>
              <w:rFonts w:ascii="黑体"/>
            </w:rPr>
            <w:fldChar w:fldCharType="separate"/>
          </w:r>
          <w:r>
            <w:rPr>
              <w:rFonts w:hint="default" w:ascii="仿宋_GB2312" w:hAnsi="仿宋_GB2312" w:eastAsia="仿宋_GB2312" w:cs="仿宋_GB2312"/>
              <w:bCs/>
              <w:spacing w:val="1"/>
              <w:w w:val="98"/>
              <w:szCs w:val="30"/>
              <w:lang w:val="zh-CN" w:eastAsia="zh-CN" w:bidi="zh-CN"/>
            </w:rPr>
            <w:t xml:space="preserve">1. </w:t>
          </w:r>
          <w:r>
            <w:t>整体支出目标</w:t>
          </w:r>
          <w:r>
            <w:tab/>
          </w:r>
          <w:r>
            <w:fldChar w:fldCharType="begin"/>
          </w:r>
          <w:r>
            <w:instrText xml:space="preserve"> PAGEREF _Toc4781 \h </w:instrText>
          </w:r>
          <w:r>
            <w:fldChar w:fldCharType="separate"/>
          </w:r>
          <w:r>
            <w:t>5</w:t>
          </w:r>
          <w:r>
            <w:fldChar w:fldCharType="end"/>
          </w:r>
          <w:r>
            <w:rPr>
              <w:rFonts w:ascii="黑体"/>
            </w:rPr>
            <w:fldChar w:fldCharType="end"/>
          </w:r>
        </w:p>
        <w:p>
          <w:pPr>
            <w:pStyle w:val="7"/>
            <w:tabs>
              <w:tab w:val="right" w:leader="dot" w:pos="9630"/>
            </w:tabs>
          </w:pPr>
          <w:r>
            <w:rPr>
              <w:rFonts w:ascii="黑体"/>
            </w:rPr>
            <w:fldChar w:fldCharType="begin"/>
          </w:r>
          <w:r>
            <w:rPr>
              <w:rFonts w:ascii="黑体"/>
            </w:rPr>
            <w:instrText xml:space="preserve"> HYPERLINK \l _Toc27522 </w:instrText>
          </w:r>
          <w:r>
            <w:rPr>
              <w:rFonts w:ascii="黑体"/>
            </w:rPr>
            <w:fldChar w:fldCharType="separate"/>
          </w:r>
          <w:r>
            <w:rPr>
              <w:rFonts w:hint="default" w:ascii="仿宋_GB2312" w:hAnsi="仿宋_GB2312" w:eastAsia="仿宋_GB2312" w:cs="仿宋_GB2312"/>
              <w:bCs/>
              <w:spacing w:val="1"/>
              <w:w w:val="98"/>
              <w:szCs w:val="30"/>
              <w:lang w:val="zh-CN" w:eastAsia="zh-CN" w:bidi="zh-CN"/>
            </w:rPr>
            <w:t xml:space="preserve">（2） </w:t>
          </w:r>
          <w:r>
            <w:t>上级部门部署应完成的工作任务及应达到的目标</w:t>
          </w:r>
          <w:r>
            <w:tab/>
          </w:r>
          <w:r>
            <w:fldChar w:fldCharType="begin"/>
          </w:r>
          <w:r>
            <w:instrText xml:space="preserve"> PAGEREF _Toc27522 \h </w:instrText>
          </w:r>
          <w:r>
            <w:fldChar w:fldCharType="separate"/>
          </w:r>
          <w:r>
            <w:t>6</w:t>
          </w:r>
          <w:r>
            <w:fldChar w:fldCharType="end"/>
          </w:r>
          <w:r>
            <w:rPr>
              <w:rFonts w:ascii="黑体"/>
            </w:rPr>
            <w:fldChar w:fldCharType="end"/>
          </w:r>
        </w:p>
        <w:p>
          <w:pPr>
            <w:pStyle w:val="7"/>
            <w:tabs>
              <w:tab w:val="right" w:leader="dot" w:pos="9630"/>
            </w:tabs>
          </w:pPr>
          <w:r>
            <w:rPr>
              <w:rFonts w:ascii="黑体"/>
            </w:rPr>
            <w:fldChar w:fldCharType="begin"/>
          </w:r>
          <w:r>
            <w:rPr>
              <w:rFonts w:ascii="黑体"/>
            </w:rPr>
            <w:instrText xml:space="preserve"> HYPERLINK \l _Toc30595 </w:instrText>
          </w:r>
          <w:r>
            <w:rPr>
              <w:rFonts w:ascii="黑体"/>
            </w:rPr>
            <w:fldChar w:fldCharType="separate"/>
          </w:r>
          <w:r>
            <w:rPr>
              <w:rFonts w:hint="eastAsia" w:ascii="黑体" w:eastAsia="黑体"/>
            </w:rPr>
            <w:t>二、部门整体支出使用情况</w:t>
          </w:r>
          <w:r>
            <w:tab/>
          </w:r>
          <w:r>
            <w:fldChar w:fldCharType="begin"/>
          </w:r>
          <w:r>
            <w:instrText xml:space="preserve"> PAGEREF _Toc30595 \h </w:instrText>
          </w:r>
          <w:r>
            <w:fldChar w:fldCharType="separate"/>
          </w:r>
          <w:r>
            <w:t>8</w:t>
          </w:r>
          <w:r>
            <w:fldChar w:fldCharType="end"/>
          </w:r>
          <w:r>
            <w:rPr>
              <w:rFonts w:ascii="黑体"/>
            </w:rPr>
            <w:fldChar w:fldCharType="end"/>
          </w:r>
        </w:p>
        <w:p>
          <w:pPr>
            <w:pStyle w:val="7"/>
            <w:tabs>
              <w:tab w:val="right" w:leader="dot" w:pos="9630"/>
            </w:tabs>
          </w:pPr>
          <w:r>
            <w:rPr>
              <w:rFonts w:ascii="黑体"/>
            </w:rPr>
            <w:fldChar w:fldCharType="begin"/>
          </w:r>
          <w:r>
            <w:rPr>
              <w:rFonts w:ascii="黑体"/>
            </w:rPr>
            <w:instrText xml:space="preserve"> HYPERLINK \l _Toc25517 </w:instrText>
          </w:r>
          <w:r>
            <w:rPr>
              <w:rFonts w:ascii="黑体"/>
            </w:rPr>
            <w:fldChar w:fldCharType="separate"/>
          </w:r>
          <w:r>
            <w:rPr>
              <w:rFonts w:hint="eastAsia" w:ascii="楷体_GB2312" w:eastAsia="楷体_GB2312"/>
            </w:rPr>
            <w:t>（一）基本支出</w:t>
          </w:r>
          <w:r>
            <w:tab/>
          </w:r>
          <w:r>
            <w:fldChar w:fldCharType="begin"/>
          </w:r>
          <w:r>
            <w:instrText xml:space="preserve"> PAGEREF _Toc25517 \h </w:instrText>
          </w:r>
          <w:r>
            <w:fldChar w:fldCharType="separate"/>
          </w:r>
          <w:r>
            <w:t>9</w:t>
          </w:r>
          <w:r>
            <w:fldChar w:fldCharType="end"/>
          </w:r>
          <w:r>
            <w:rPr>
              <w:rFonts w:ascii="黑体"/>
            </w:rPr>
            <w:fldChar w:fldCharType="end"/>
          </w:r>
        </w:p>
        <w:p>
          <w:pPr>
            <w:pStyle w:val="7"/>
            <w:tabs>
              <w:tab w:val="right" w:leader="dot" w:pos="9630"/>
            </w:tabs>
          </w:pPr>
          <w:r>
            <w:rPr>
              <w:rFonts w:ascii="黑体"/>
            </w:rPr>
            <w:fldChar w:fldCharType="begin"/>
          </w:r>
          <w:r>
            <w:rPr>
              <w:rFonts w:ascii="黑体"/>
            </w:rPr>
            <w:instrText xml:space="preserve"> HYPERLINK \l _Toc13210 </w:instrText>
          </w:r>
          <w:r>
            <w:rPr>
              <w:rFonts w:ascii="黑体"/>
            </w:rPr>
            <w:fldChar w:fldCharType="separate"/>
          </w:r>
          <w:r>
            <w:rPr>
              <w:rFonts w:hint="eastAsia"/>
              <w:lang w:val="en-US"/>
            </w:rPr>
            <w:t>2.</w:t>
          </w:r>
          <w:r>
            <w:t>部门“三公”经费支出情况</w:t>
          </w:r>
          <w:r>
            <w:tab/>
          </w:r>
          <w:r>
            <w:fldChar w:fldCharType="begin"/>
          </w:r>
          <w:r>
            <w:instrText xml:space="preserve"> PAGEREF _Toc13210 \h </w:instrText>
          </w:r>
          <w:r>
            <w:fldChar w:fldCharType="separate"/>
          </w:r>
          <w:r>
            <w:t>10</w:t>
          </w:r>
          <w:r>
            <w:fldChar w:fldCharType="end"/>
          </w:r>
          <w:r>
            <w:rPr>
              <w:rFonts w:ascii="黑体"/>
            </w:rPr>
            <w:fldChar w:fldCharType="end"/>
          </w:r>
        </w:p>
        <w:p>
          <w:pPr>
            <w:pStyle w:val="7"/>
            <w:tabs>
              <w:tab w:val="right" w:leader="dot" w:pos="9630"/>
            </w:tabs>
          </w:pPr>
          <w:r>
            <w:rPr>
              <w:rFonts w:ascii="黑体"/>
            </w:rPr>
            <w:fldChar w:fldCharType="begin"/>
          </w:r>
          <w:r>
            <w:rPr>
              <w:rFonts w:ascii="黑体"/>
            </w:rPr>
            <w:instrText xml:space="preserve"> HYPERLINK \l _Toc30661 </w:instrText>
          </w:r>
          <w:r>
            <w:rPr>
              <w:rFonts w:ascii="黑体"/>
            </w:rPr>
            <w:fldChar w:fldCharType="separate"/>
          </w:r>
          <w:r>
            <w:rPr>
              <w:rFonts w:hint="eastAsia" w:ascii="楷体_GB2312" w:eastAsia="楷体_GB2312"/>
            </w:rPr>
            <w:t>（二）项目支出</w:t>
          </w:r>
          <w:r>
            <w:tab/>
          </w:r>
          <w:r>
            <w:fldChar w:fldCharType="begin"/>
          </w:r>
          <w:r>
            <w:instrText xml:space="preserve"> PAGEREF _Toc30661 \h </w:instrText>
          </w:r>
          <w:r>
            <w:fldChar w:fldCharType="separate"/>
          </w:r>
          <w:r>
            <w:t>11</w:t>
          </w:r>
          <w:r>
            <w:fldChar w:fldCharType="end"/>
          </w:r>
          <w:r>
            <w:rPr>
              <w:rFonts w:ascii="黑体"/>
            </w:rPr>
            <w:fldChar w:fldCharType="end"/>
          </w:r>
        </w:p>
        <w:p>
          <w:pPr>
            <w:pStyle w:val="7"/>
            <w:tabs>
              <w:tab w:val="right" w:leader="dot" w:pos="9630"/>
            </w:tabs>
          </w:pPr>
          <w:r>
            <w:rPr>
              <w:rFonts w:ascii="黑体"/>
            </w:rPr>
            <w:fldChar w:fldCharType="begin"/>
          </w:r>
          <w:r>
            <w:rPr>
              <w:rFonts w:ascii="黑体"/>
            </w:rPr>
            <w:instrText xml:space="preserve"> HYPERLINK \l _Toc31713 </w:instrText>
          </w:r>
          <w:r>
            <w:rPr>
              <w:rFonts w:ascii="黑体"/>
            </w:rPr>
            <w:fldChar w:fldCharType="separate"/>
          </w:r>
          <w:r>
            <w:rPr>
              <w:rFonts w:hint="eastAsia" w:ascii="黑体" w:eastAsia="黑体"/>
            </w:rPr>
            <w:t>三、绩效分析</w:t>
          </w:r>
          <w:r>
            <w:tab/>
          </w:r>
          <w:r>
            <w:fldChar w:fldCharType="begin"/>
          </w:r>
          <w:r>
            <w:instrText xml:space="preserve"> PAGEREF _Toc31713 \h </w:instrText>
          </w:r>
          <w:r>
            <w:fldChar w:fldCharType="separate"/>
          </w:r>
          <w:r>
            <w:t>11</w:t>
          </w:r>
          <w:r>
            <w:fldChar w:fldCharType="end"/>
          </w:r>
          <w:r>
            <w:rPr>
              <w:rFonts w:ascii="黑体"/>
            </w:rPr>
            <w:fldChar w:fldCharType="end"/>
          </w:r>
        </w:p>
        <w:p>
          <w:pPr>
            <w:pStyle w:val="7"/>
            <w:tabs>
              <w:tab w:val="right" w:leader="dot" w:pos="9630"/>
            </w:tabs>
          </w:pPr>
          <w:r>
            <w:rPr>
              <w:rFonts w:ascii="黑体"/>
            </w:rPr>
            <w:fldChar w:fldCharType="begin"/>
          </w:r>
          <w:r>
            <w:rPr>
              <w:rFonts w:ascii="黑体"/>
            </w:rPr>
            <w:instrText xml:space="preserve"> HYPERLINK \l _Toc30818 </w:instrText>
          </w:r>
          <w:r>
            <w:rPr>
              <w:rFonts w:ascii="黑体"/>
            </w:rPr>
            <w:fldChar w:fldCharType="separate"/>
          </w:r>
          <w:r>
            <w:rPr>
              <w:rFonts w:hint="eastAsia" w:ascii="楷体_GB2312" w:eastAsia="楷体_GB2312"/>
            </w:rPr>
            <w:t>（一）投入情况分析</w:t>
          </w:r>
          <w:r>
            <w:tab/>
          </w:r>
          <w:r>
            <w:fldChar w:fldCharType="begin"/>
          </w:r>
          <w:r>
            <w:instrText xml:space="preserve"> PAGEREF _Toc30818 \h </w:instrText>
          </w:r>
          <w:r>
            <w:fldChar w:fldCharType="separate"/>
          </w:r>
          <w:r>
            <w:t>12</w:t>
          </w:r>
          <w:r>
            <w:fldChar w:fldCharType="end"/>
          </w:r>
          <w:r>
            <w:rPr>
              <w:rFonts w:ascii="黑体"/>
            </w:rPr>
            <w:fldChar w:fldCharType="end"/>
          </w:r>
        </w:p>
        <w:p>
          <w:pPr>
            <w:pStyle w:val="7"/>
            <w:tabs>
              <w:tab w:val="right" w:leader="dot" w:pos="9630"/>
            </w:tabs>
          </w:pPr>
          <w:r>
            <w:rPr>
              <w:rFonts w:ascii="黑体"/>
            </w:rPr>
            <w:fldChar w:fldCharType="begin"/>
          </w:r>
          <w:r>
            <w:rPr>
              <w:rFonts w:ascii="黑体"/>
            </w:rPr>
            <w:instrText xml:space="preserve"> HYPERLINK \l _Toc14420 </w:instrText>
          </w:r>
          <w:r>
            <w:rPr>
              <w:rFonts w:ascii="黑体"/>
            </w:rPr>
            <w:fldChar w:fldCharType="separate"/>
          </w:r>
          <w:r>
            <w:rPr>
              <w:rFonts w:hint="default" w:ascii="仿宋_GB2312" w:hAnsi="仿宋_GB2312" w:eastAsia="仿宋_GB2312" w:cs="仿宋_GB2312"/>
              <w:bCs/>
              <w:spacing w:val="6"/>
              <w:w w:val="98"/>
              <w:szCs w:val="30"/>
              <w:lang w:val="zh-CN" w:eastAsia="zh-CN" w:bidi="zh-CN"/>
            </w:rPr>
            <w:t xml:space="preserve">1. </w:t>
          </w:r>
          <w:r>
            <w:rPr>
              <w:spacing w:val="14"/>
            </w:rPr>
            <w:t>目标设定</w:t>
          </w:r>
          <w:r>
            <w:tab/>
          </w:r>
          <w:r>
            <w:fldChar w:fldCharType="begin"/>
          </w:r>
          <w:r>
            <w:instrText xml:space="preserve"> PAGEREF _Toc14420 \h </w:instrText>
          </w:r>
          <w:r>
            <w:fldChar w:fldCharType="separate"/>
          </w:r>
          <w:r>
            <w:t>12</w:t>
          </w:r>
          <w:r>
            <w:fldChar w:fldCharType="end"/>
          </w:r>
          <w:r>
            <w:rPr>
              <w:rFonts w:ascii="黑体"/>
            </w:rPr>
            <w:fldChar w:fldCharType="end"/>
          </w:r>
        </w:p>
        <w:p>
          <w:pPr>
            <w:pStyle w:val="7"/>
            <w:tabs>
              <w:tab w:val="right" w:leader="dot" w:pos="9630"/>
            </w:tabs>
          </w:pPr>
          <w:r>
            <w:rPr>
              <w:rFonts w:ascii="黑体"/>
            </w:rPr>
            <w:fldChar w:fldCharType="begin"/>
          </w:r>
          <w:r>
            <w:rPr>
              <w:rFonts w:ascii="黑体"/>
            </w:rPr>
            <w:instrText xml:space="preserve"> HYPERLINK \l _Toc10315 </w:instrText>
          </w:r>
          <w:r>
            <w:rPr>
              <w:rFonts w:ascii="黑体"/>
            </w:rPr>
            <w:fldChar w:fldCharType="separate"/>
          </w:r>
          <w:r>
            <w:rPr>
              <w:rFonts w:hint="default" w:ascii="仿宋_GB2312" w:hAnsi="仿宋_GB2312" w:eastAsia="仿宋_GB2312" w:cs="仿宋_GB2312"/>
              <w:bCs/>
              <w:spacing w:val="6"/>
              <w:w w:val="98"/>
              <w:szCs w:val="30"/>
              <w:lang w:val="zh-CN" w:eastAsia="zh-CN" w:bidi="zh-CN"/>
            </w:rPr>
            <w:t xml:space="preserve">（2） </w:t>
          </w:r>
          <w:r>
            <w:rPr>
              <w:spacing w:val="11"/>
            </w:rPr>
            <w:t>绩效指标明确性</w:t>
          </w:r>
          <w:r>
            <w:tab/>
          </w:r>
          <w:r>
            <w:fldChar w:fldCharType="begin"/>
          </w:r>
          <w:r>
            <w:instrText xml:space="preserve"> PAGEREF _Toc10315 \h </w:instrText>
          </w:r>
          <w:r>
            <w:fldChar w:fldCharType="separate"/>
          </w:r>
          <w:r>
            <w:t>12</w:t>
          </w:r>
          <w:r>
            <w:fldChar w:fldCharType="end"/>
          </w:r>
          <w:r>
            <w:rPr>
              <w:rFonts w:ascii="黑体"/>
            </w:rPr>
            <w:fldChar w:fldCharType="end"/>
          </w:r>
        </w:p>
        <w:p>
          <w:pPr>
            <w:pStyle w:val="7"/>
            <w:tabs>
              <w:tab w:val="right" w:leader="dot" w:pos="9630"/>
            </w:tabs>
          </w:pPr>
          <w:r>
            <w:rPr>
              <w:rFonts w:ascii="黑体"/>
            </w:rPr>
            <w:fldChar w:fldCharType="begin"/>
          </w:r>
          <w:r>
            <w:rPr>
              <w:rFonts w:ascii="黑体"/>
            </w:rPr>
            <w:instrText xml:space="preserve"> HYPERLINK \l _Toc6254 </w:instrText>
          </w:r>
          <w:r>
            <w:rPr>
              <w:rFonts w:ascii="黑体"/>
            </w:rPr>
            <w:fldChar w:fldCharType="separate"/>
          </w:r>
          <w:r>
            <w:rPr>
              <w:rFonts w:hint="default" w:ascii="仿宋_GB2312" w:hAnsi="仿宋_GB2312" w:eastAsia="仿宋_GB2312" w:cs="仿宋_GB2312"/>
              <w:bCs/>
              <w:spacing w:val="6"/>
              <w:w w:val="98"/>
              <w:szCs w:val="30"/>
              <w:lang w:val="zh-CN" w:eastAsia="zh-CN" w:bidi="zh-CN"/>
            </w:rPr>
            <w:t xml:space="preserve">2. </w:t>
          </w:r>
          <w:r>
            <w:rPr>
              <w:spacing w:val="14"/>
            </w:rPr>
            <w:t>预算配</w:t>
          </w:r>
          <w:r>
            <w:rPr>
              <w:rFonts w:hint="eastAsia"/>
              <w:spacing w:val="14"/>
            </w:rPr>
            <w:t>置</w:t>
          </w:r>
          <w:r>
            <w:tab/>
          </w:r>
          <w:r>
            <w:fldChar w:fldCharType="begin"/>
          </w:r>
          <w:r>
            <w:instrText xml:space="preserve"> PAGEREF _Toc6254 \h </w:instrText>
          </w:r>
          <w:r>
            <w:fldChar w:fldCharType="separate"/>
          </w:r>
          <w:r>
            <w:t>13</w:t>
          </w:r>
          <w:r>
            <w:fldChar w:fldCharType="end"/>
          </w:r>
          <w:r>
            <w:rPr>
              <w:rFonts w:ascii="黑体"/>
            </w:rPr>
            <w:fldChar w:fldCharType="end"/>
          </w:r>
        </w:p>
        <w:p>
          <w:pPr>
            <w:pStyle w:val="7"/>
            <w:tabs>
              <w:tab w:val="right" w:leader="dot" w:pos="9630"/>
            </w:tabs>
          </w:pPr>
          <w:r>
            <w:rPr>
              <w:rFonts w:ascii="黑体"/>
            </w:rPr>
            <w:fldChar w:fldCharType="begin"/>
          </w:r>
          <w:r>
            <w:rPr>
              <w:rFonts w:ascii="黑体"/>
            </w:rPr>
            <w:instrText xml:space="preserve"> HYPERLINK \l _Toc22939 </w:instrText>
          </w:r>
          <w:r>
            <w:rPr>
              <w:rFonts w:ascii="黑体"/>
            </w:rPr>
            <w:fldChar w:fldCharType="separate"/>
          </w:r>
          <w:r>
            <w:rPr>
              <w:rFonts w:hint="default"/>
              <w:spacing w:val="6"/>
              <w:w w:val="98"/>
              <w:lang w:val="zh-CN" w:eastAsia="zh-CN" w:bidi="zh-CN"/>
            </w:rPr>
            <w:t xml:space="preserve">（2） </w:t>
          </w:r>
          <w:r>
            <w:rPr>
              <w:spacing w:val="11"/>
            </w:rPr>
            <w:t>“三公经费”变动率</w:t>
          </w:r>
          <w:r>
            <w:tab/>
          </w:r>
          <w:r>
            <w:fldChar w:fldCharType="begin"/>
          </w:r>
          <w:r>
            <w:instrText xml:space="preserve"> PAGEREF _Toc22939 \h </w:instrText>
          </w:r>
          <w:r>
            <w:fldChar w:fldCharType="separate"/>
          </w:r>
          <w:r>
            <w:t>13</w:t>
          </w:r>
          <w:r>
            <w:fldChar w:fldCharType="end"/>
          </w:r>
          <w:r>
            <w:rPr>
              <w:rFonts w:ascii="黑体"/>
            </w:rPr>
            <w:fldChar w:fldCharType="end"/>
          </w:r>
        </w:p>
        <w:p>
          <w:pPr>
            <w:pStyle w:val="7"/>
            <w:tabs>
              <w:tab w:val="right" w:leader="dot" w:pos="9630"/>
            </w:tabs>
          </w:pPr>
          <w:r>
            <w:rPr>
              <w:rFonts w:ascii="黑体"/>
            </w:rPr>
            <w:fldChar w:fldCharType="begin"/>
          </w:r>
          <w:r>
            <w:rPr>
              <w:rFonts w:ascii="黑体"/>
            </w:rPr>
            <w:instrText xml:space="preserve"> HYPERLINK \l _Toc11331 </w:instrText>
          </w:r>
          <w:r>
            <w:rPr>
              <w:rFonts w:ascii="黑体"/>
            </w:rPr>
            <w:fldChar w:fldCharType="separate"/>
          </w:r>
          <w:r>
            <w:rPr>
              <w:rFonts w:hint="default"/>
              <w:spacing w:val="6"/>
              <w:w w:val="98"/>
              <w:lang w:val="zh-CN" w:eastAsia="zh-CN" w:bidi="zh-CN"/>
            </w:rPr>
            <w:t xml:space="preserve">（3） </w:t>
          </w:r>
          <w:r>
            <w:rPr>
              <w:spacing w:val="11"/>
            </w:rPr>
            <w:t>重点支出安排率</w:t>
          </w:r>
          <w:r>
            <w:tab/>
          </w:r>
          <w:r>
            <w:fldChar w:fldCharType="begin"/>
          </w:r>
          <w:r>
            <w:instrText xml:space="preserve"> PAGEREF _Toc11331 \h </w:instrText>
          </w:r>
          <w:r>
            <w:fldChar w:fldCharType="separate"/>
          </w:r>
          <w:r>
            <w:t>13</w:t>
          </w:r>
          <w:r>
            <w:fldChar w:fldCharType="end"/>
          </w:r>
          <w:r>
            <w:rPr>
              <w:rFonts w:ascii="黑体"/>
            </w:rPr>
            <w:fldChar w:fldCharType="end"/>
          </w:r>
        </w:p>
        <w:p>
          <w:pPr>
            <w:pStyle w:val="7"/>
            <w:tabs>
              <w:tab w:val="right" w:leader="dot" w:pos="9630"/>
            </w:tabs>
          </w:pPr>
          <w:r>
            <w:rPr>
              <w:rFonts w:ascii="黑体"/>
            </w:rPr>
            <w:fldChar w:fldCharType="begin"/>
          </w:r>
          <w:r>
            <w:rPr>
              <w:rFonts w:ascii="黑体"/>
            </w:rPr>
            <w:instrText xml:space="preserve"> HYPERLINK \l _Toc20721 </w:instrText>
          </w:r>
          <w:r>
            <w:rPr>
              <w:rFonts w:ascii="黑体"/>
            </w:rPr>
            <w:fldChar w:fldCharType="separate"/>
          </w:r>
          <w:r>
            <w:rPr>
              <w:rFonts w:hint="eastAsia" w:ascii="楷体_GB2312" w:eastAsia="楷体_GB2312"/>
            </w:rPr>
            <w:t>（二）过程情况分析</w:t>
          </w:r>
          <w:r>
            <w:tab/>
          </w:r>
          <w:r>
            <w:fldChar w:fldCharType="begin"/>
          </w:r>
          <w:r>
            <w:instrText xml:space="preserve"> PAGEREF _Toc20721 \h </w:instrText>
          </w:r>
          <w:r>
            <w:fldChar w:fldCharType="separate"/>
          </w:r>
          <w:r>
            <w:t>13</w:t>
          </w:r>
          <w:r>
            <w:fldChar w:fldCharType="end"/>
          </w:r>
          <w:r>
            <w:rPr>
              <w:rFonts w:ascii="黑体"/>
            </w:rPr>
            <w:fldChar w:fldCharType="end"/>
          </w:r>
        </w:p>
        <w:p>
          <w:pPr>
            <w:pStyle w:val="7"/>
            <w:tabs>
              <w:tab w:val="right" w:pos="2400"/>
              <w:tab w:val="right" w:leader="dot" w:pos="9630"/>
            </w:tabs>
          </w:pPr>
          <w:r>
            <w:rPr>
              <w:rFonts w:ascii="黑体"/>
            </w:rPr>
            <w:fldChar w:fldCharType="begin"/>
          </w:r>
          <w:r>
            <w:rPr>
              <w:rFonts w:ascii="黑体"/>
            </w:rPr>
            <w:instrText xml:space="preserve"> HYPERLINK \l _Toc12133 </w:instrText>
          </w:r>
          <w:r>
            <w:rPr>
              <w:rFonts w:ascii="黑体"/>
            </w:rPr>
            <w:fldChar w:fldCharType="separate"/>
          </w:r>
          <w:r>
            <w:t>表</w:t>
          </w:r>
          <w:r>
            <w:rPr>
              <w:spacing w:val="-80"/>
            </w:rPr>
            <w:t xml:space="preserve"> </w:t>
          </w:r>
          <w:r>
            <w:t>4-2</w:t>
          </w:r>
          <w:r>
            <w:tab/>
          </w:r>
          <w:r>
            <w:t>过程得分情</w:t>
          </w:r>
          <w:r>
            <w:rPr>
              <w:spacing w:val="3"/>
            </w:rPr>
            <w:t>况</w:t>
          </w:r>
          <w:r>
            <w:t>表</w:t>
          </w:r>
          <w:r>
            <w:tab/>
          </w:r>
          <w:r>
            <w:fldChar w:fldCharType="begin"/>
          </w:r>
          <w:r>
            <w:instrText xml:space="preserve"> PAGEREF _Toc12133 \h </w:instrText>
          </w:r>
          <w:r>
            <w:fldChar w:fldCharType="separate"/>
          </w:r>
          <w:r>
            <w:t>13</w:t>
          </w:r>
          <w:r>
            <w:fldChar w:fldCharType="end"/>
          </w:r>
          <w:r>
            <w:rPr>
              <w:rFonts w:ascii="黑体"/>
            </w:rPr>
            <w:fldChar w:fldCharType="end"/>
          </w:r>
        </w:p>
        <w:p>
          <w:pPr>
            <w:pStyle w:val="7"/>
            <w:tabs>
              <w:tab w:val="right" w:leader="dot" w:pos="9630"/>
            </w:tabs>
          </w:pPr>
          <w:r>
            <w:rPr>
              <w:rFonts w:ascii="黑体"/>
            </w:rPr>
            <w:fldChar w:fldCharType="begin"/>
          </w:r>
          <w:r>
            <w:rPr>
              <w:rFonts w:ascii="黑体"/>
            </w:rPr>
            <w:instrText xml:space="preserve"> HYPERLINK \l _Toc1855 </w:instrText>
          </w:r>
          <w:r>
            <w:rPr>
              <w:rFonts w:ascii="黑体"/>
            </w:rPr>
            <w:fldChar w:fldCharType="separate"/>
          </w:r>
          <w:r>
            <w:rPr>
              <w:rFonts w:hint="default" w:ascii="仿宋_GB2312" w:hAnsi="仿宋_GB2312" w:eastAsia="仿宋_GB2312" w:cs="仿宋_GB2312"/>
              <w:bCs/>
              <w:spacing w:val="6"/>
              <w:w w:val="98"/>
              <w:szCs w:val="30"/>
              <w:lang w:val="zh-CN" w:eastAsia="zh-CN" w:bidi="zh-CN"/>
            </w:rPr>
            <w:t xml:space="preserve">（2） </w:t>
          </w:r>
          <w:r>
            <w:rPr>
              <w:spacing w:val="10"/>
            </w:rPr>
            <w:t>预算调整率</w:t>
          </w:r>
          <w:r>
            <w:tab/>
          </w:r>
          <w:r>
            <w:fldChar w:fldCharType="begin"/>
          </w:r>
          <w:r>
            <w:instrText xml:space="preserve"> PAGEREF _Toc1855 \h </w:instrText>
          </w:r>
          <w:r>
            <w:fldChar w:fldCharType="separate"/>
          </w:r>
          <w:r>
            <w:t>15</w:t>
          </w:r>
          <w:r>
            <w:fldChar w:fldCharType="end"/>
          </w:r>
          <w:r>
            <w:rPr>
              <w:rFonts w:ascii="黑体"/>
            </w:rPr>
            <w:fldChar w:fldCharType="end"/>
          </w:r>
        </w:p>
        <w:p>
          <w:pPr>
            <w:pStyle w:val="7"/>
            <w:tabs>
              <w:tab w:val="right" w:leader="dot" w:pos="9630"/>
            </w:tabs>
          </w:pPr>
          <w:r>
            <w:rPr>
              <w:rFonts w:ascii="黑体"/>
            </w:rPr>
            <w:fldChar w:fldCharType="begin"/>
          </w:r>
          <w:r>
            <w:rPr>
              <w:rFonts w:ascii="黑体"/>
            </w:rPr>
            <w:instrText xml:space="preserve"> HYPERLINK \l _Toc23554 </w:instrText>
          </w:r>
          <w:r>
            <w:rPr>
              <w:rFonts w:ascii="黑体"/>
            </w:rPr>
            <w:fldChar w:fldCharType="separate"/>
          </w:r>
          <w:r>
            <w:rPr>
              <w:rFonts w:hint="default" w:ascii="仿宋_GB2312" w:hAnsi="仿宋_GB2312" w:eastAsia="仿宋_GB2312" w:cs="仿宋_GB2312"/>
              <w:bCs/>
              <w:spacing w:val="6"/>
              <w:w w:val="98"/>
              <w:szCs w:val="30"/>
              <w:lang w:val="zh-CN" w:eastAsia="zh-CN" w:bidi="zh-CN"/>
            </w:rPr>
            <w:t xml:space="preserve">（3） </w:t>
          </w:r>
          <w:r>
            <w:rPr>
              <w:spacing w:val="10"/>
            </w:rPr>
            <w:t>支付进度率</w:t>
          </w:r>
          <w:r>
            <w:tab/>
          </w:r>
          <w:r>
            <w:fldChar w:fldCharType="begin"/>
          </w:r>
          <w:r>
            <w:instrText xml:space="preserve"> PAGEREF _Toc23554 \h </w:instrText>
          </w:r>
          <w:r>
            <w:fldChar w:fldCharType="separate"/>
          </w:r>
          <w:r>
            <w:t>15</w:t>
          </w:r>
          <w:r>
            <w:fldChar w:fldCharType="end"/>
          </w:r>
          <w:r>
            <w:rPr>
              <w:rFonts w:ascii="黑体"/>
            </w:rPr>
            <w:fldChar w:fldCharType="end"/>
          </w:r>
        </w:p>
        <w:p>
          <w:pPr>
            <w:pStyle w:val="7"/>
            <w:tabs>
              <w:tab w:val="right" w:leader="dot" w:pos="9630"/>
            </w:tabs>
          </w:pPr>
          <w:r>
            <w:rPr>
              <w:rFonts w:ascii="黑体"/>
            </w:rPr>
            <w:fldChar w:fldCharType="begin"/>
          </w:r>
          <w:r>
            <w:rPr>
              <w:rFonts w:ascii="黑体"/>
            </w:rPr>
            <w:instrText xml:space="preserve"> HYPERLINK \l _Toc26357 </w:instrText>
          </w:r>
          <w:r>
            <w:rPr>
              <w:rFonts w:ascii="黑体"/>
            </w:rPr>
            <w:fldChar w:fldCharType="separate"/>
          </w:r>
          <w:r>
            <w:rPr>
              <w:rFonts w:hint="default" w:ascii="仿宋_GB2312" w:hAnsi="仿宋_GB2312" w:eastAsia="仿宋_GB2312" w:cs="仿宋_GB2312"/>
              <w:bCs/>
              <w:spacing w:val="6"/>
              <w:w w:val="98"/>
              <w:szCs w:val="30"/>
              <w:lang w:val="zh-CN" w:eastAsia="zh-CN" w:bidi="zh-CN"/>
            </w:rPr>
            <w:t xml:space="preserve">（4） </w:t>
          </w:r>
          <w:r>
            <w:rPr>
              <w:spacing w:val="11"/>
            </w:rPr>
            <w:t>结转结余控制率</w:t>
          </w:r>
          <w:r>
            <w:tab/>
          </w:r>
          <w:r>
            <w:fldChar w:fldCharType="begin"/>
          </w:r>
          <w:r>
            <w:instrText xml:space="preserve"> PAGEREF _Toc26357 \h </w:instrText>
          </w:r>
          <w:r>
            <w:fldChar w:fldCharType="separate"/>
          </w:r>
          <w:r>
            <w:t>15</w:t>
          </w:r>
          <w:r>
            <w:fldChar w:fldCharType="end"/>
          </w:r>
          <w:r>
            <w:rPr>
              <w:rFonts w:ascii="黑体"/>
            </w:rPr>
            <w:fldChar w:fldCharType="end"/>
          </w:r>
        </w:p>
        <w:p>
          <w:pPr>
            <w:pStyle w:val="7"/>
            <w:tabs>
              <w:tab w:val="right" w:leader="dot" w:pos="9630"/>
            </w:tabs>
          </w:pPr>
          <w:r>
            <w:rPr>
              <w:rFonts w:ascii="黑体"/>
            </w:rPr>
            <w:fldChar w:fldCharType="begin"/>
          </w:r>
          <w:r>
            <w:rPr>
              <w:rFonts w:ascii="黑体"/>
            </w:rPr>
            <w:instrText xml:space="preserve"> HYPERLINK \l _Toc4059 </w:instrText>
          </w:r>
          <w:r>
            <w:rPr>
              <w:rFonts w:ascii="黑体"/>
            </w:rPr>
            <w:fldChar w:fldCharType="separate"/>
          </w:r>
          <w:r>
            <w:rPr>
              <w:rFonts w:hint="default" w:ascii="仿宋_GB2312" w:hAnsi="仿宋_GB2312" w:eastAsia="仿宋_GB2312" w:cs="仿宋_GB2312"/>
              <w:bCs/>
              <w:spacing w:val="6"/>
              <w:w w:val="98"/>
              <w:szCs w:val="30"/>
              <w:lang w:val="zh-CN" w:eastAsia="zh-CN" w:bidi="zh-CN"/>
            </w:rPr>
            <w:t xml:space="preserve">（5） </w:t>
          </w:r>
          <w:r>
            <w:rPr>
              <w:spacing w:val="11"/>
            </w:rPr>
            <w:t>结转结余变动率</w:t>
          </w:r>
          <w:r>
            <w:tab/>
          </w:r>
          <w:r>
            <w:fldChar w:fldCharType="begin"/>
          </w:r>
          <w:r>
            <w:instrText xml:space="preserve"> PAGEREF _Toc4059 \h </w:instrText>
          </w:r>
          <w:r>
            <w:fldChar w:fldCharType="separate"/>
          </w:r>
          <w:r>
            <w:t>15</w:t>
          </w:r>
          <w:r>
            <w:fldChar w:fldCharType="end"/>
          </w:r>
          <w:r>
            <w:rPr>
              <w:rFonts w:ascii="黑体"/>
            </w:rPr>
            <w:fldChar w:fldCharType="end"/>
          </w:r>
        </w:p>
        <w:p>
          <w:pPr>
            <w:pStyle w:val="7"/>
            <w:tabs>
              <w:tab w:val="right" w:leader="dot" w:pos="9630"/>
            </w:tabs>
          </w:pPr>
          <w:r>
            <w:rPr>
              <w:rFonts w:ascii="黑体"/>
            </w:rPr>
            <w:fldChar w:fldCharType="begin"/>
          </w:r>
          <w:r>
            <w:rPr>
              <w:rFonts w:ascii="黑体"/>
            </w:rPr>
            <w:instrText xml:space="preserve"> HYPERLINK \l _Toc18327 </w:instrText>
          </w:r>
          <w:r>
            <w:rPr>
              <w:rFonts w:ascii="黑体"/>
            </w:rPr>
            <w:fldChar w:fldCharType="separate"/>
          </w:r>
          <w:r>
            <w:rPr>
              <w:rFonts w:hint="default" w:ascii="仿宋_GB2312" w:hAnsi="仿宋_GB2312" w:eastAsia="仿宋_GB2312" w:cs="仿宋_GB2312"/>
              <w:bCs/>
              <w:spacing w:val="6"/>
              <w:w w:val="98"/>
              <w:szCs w:val="30"/>
              <w:lang w:val="zh-CN" w:eastAsia="zh-CN" w:bidi="zh-CN"/>
            </w:rPr>
            <w:t xml:space="preserve">（6） </w:t>
          </w:r>
          <w:r>
            <w:rPr>
              <w:spacing w:val="11"/>
            </w:rPr>
            <w:t>公用经费控制率</w:t>
          </w:r>
          <w:r>
            <w:tab/>
          </w:r>
          <w:r>
            <w:fldChar w:fldCharType="begin"/>
          </w:r>
          <w:r>
            <w:instrText xml:space="preserve"> PAGEREF _Toc18327 \h </w:instrText>
          </w:r>
          <w:r>
            <w:fldChar w:fldCharType="separate"/>
          </w:r>
          <w:r>
            <w:t>16</w:t>
          </w:r>
          <w:r>
            <w:fldChar w:fldCharType="end"/>
          </w:r>
          <w:r>
            <w:rPr>
              <w:rFonts w:ascii="黑体"/>
            </w:rPr>
            <w:fldChar w:fldCharType="end"/>
          </w:r>
        </w:p>
        <w:p>
          <w:pPr>
            <w:pStyle w:val="7"/>
            <w:tabs>
              <w:tab w:val="right" w:leader="dot" w:pos="9630"/>
            </w:tabs>
          </w:pPr>
          <w:r>
            <w:rPr>
              <w:rFonts w:ascii="黑体"/>
            </w:rPr>
            <w:fldChar w:fldCharType="begin"/>
          </w:r>
          <w:r>
            <w:rPr>
              <w:rFonts w:ascii="黑体"/>
            </w:rPr>
            <w:instrText xml:space="preserve"> HYPERLINK \l _Toc6661 </w:instrText>
          </w:r>
          <w:r>
            <w:rPr>
              <w:rFonts w:ascii="黑体"/>
            </w:rPr>
            <w:fldChar w:fldCharType="separate"/>
          </w:r>
          <w:r>
            <w:rPr>
              <w:rFonts w:hint="default" w:ascii="仿宋_GB2312" w:hAnsi="仿宋_GB2312" w:eastAsia="仿宋_GB2312" w:cs="仿宋_GB2312"/>
              <w:bCs/>
              <w:spacing w:val="6"/>
              <w:w w:val="98"/>
              <w:szCs w:val="30"/>
              <w:lang w:val="zh-CN" w:eastAsia="zh-CN" w:bidi="zh-CN"/>
            </w:rPr>
            <w:t xml:space="preserve">（7） </w:t>
          </w:r>
          <w:r>
            <w:rPr>
              <w:spacing w:val="11"/>
            </w:rPr>
            <w:t>“三公经费”控制率</w:t>
          </w:r>
          <w:r>
            <w:tab/>
          </w:r>
          <w:r>
            <w:fldChar w:fldCharType="begin"/>
          </w:r>
          <w:r>
            <w:instrText xml:space="preserve"> PAGEREF _Toc6661 \h </w:instrText>
          </w:r>
          <w:r>
            <w:fldChar w:fldCharType="separate"/>
          </w:r>
          <w:r>
            <w:t>16</w:t>
          </w:r>
          <w:r>
            <w:fldChar w:fldCharType="end"/>
          </w:r>
          <w:r>
            <w:rPr>
              <w:rFonts w:ascii="黑体"/>
            </w:rPr>
            <w:fldChar w:fldCharType="end"/>
          </w:r>
        </w:p>
        <w:p>
          <w:pPr>
            <w:pStyle w:val="7"/>
            <w:tabs>
              <w:tab w:val="right" w:leader="dot" w:pos="9630"/>
            </w:tabs>
          </w:pPr>
          <w:r>
            <w:rPr>
              <w:rFonts w:ascii="黑体"/>
            </w:rPr>
            <w:fldChar w:fldCharType="begin"/>
          </w:r>
          <w:r>
            <w:rPr>
              <w:rFonts w:ascii="黑体"/>
            </w:rPr>
            <w:instrText xml:space="preserve"> HYPERLINK \l _Toc17160 </w:instrText>
          </w:r>
          <w:r>
            <w:rPr>
              <w:rFonts w:ascii="黑体"/>
            </w:rPr>
            <w:fldChar w:fldCharType="separate"/>
          </w:r>
          <w:r>
            <w:rPr>
              <w:rFonts w:hint="default" w:ascii="仿宋_GB2312" w:hAnsi="仿宋_GB2312" w:eastAsia="仿宋_GB2312" w:cs="仿宋_GB2312"/>
              <w:bCs/>
              <w:spacing w:val="6"/>
              <w:w w:val="98"/>
              <w:szCs w:val="30"/>
              <w:lang w:val="zh-CN" w:eastAsia="zh-CN" w:bidi="zh-CN"/>
            </w:rPr>
            <w:t xml:space="preserve">（1） </w:t>
          </w:r>
          <w:r>
            <w:rPr>
              <w:spacing w:val="11"/>
            </w:rPr>
            <w:t>管理制度健全性</w:t>
          </w:r>
          <w:r>
            <w:tab/>
          </w:r>
          <w:r>
            <w:fldChar w:fldCharType="begin"/>
          </w:r>
          <w:r>
            <w:instrText xml:space="preserve"> PAGEREF _Toc17160 \h </w:instrText>
          </w:r>
          <w:r>
            <w:fldChar w:fldCharType="separate"/>
          </w:r>
          <w:r>
            <w:t>16</w:t>
          </w:r>
          <w:r>
            <w:fldChar w:fldCharType="end"/>
          </w:r>
          <w:r>
            <w:rPr>
              <w:rFonts w:ascii="黑体"/>
            </w:rPr>
            <w:fldChar w:fldCharType="end"/>
          </w:r>
        </w:p>
        <w:p>
          <w:pPr>
            <w:pStyle w:val="7"/>
            <w:tabs>
              <w:tab w:val="right" w:leader="dot" w:pos="9630"/>
            </w:tabs>
          </w:pPr>
          <w:r>
            <w:rPr>
              <w:rFonts w:ascii="黑体"/>
            </w:rPr>
            <w:fldChar w:fldCharType="begin"/>
          </w:r>
          <w:r>
            <w:rPr>
              <w:rFonts w:ascii="黑体"/>
            </w:rPr>
            <w:instrText xml:space="preserve"> HYPERLINK \l _Toc32653 </w:instrText>
          </w:r>
          <w:r>
            <w:rPr>
              <w:rFonts w:ascii="黑体"/>
            </w:rPr>
            <w:fldChar w:fldCharType="separate"/>
          </w:r>
          <w:r>
            <w:rPr>
              <w:rFonts w:hint="default" w:ascii="仿宋_GB2312" w:hAnsi="仿宋_GB2312" w:eastAsia="仿宋_GB2312" w:cs="仿宋_GB2312"/>
              <w:bCs/>
              <w:spacing w:val="6"/>
              <w:w w:val="98"/>
              <w:szCs w:val="30"/>
              <w:lang w:val="zh-CN" w:eastAsia="zh-CN" w:bidi="zh-CN"/>
            </w:rPr>
            <w:t xml:space="preserve">（2） </w:t>
          </w:r>
          <w:r>
            <w:rPr>
              <w:spacing w:val="11"/>
            </w:rPr>
            <w:t>资金使用合规性</w:t>
          </w:r>
          <w:r>
            <w:tab/>
          </w:r>
          <w:r>
            <w:fldChar w:fldCharType="begin"/>
          </w:r>
          <w:r>
            <w:instrText xml:space="preserve"> PAGEREF _Toc32653 \h </w:instrText>
          </w:r>
          <w:r>
            <w:fldChar w:fldCharType="separate"/>
          </w:r>
          <w:r>
            <w:t>17</w:t>
          </w:r>
          <w:r>
            <w:fldChar w:fldCharType="end"/>
          </w:r>
          <w:r>
            <w:rPr>
              <w:rFonts w:ascii="黑体"/>
            </w:rPr>
            <w:fldChar w:fldCharType="end"/>
          </w:r>
        </w:p>
        <w:p>
          <w:pPr>
            <w:pStyle w:val="7"/>
            <w:tabs>
              <w:tab w:val="right" w:leader="dot" w:pos="9630"/>
            </w:tabs>
          </w:pPr>
          <w:r>
            <w:rPr>
              <w:rFonts w:ascii="黑体"/>
            </w:rPr>
            <w:fldChar w:fldCharType="begin"/>
          </w:r>
          <w:r>
            <w:rPr>
              <w:rFonts w:ascii="黑体"/>
            </w:rPr>
            <w:instrText xml:space="preserve"> HYPERLINK \l _Toc6659 </w:instrText>
          </w:r>
          <w:r>
            <w:rPr>
              <w:rFonts w:ascii="黑体"/>
            </w:rPr>
            <w:fldChar w:fldCharType="separate"/>
          </w:r>
          <w:r>
            <w:rPr>
              <w:rFonts w:hint="default" w:ascii="仿宋_GB2312" w:hAnsi="仿宋_GB2312" w:eastAsia="仿宋_GB2312" w:cs="仿宋_GB2312"/>
              <w:bCs/>
              <w:spacing w:val="6"/>
              <w:w w:val="98"/>
              <w:szCs w:val="30"/>
              <w:lang w:val="zh-CN" w:eastAsia="zh-CN" w:bidi="zh-CN"/>
            </w:rPr>
            <w:t xml:space="preserve">（3） </w:t>
          </w:r>
          <w:r>
            <w:rPr>
              <w:spacing w:val="11"/>
            </w:rPr>
            <w:t>预决算信息公开性</w:t>
          </w:r>
          <w:r>
            <w:tab/>
          </w:r>
          <w:r>
            <w:fldChar w:fldCharType="begin"/>
          </w:r>
          <w:r>
            <w:instrText xml:space="preserve"> PAGEREF _Toc6659 \h </w:instrText>
          </w:r>
          <w:r>
            <w:fldChar w:fldCharType="separate"/>
          </w:r>
          <w:r>
            <w:t>17</w:t>
          </w:r>
          <w:r>
            <w:fldChar w:fldCharType="end"/>
          </w:r>
          <w:r>
            <w:rPr>
              <w:rFonts w:ascii="黑体"/>
            </w:rPr>
            <w:fldChar w:fldCharType="end"/>
          </w:r>
        </w:p>
        <w:p>
          <w:pPr>
            <w:pStyle w:val="7"/>
            <w:tabs>
              <w:tab w:val="right" w:leader="dot" w:pos="9630"/>
            </w:tabs>
          </w:pPr>
          <w:r>
            <w:rPr>
              <w:rFonts w:ascii="黑体"/>
            </w:rPr>
            <w:fldChar w:fldCharType="begin"/>
          </w:r>
          <w:r>
            <w:rPr>
              <w:rFonts w:ascii="黑体"/>
            </w:rPr>
            <w:instrText xml:space="preserve"> HYPERLINK \l _Toc13951 </w:instrText>
          </w:r>
          <w:r>
            <w:rPr>
              <w:rFonts w:ascii="黑体"/>
            </w:rPr>
            <w:fldChar w:fldCharType="separate"/>
          </w:r>
          <w:r>
            <w:rPr>
              <w:rFonts w:hint="default" w:ascii="仿宋_GB2312" w:hAnsi="仿宋_GB2312" w:eastAsia="仿宋_GB2312" w:cs="仿宋_GB2312"/>
              <w:bCs/>
              <w:spacing w:val="6"/>
              <w:w w:val="98"/>
              <w:szCs w:val="30"/>
              <w:lang w:val="zh-CN" w:eastAsia="zh-CN" w:bidi="zh-CN"/>
            </w:rPr>
            <w:t xml:space="preserve">（4） </w:t>
          </w:r>
          <w:r>
            <w:rPr>
              <w:spacing w:val="11"/>
            </w:rPr>
            <w:t>基础信息完善性</w:t>
          </w:r>
          <w:r>
            <w:tab/>
          </w:r>
          <w:r>
            <w:fldChar w:fldCharType="begin"/>
          </w:r>
          <w:r>
            <w:instrText xml:space="preserve"> PAGEREF _Toc13951 \h </w:instrText>
          </w:r>
          <w:r>
            <w:fldChar w:fldCharType="separate"/>
          </w:r>
          <w:r>
            <w:t>18</w:t>
          </w:r>
          <w:r>
            <w:fldChar w:fldCharType="end"/>
          </w:r>
          <w:r>
            <w:rPr>
              <w:rFonts w:ascii="黑体"/>
            </w:rPr>
            <w:fldChar w:fldCharType="end"/>
          </w:r>
        </w:p>
        <w:p>
          <w:pPr>
            <w:pStyle w:val="7"/>
            <w:tabs>
              <w:tab w:val="right" w:leader="dot" w:pos="9630"/>
            </w:tabs>
          </w:pPr>
          <w:r>
            <w:rPr>
              <w:rFonts w:ascii="黑体"/>
            </w:rPr>
            <w:fldChar w:fldCharType="begin"/>
          </w:r>
          <w:r>
            <w:rPr>
              <w:rFonts w:ascii="黑体"/>
            </w:rPr>
            <w:instrText xml:space="preserve"> HYPERLINK \l _Toc18852 </w:instrText>
          </w:r>
          <w:r>
            <w:rPr>
              <w:rFonts w:ascii="黑体"/>
            </w:rPr>
            <w:fldChar w:fldCharType="separate"/>
          </w:r>
          <w:r>
            <w:rPr>
              <w:rFonts w:hint="eastAsia"/>
              <w:spacing w:val="14"/>
              <w:lang w:val="en-US" w:eastAsia="zh-CN"/>
            </w:rPr>
            <w:t>3.</w:t>
          </w:r>
          <w:r>
            <w:rPr>
              <w:spacing w:val="14"/>
            </w:rPr>
            <w:t>资产管理</w:t>
          </w:r>
          <w:r>
            <w:tab/>
          </w:r>
          <w:r>
            <w:fldChar w:fldCharType="begin"/>
          </w:r>
          <w:r>
            <w:instrText xml:space="preserve"> PAGEREF _Toc18852 \h </w:instrText>
          </w:r>
          <w:r>
            <w:fldChar w:fldCharType="separate"/>
          </w:r>
          <w:r>
            <w:t>19</w:t>
          </w:r>
          <w:r>
            <w:fldChar w:fldCharType="end"/>
          </w:r>
          <w:r>
            <w:rPr>
              <w:rFonts w:ascii="黑体"/>
            </w:rPr>
            <w:fldChar w:fldCharType="end"/>
          </w:r>
        </w:p>
        <w:p>
          <w:pPr>
            <w:pStyle w:val="7"/>
            <w:tabs>
              <w:tab w:val="right" w:leader="dot" w:pos="9630"/>
            </w:tabs>
          </w:pPr>
          <w:r>
            <w:rPr>
              <w:rFonts w:ascii="黑体"/>
            </w:rPr>
            <w:fldChar w:fldCharType="begin"/>
          </w:r>
          <w:r>
            <w:rPr>
              <w:rFonts w:ascii="黑体"/>
            </w:rPr>
            <w:instrText xml:space="preserve"> HYPERLINK \l _Toc4572 </w:instrText>
          </w:r>
          <w:r>
            <w:rPr>
              <w:rFonts w:ascii="黑体"/>
            </w:rPr>
            <w:fldChar w:fldCharType="separate"/>
          </w:r>
          <w:r>
            <w:rPr>
              <w:rFonts w:hint="default" w:ascii="仿宋_GB2312" w:hAnsi="仿宋_GB2312" w:eastAsia="仿宋_GB2312" w:cs="仿宋_GB2312"/>
              <w:bCs/>
              <w:spacing w:val="6"/>
              <w:w w:val="98"/>
              <w:szCs w:val="30"/>
              <w:lang w:val="zh-CN" w:eastAsia="zh-CN" w:bidi="zh-CN"/>
            </w:rPr>
            <w:t xml:space="preserve">（2） </w:t>
          </w:r>
          <w:r>
            <w:rPr>
              <w:spacing w:val="11"/>
            </w:rPr>
            <w:t>资产管理安全性</w:t>
          </w:r>
          <w:r>
            <w:tab/>
          </w:r>
          <w:r>
            <w:fldChar w:fldCharType="begin"/>
          </w:r>
          <w:r>
            <w:instrText xml:space="preserve"> PAGEREF _Toc4572 \h </w:instrText>
          </w:r>
          <w:r>
            <w:fldChar w:fldCharType="separate"/>
          </w:r>
          <w:r>
            <w:t>19</w:t>
          </w:r>
          <w:r>
            <w:fldChar w:fldCharType="end"/>
          </w:r>
          <w:r>
            <w:rPr>
              <w:rFonts w:ascii="黑体"/>
            </w:rPr>
            <w:fldChar w:fldCharType="end"/>
          </w:r>
        </w:p>
        <w:p>
          <w:pPr>
            <w:pStyle w:val="7"/>
            <w:tabs>
              <w:tab w:val="right" w:leader="dot" w:pos="9630"/>
            </w:tabs>
          </w:pPr>
          <w:r>
            <w:rPr>
              <w:rFonts w:ascii="黑体"/>
            </w:rPr>
            <w:fldChar w:fldCharType="begin"/>
          </w:r>
          <w:r>
            <w:rPr>
              <w:rFonts w:ascii="黑体"/>
            </w:rPr>
            <w:instrText xml:space="preserve"> HYPERLINK \l _Toc16876 </w:instrText>
          </w:r>
          <w:r>
            <w:rPr>
              <w:rFonts w:ascii="黑体"/>
            </w:rPr>
            <w:fldChar w:fldCharType="separate"/>
          </w:r>
          <w:r>
            <w:rPr>
              <w:rFonts w:hint="default" w:ascii="仿宋_GB2312" w:hAnsi="仿宋_GB2312" w:eastAsia="仿宋_GB2312" w:cs="仿宋_GB2312"/>
              <w:bCs/>
              <w:spacing w:val="6"/>
              <w:w w:val="98"/>
              <w:szCs w:val="30"/>
              <w:lang w:val="zh-CN" w:eastAsia="zh-CN" w:bidi="zh-CN"/>
            </w:rPr>
            <w:t xml:space="preserve">（3） </w:t>
          </w:r>
          <w:r>
            <w:rPr>
              <w:spacing w:val="11"/>
            </w:rPr>
            <w:t>固定资产利用率</w:t>
          </w:r>
          <w:r>
            <w:tab/>
          </w:r>
          <w:r>
            <w:fldChar w:fldCharType="begin"/>
          </w:r>
          <w:r>
            <w:instrText xml:space="preserve"> PAGEREF _Toc16876 \h </w:instrText>
          </w:r>
          <w:r>
            <w:fldChar w:fldCharType="separate"/>
          </w:r>
          <w:r>
            <w:t>19</w:t>
          </w:r>
          <w:r>
            <w:fldChar w:fldCharType="end"/>
          </w:r>
          <w:r>
            <w:rPr>
              <w:rFonts w:ascii="黑体"/>
            </w:rPr>
            <w:fldChar w:fldCharType="end"/>
          </w:r>
        </w:p>
        <w:p>
          <w:pPr>
            <w:pStyle w:val="7"/>
            <w:tabs>
              <w:tab w:val="right" w:leader="dot" w:pos="9630"/>
            </w:tabs>
          </w:pPr>
          <w:r>
            <w:rPr>
              <w:rFonts w:ascii="黑体"/>
            </w:rPr>
            <w:fldChar w:fldCharType="begin"/>
          </w:r>
          <w:r>
            <w:rPr>
              <w:rFonts w:ascii="黑体"/>
            </w:rPr>
            <w:instrText xml:space="preserve"> HYPERLINK \l _Toc11906 </w:instrText>
          </w:r>
          <w:r>
            <w:rPr>
              <w:rFonts w:ascii="黑体"/>
            </w:rPr>
            <w:fldChar w:fldCharType="separate"/>
          </w:r>
          <w:r>
            <w:rPr>
              <w:rFonts w:hint="eastAsia" w:ascii="楷体_GB2312" w:eastAsia="楷体_GB2312"/>
            </w:rPr>
            <w:t>（三）产出情况分析</w:t>
          </w:r>
          <w:r>
            <w:tab/>
          </w:r>
          <w:r>
            <w:fldChar w:fldCharType="begin"/>
          </w:r>
          <w:r>
            <w:instrText xml:space="preserve"> PAGEREF _Toc11906 \h </w:instrText>
          </w:r>
          <w:r>
            <w:fldChar w:fldCharType="separate"/>
          </w:r>
          <w:r>
            <w:t>19</w:t>
          </w:r>
          <w:r>
            <w:fldChar w:fldCharType="end"/>
          </w:r>
          <w:r>
            <w:rPr>
              <w:rFonts w:ascii="黑体"/>
            </w:rPr>
            <w:fldChar w:fldCharType="end"/>
          </w:r>
        </w:p>
        <w:p>
          <w:pPr>
            <w:pStyle w:val="7"/>
            <w:tabs>
              <w:tab w:val="right" w:pos="2400"/>
              <w:tab w:val="right" w:leader="dot" w:pos="9630"/>
            </w:tabs>
          </w:pPr>
          <w:r>
            <w:rPr>
              <w:rFonts w:ascii="黑体"/>
            </w:rPr>
            <w:fldChar w:fldCharType="begin"/>
          </w:r>
          <w:r>
            <w:rPr>
              <w:rFonts w:ascii="黑体"/>
            </w:rPr>
            <w:instrText xml:space="preserve"> HYPERLINK \l _Toc28063 </w:instrText>
          </w:r>
          <w:r>
            <w:rPr>
              <w:rFonts w:ascii="黑体"/>
            </w:rPr>
            <w:fldChar w:fldCharType="separate"/>
          </w:r>
          <w:r>
            <w:t>表</w:t>
          </w:r>
          <w:r>
            <w:rPr>
              <w:spacing w:val="-80"/>
            </w:rPr>
            <w:t xml:space="preserve"> </w:t>
          </w:r>
          <w:r>
            <w:t>4-3</w:t>
          </w:r>
          <w:r>
            <w:tab/>
          </w:r>
          <w:r>
            <w:t>产出得分情</w:t>
          </w:r>
          <w:r>
            <w:rPr>
              <w:spacing w:val="3"/>
            </w:rPr>
            <w:t>况</w:t>
          </w:r>
          <w:r>
            <w:t>表</w:t>
          </w:r>
          <w:r>
            <w:tab/>
          </w:r>
          <w:r>
            <w:fldChar w:fldCharType="begin"/>
          </w:r>
          <w:r>
            <w:instrText xml:space="preserve"> PAGEREF _Toc28063 \h </w:instrText>
          </w:r>
          <w:r>
            <w:fldChar w:fldCharType="separate"/>
          </w:r>
          <w:r>
            <w:t>19</w:t>
          </w:r>
          <w:r>
            <w:fldChar w:fldCharType="end"/>
          </w:r>
          <w:r>
            <w:rPr>
              <w:rFonts w:ascii="黑体"/>
            </w:rPr>
            <w:fldChar w:fldCharType="end"/>
          </w:r>
        </w:p>
        <w:p>
          <w:pPr>
            <w:pStyle w:val="7"/>
            <w:tabs>
              <w:tab w:val="right" w:leader="dot" w:pos="9630"/>
            </w:tabs>
          </w:pPr>
          <w:r>
            <w:rPr>
              <w:rFonts w:ascii="黑体"/>
            </w:rPr>
            <w:fldChar w:fldCharType="begin"/>
          </w:r>
          <w:r>
            <w:rPr>
              <w:rFonts w:ascii="黑体"/>
            </w:rPr>
            <w:instrText xml:space="preserve"> HYPERLINK \l _Toc28694 </w:instrText>
          </w:r>
          <w:r>
            <w:rPr>
              <w:rFonts w:ascii="黑体"/>
            </w:rPr>
            <w:fldChar w:fldCharType="separate"/>
          </w:r>
          <w:r>
            <w:rPr>
              <w:rFonts w:hint="default" w:ascii="仿宋_GB2312" w:hAnsi="仿宋_GB2312" w:eastAsia="仿宋_GB2312" w:cs="仿宋_GB2312"/>
              <w:bCs/>
              <w:spacing w:val="6"/>
              <w:w w:val="98"/>
              <w:szCs w:val="30"/>
              <w:lang w:val="zh-CN" w:eastAsia="zh-CN" w:bidi="zh-CN"/>
            </w:rPr>
            <w:t xml:space="preserve">2. </w:t>
          </w:r>
          <w:r>
            <w:rPr>
              <w:spacing w:val="14"/>
            </w:rPr>
            <w:t>完成及时率</w:t>
          </w:r>
          <w:r>
            <w:tab/>
          </w:r>
          <w:r>
            <w:fldChar w:fldCharType="begin"/>
          </w:r>
          <w:r>
            <w:instrText xml:space="preserve"> PAGEREF _Toc28694 \h </w:instrText>
          </w:r>
          <w:r>
            <w:fldChar w:fldCharType="separate"/>
          </w:r>
          <w:r>
            <w:t>23</w:t>
          </w:r>
          <w:r>
            <w:fldChar w:fldCharType="end"/>
          </w:r>
          <w:r>
            <w:rPr>
              <w:rFonts w:ascii="黑体"/>
            </w:rPr>
            <w:fldChar w:fldCharType="end"/>
          </w:r>
        </w:p>
        <w:p>
          <w:pPr>
            <w:pStyle w:val="7"/>
            <w:tabs>
              <w:tab w:val="right" w:leader="dot" w:pos="9630"/>
            </w:tabs>
          </w:pPr>
          <w:r>
            <w:rPr>
              <w:rFonts w:ascii="黑体"/>
            </w:rPr>
            <w:fldChar w:fldCharType="begin"/>
          </w:r>
          <w:r>
            <w:rPr>
              <w:rFonts w:ascii="黑体"/>
            </w:rPr>
            <w:instrText xml:space="preserve"> HYPERLINK \l _Toc32249 </w:instrText>
          </w:r>
          <w:r>
            <w:rPr>
              <w:rFonts w:ascii="黑体"/>
            </w:rPr>
            <w:fldChar w:fldCharType="separate"/>
          </w:r>
          <w:r>
            <w:rPr>
              <w:rFonts w:hint="eastAsia" w:ascii="楷体_GB2312" w:eastAsia="楷体_GB2312"/>
            </w:rPr>
            <w:t>（四）效果情况分析</w:t>
          </w:r>
          <w:r>
            <w:tab/>
          </w:r>
          <w:r>
            <w:fldChar w:fldCharType="begin"/>
          </w:r>
          <w:r>
            <w:instrText xml:space="preserve"> PAGEREF _Toc32249 \h </w:instrText>
          </w:r>
          <w:r>
            <w:fldChar w:fldCharType="separate"/>
          </w:r>
          <w:r>
            <w:t>23</w:t>
          </w:r>
          <w:r>
            <w:fldChar w:fldCharType="end"/>
          </w:r>
          <w:r>
            <w:rPr>
              <w:rFonts w:ascii="黑体"/>
            </w:rPr>
            <w:fldChar w:fldCharType="end"/>
          </w:r>
        </w:p>
        <w:p>
          <w:pPr>
            <w:pStyle w:val="7"/>
            <w:tabs>
              <w:tab w:val="right" w:pos="2400"/>
              <w:tab w:val="right" w:leader="dot" w:pos="9630"/>
            </w:tabs>
          </w:pPr>
          <w:r>
            <w:rPr>
              <w:rFonts w:ascii="黑体"/>
            </w:rPr>
            <w:fldChar w:fldCharType="begin"/>
          </w:r>
          <w:r>
            <w:rPr>
              <w:rFonts w:ascii="黑体"/>
            </w:rPr>
            <w:instrText xml:space="preserve"> HYPERLINK \l _Toc22120 </w:instrText>
          </w:r>
          <w:r>
            <w:rPr>
              <w:rFonts w:ascii="黑体"/>
            </w:rPr>
            <w:fldChar w:fldCharType="separate"/>
          </w:r>
          <w:r>
            <w:t>表</w:t>
          </w:r>
          <w:r>
            <w:rPr>
              <w:spacing w:val="-80"/>
            </w:rPr>
            <w:t xml:space="preserve"> </w:t>
          </w:r>
          <w:r>
            <w:t>4-7</w:t>
          </w:r>
          <w:r>
            <w:tab/>
          </w:r>
          <w:r>
            <w:t>效果得分情</w:t>
          </w:r>
          <w:r>
            <w:rPr>
              <w:spacing w:val="3"/>
            </w:rPr>
            <w:t>况</w:t>
          </w:r>
          <w:r>
            <w:t>表</w:t>
          </w:r>
          <w:r>
            <w:tab/>
          </w:r>
          <w:r>
            <w:fldChar w:fldCharType="begin"/>
          </w:r>
          <w:r>
            <w:instrText xml:space="preserve"> PAGEREF _Toc22120 \h </w:instrText>
          </w:r>
          <w:r>
            <w:fldChar w:fldCharType="separate"/>
          </w:r>
          <w:r>
            <w:t>23</w:t>
          </w:r>
          <w:r>
            <w:fldChar w:fldCharType="end"/>
          </w:r>
          <w:r>
            <w:rPr>
              <w:rFonts w:ascii="黑体"/>
            </w:rPr>
            <w:fldChar w:fldCharType="end"/>
          </w:r>
        </w:p>
        <w:p>
          <w:pPr>
            <w:pStyle w:val="7"/>
            <w:tabs>
              <w:tab w:val="right" w:leader="dot" w:pos="9630"/>
            </w:tabs>
          </w:pPr>
          <w:r>
            <w:rPr>
              <w:rFonts w:ascii="黑体"/>
            </w:rPr>
            <w:fldChar w:fldCharType="begin"/>
          </w:r>
          <w:r>
            <w:rPr>
              <w:rFonts w:ascii="黑体"/>
            </w:rPr>
            <w:instrText xml:space="preserve"> HYPERLINK \l _Toc16641 </w:instrText>
          </w:r>
          <w:r>
            <w:rPr>
              <w:rFonts w:ascii="黑体"/>
            </w:rPr>
            <w:fldChar w:fldCharType="separate"/>
          </w:r>
          <w:r>
            <w:rPr>
              <w:rFonts w:hint="eastAsia" w:ascii="黑体" w:eastAsia="黑体"/>
            </w:rPr>
            <w:t>四、评价结论</w:t>
          </w:r>
          <w:r>
            <w:tab/>
          </w:r>
          <w:r>
            <w:fldChar w:fldCharType="begin"/>
          </w:r>
          <w:r>
            <w:instrText xml:space="preserve"> PAGEREF _Toc16641 \h </w:instrText>
          </w:r>
          <w:r>
            <w:fldChar w:fldCharType="separate"/>
          </w:r>
          <w:r>
            <w:t>24</w:t>
          </w:r>
          <w:r>
            <w:fldChar w:fldCharType="end"/>
          </w:r>
          <w:r>
            <w:rPr>
              <w:rFonts w:ascii="黑体"/>
            </w:rPr>
            <w:fldChar w:fldCharType="end"/>
          </w:r>
        </w:p>
        <w:p>
          <w:pPr>
            <w:pStyle w:val="7"/>
            <w:tabs>
              <w:tab w:val="right" w:leader="dot" w:pos="9630"/>
            </w:tabs>
          </w:pPr>
          <w:r>
            <w:rPr>
              <w:rFonts w:ascii="黑体"/>
            </w:rPr>
            <w:fldChar w:fldCharType="begin"/>
          </w:r>
          <w:r>
            <w:rPr>
              <w:rFonts w:ascii="黑体"/>
            </w:rPr>
            <w:instrText xml:space="preserve"> HYPERLINK \l _Toc30455 </w:instrText>
          </w:r>
          <w:r>
            <w:rPr>
              <w:rFonts w:ascii="黑体"/>
            </w:rPr>
            <w:fldChar w:fldCharType="separate"/>
          </w:r>
          <w:r>
            <w:rPr>
              <w:rFonts w:hint="eastAsia" w:ascii="黑体" w:eastAsia="黑体"/>
            </w:rPr>
            <w:t>五、主要成绩</w:t>
          </w:r>
          <w:r>
            <w:tab/>
          </w:r>
          <w:r>
            <w:fldChar w:fldCharType="begin"/>
          </w:r>
          <w:r>
            <w:instrText xml:space="preserve"> PAGEREF _Toc30455 \h </w:instrText>
          </w:r>
          <w:r>
            <w:fldChar w:fldCharType="separate"/>
          </w:r>
          <w:r>
            <w:t>25</w:t>
          </w:r>
          <w:r>
            <w:fldChar w:fldCharType="end"/>
          </w:r>
          <w:r>
            <w:rPr>
              <w:rFonts w:ascii="黑体"/>
            </w:rPr>
            <w:fldChar w:fldCharType="end"/>
          </w:r>
        </w:p>
        <w:p>
          <w:pPr>
            <w:pStyle w:val="7"/>
            <w:tabs>
              <w:tab w:val="right" w:leader="dot" w:pos="9630"/>
            </w:tabs>
          </w:pPr>
          <w:r>
            <w:rPr>
              <w:rFonts w:ascii="黑体"/>
            </w:rPr>
            <w:fldChar w:fldCharType="begin"/>
          </w:r>
          <w:r>
            <w:rPr>
              <w:rFonts w:ascii="黑体"/>
            </w:rPr>
            <w:instrText xml:space="preserve"> HYPERLINK \l _Toc16262 </w:instrText>
          </w:r>
          <w:r>
            <w:rPr>
              <w:rFonts w:ascii="黑体"/>
            </w:rPr>
            <w:fldChar w:fldCharType="separate"/>
          </w:r>
          <w:r>
            <w:rPr>
              <w:rFonts w:hint="eastAsia" w:ascii="黑体" w:eastAsia="黑体"/>
            </w:rPr>
            <w:t>六、存在的问题</w:t>
          </w:r>
          <w:r>
            <w:tab/>
          </w:r>
          <w:r>
            <w:fldChar w:fldCharType="begin"/>
          </w:r>
          <w:r>
            <w:instrText xml:space="preserve"> PAGEREF _Toc16262 \h </w:instrText>
          </w:r>
          <w:r>
            <w:fldChar w:fldCharType="separate"/>
          </w:r>
          <w:r>
            <w:t>27</w:t>
          </w:r>
          <w:r>
            <w:fldChar w:fldCharType="end"/>
          </w:r>
          <w:r>
            <w:rPr>
              <w:rFonts w:ascii="黑体"/>
            </w:rPr>
            <w:fldChar w:fldCharType="end"/>
          </w:r>
        </w:p>
        <w:p>
          <w:pPr>
            <w:pStyle w:val="7"/>
            <w:tabs>
              <w:tab w:val="right" w:leader="dot" w:pos="9630"/>
            </w:tabs>
          </w:pPr>
          <w:r>
            <w:rPr>
              <w:rFonts w:ascii="黑体"/>
            </w:rPr>
            <w:fldChar w:fldCharType="begin"/>
          </w:r>
          <w:r>
            <w:rPr>
              <w:rFonts w:ascii="黑体"/>
            </w:rPr>
            <w:instrText xml:space="preserve"> HYPERLINK \l _Toc19824 </w:instrText>
          </w:r>
          <w:r>
            <w:rPr>
              <w:rFonts w:ascii="黑体"/>
            </w:rPr>
            <w:fldChar w:fldCharType="separate"/>
          </w:r>
          <w:r>
            <w:rPr>
              <w:rFonts w:hint="eastAsia" w:ascii="黑体" w:eastAsia="黑体"/>
            </w:rPr>
            <w:t>七、相关建议</w:t>
          </w:r>
          <w:r>
            <w:tab/>
          </w:r>
          <w:r>
            <w:fldChar w:fldCharType="begin"/>
          </w:r>
          <w:r>
            <w:instrText xml:space="preserve"> PAGEREF _Toc19824 \h </w:instrText>
          </w:r>
          <w:r>
            <w:fldChar w:fldCharType="separate"/>
          </w:r>
          <w:r>
            <w:t>28</w:t>
          </w:r>
          <w:r>
            <w:fldChar w:fldCharType="end"/>
          </w:r>
          <w:r>
            <w:rPr>
              <w:rFonts w:ascii="黑体"/>
            </w:rPr>
            <w:fldChar w:fldCharType="end"/>
          </w:r>
        </w:p>
        <w:p>
          <w:pPr>
            <w:pStyle w:val="3"/>
            <w:spacing w:before="3"/>
            <w:rPr>
              <w:rFonts w:ascii="黑体"/>
              <w:sz w:val="18"/>
            </w:rPr>
          </w:pPr>
          <w:r>
            <w:rPr>
              <w:rFonts w:ascii="黑体"/>
            </w:rPr>
            <w:fldChar w:fldCharType="end"/>
          </w:r>
        </w:p>
      </w:sdtContent>
    </w:sdt>
    <w:p>
      <w:pPr>
        <w:spacing w:before="37"/>
        <w:ind w:right="32"/>
        <w:jc w:val="center"/>
        <w:rPr>
          <w:rFonts w:hint="eastAsia" w:ascii="宋体" w:eastAsia="宋体"/>
          <w:sz w:val="44"/>
        </w:rPr>
      </w:pPr>
    </w:p>
    <w:p>
      <w:pPr>
        <w:spacing w:before="37"/>
        <w:ind w:right="32"/>
        <w:jc w:val="center"/>
        <w:rPr>
          <w:rFonts w:hint="eastAsia" w:ascii="宋体" w:eastAsia="宋体"/>
          <w:sz w:val="44"/>
        </w:rPr>
      </w:pPr>
    </w:p>
    <w:p>
      <w:pPr>
        <w:spacing w:before="37"/>
        <w:ind w:right="32"/>
        <w:jc w:val="center"/>
        <w:rPr>
          <w:rFonts w:hint="eastAsia" w:ascii="宋体" w:eastAsia="宋体"/>
          <w:sz w:val="44"/>
        </w:rPr>
      </w:pPr>
    </w:p>
    <w:p>
      <w:pPr>
        <w:spacing w:before="37"/>
        <w:ind w:right="32"/>
        <w:jc w:val="center"/>
        <w:rPr>
          <w:rFonts w:hint="eastAsia" w:ascii="宋体" w:eastAsia="宋体"/>
          <w:sz w:val="44"/>
        </w:rPr>
      </w:pP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ascii="黑体" w:eastAsia="黑体"/>
        </w:rPr>
      </w:pPr>
      <w:r>
        <w:rPr>
          <w:rFonts w:hint="eastAsia" w:ascii="仿宋_GB2312" w:eastAsia="仿宋_GB2312"/>
          <w:sz w:val="32"/>
          <w:szCs w:val="32"/>
        </w:rPr>
        <w:t>为深入贯彻全面实施预算绩效管理，</w:t>
      </w:r>
      <w:r>
        <w:rPr>
          <w:rFonts w:hint="eastAsia" w:ascii="仿宋_GB2312" w:eastAsia="仿宋_GB2312"/>
          <w:color w:val="000000"/>
          <w:sz w:val="32"/>
          <w:szCs w:val="32"/>
        </w:rPr>
        <w:t>提高财政资源配置效率和使用效益，</w:t>
      </w:r>
      <w:r>
        <w:rPr>
          <w:rFonts w:hint="eastAsia" w:ascii="仿宋_GB2312" w:eastAsia="仿宋_GB2312"/>
          <w:sz w:val="32"/>
          <w:szCs w:val="32"/>
        </w:rPr>
        <w:t>根据《铜仁市深化财政预算绩效管理实施方案》.《</w:t>
      </w:r>
      <w:r>
        <w:rPr>
          <w:rFonts w:hint="eastAsia" w:ascii="仿宋_GB2312" w:hAnsi="宋体" w:eastAsia="仿宋_GB2312" w:cs="宋体"/>
          <w:bCs/>
          <w:sz w:val="32"/>
          <w:szCs w:val="32"/>
        </w:rPr>
        <w:t>市直预算部门20</w:t>
      </w:r>
      <w:r>
        <w:rPr>
          <w:rFonts w:hint="eastAsia" w:hAnsi="宋体" w:cs="宋体"/>
          <w:bCs/>
          <w:sz w:val="32"/>
          <w:szCs w:val="32"/>
          <w:lang w:val="en-US" w:eastAsia="zh-CN"/>
        </w:rPr>
        <w:t>20</w:t>
      </w:r>
      <w:r>
        <w:rPr>
          <w:rFonts w:hint="eastAsia" w:ascii="仿宋_GB2312" w:hAnsi="宋体" w:eastAsia="仿宋_GB2312" w:cs="宋体"/>
          <w:bCs/>
          <w:sz w:val="32"/>
          <w:szCs w:val="32"/>
        </w:rPr>
        <w:t>年绩效运行监控和绩效评价工作方案</w:t>
      </w:r>
      <w:r>
        <w:rPr>
          <w:rFonts w:hint="eastAsia" w:ascii="仿宋_GB2312" w:eastAsia="仿宋_GB2312"/>
          <w:sz w:val="32"/>
          <w:szCs w:val="32"/>
        </w:rPr>
        <w:t>》要求，我单位成立评价组，于</w:t>
      </w:r>
      <w:r>
        <w:rPr>
          <w:rFonts w:hint="eastAsia"/>
          <w:sz w:val="32"/>
          <w:szCs w:val="32"/>
          <w:lang w:val="en-US" w:eastAsia="zh-CN"/>
        </w:rPr>
        <w:t>2021</w:t>
      </w:r>
      <w:r>
        <w:rPr>
          <w:rFonts w:hint="eastAsia" w:ascii="仿宋_GB2312" w:eastAsia="仿宋_GB2312"/>
          <w:sz w:val="32"/>
          <w:szCs w:val="32"/>
        </w:rPr>
        <w:t>年</w:t>
      </w:r>
      <w:r>
        <w:rPr>
          <w:rFonts w:hint="eastAsia"/>
          <w:sz w:val="32"/>
          <w:szCs w:val="32"/>
          <w:lang w:val="en-US" w:eastAsia="zh-CN"/>
        </w:rPr>
        <w:t>3</w:t>
      </w:r>
      <w:r>
        <w:rPr>
          <w:rFonts w:hint="eastAsia" w:ascii="仿宋_GB2312" w:eastAsia="仿宋_GB2312"/>
          <w:sz w:val="32"/>
          <w:szCs w:val="32"/>
        </w:rPr>
        <w:t>月</w:t>
      </w:r>
      <w:r>
        <w:rPr>
          <w:rFonts w:hint="eastAsia"/>
          <w:sz w:val="32"/>
          <w:szCs w:val="32"/>
          <w:lang w:val="en-US" w:eastAsia="zh-CN"/>
        </w:rPr>
        <w:t>1</w:t>
      </w:r>
      <w:r>
        <w:rPr>
          <w:rFonts w:hint="eastAsia" w:ascii="仿宋_GB2312" w:eastAsia="仿宋_GB2312"/>
          <w:sz w:val="32"/>
          <w:szCs w:val="32"/>
        </w:rPr>
        <w:t>日至</w:t>
      </w:r>
      <w:r>
        <w:rPr>
          <w:rFonts w:hint="eastAsia"/>
          <w:sz w:val="32"/>
          <w:szCs w:val="32"/>
          <w:lang w:val="en-US" w:eastAsia="zh-CN"/>
        </w:rPr>
        <w:t>3</w:t>
      </w:r>
      <w:r>
        <w:rPr>
          <w:rFonts w:hint="eastAsia" w:ascii="仿宋_GB2312" w:eastAsia="仿宋_GB2312"/>
          <w:sz w:val="32"/>
          <w:szCs w:val="32"/>
        </w:rPr>
        <w:t>月</w:t>
      </w:r>
      <w:r>
        <w:rPr>
          <w:rFonts w:hint="eastAsia"/>
          <w:sz w:val="32"/>
          <w:szCs w:val="32"/>
          <w:lang w:val="en-US" w:eastAsia="zh-CN"/>
        </w:rPr>
        <w:t>31</w:t>
      </w:r>
      <w:r>
        <w:rPr>
          <w:rFonts w:hint="eastAsia" w:ascii="仿宋_GB2312" w:eastAsia="仿宋_GB2312"/>
          <w:sz w:val="32"/>
          <w:szCs w:val="32"/>
        </w:rPr>
        <w:t>日，对本单位20</w:t>
      </w:r>
      <w:r>
        <w:rPr>
          <w:rFonts w:hint="eastAsia"/>
          <w:sz w:val="32"/>
          <w:szCs w:val="32"/>
          <w:lang w:val="en-US" w:eastAsia="zh-CN"/>
        </w:rPr>
        <w:t>20</w:t>
      </w:r>
      <w:r>
        <w:rPr>
          <w:rFonts w:hint="eastAsia" w:ascii="仿宋_GB2312" w:eastAsia="仿宋_GB2312"/>
          <w:sz w:val="32"/>
          <w:szCs w:val="32"/>
        </w:rPr>
        <w:t>年部门整体支出开展绩效评价，现将评价结果报告如下：</w:t>
      </w:r>
    </w:p>
    <w:p>
      <w:pPr>
        <w:pStyle w:val="3"/>
        <w:spacing w:before="267"/>
        <w:ind w:firstLine="1120" w:firstLineChars="350"/>
        <w:outlineLvl w:val="0"/>
        <w:rPr>
          <w:rFonts w:ascii="黑体" w:eastAsia="黑体"/>
        </w:rPr>
      </w:pPr>
      <w:bookmarkStart w:id="0" w:name="_Toc13817"/>
      <w:r>
        <w:rPr>
          <w:rFonts w:hint="eastAsia" w:ascii="黑体" w:eastAsia="黑体"/>
        </w:rPr>
        <w:t>一、基本概况</w:t>
      </w:r>
      <w:bookmarkEnd w:id="0"/>
    </w:p>
    <w:p>
      <w:pPr>
        <w:pStyle w:val="3"/>
        <w:spacing w:before="7"/>
        <w:rPr>
          <w:rFonts w:ascii="黑体"/>
          <w:sz w:val="33"/>
        </w:rPr>
      </w:pPr>
    </w:p>
    <w:p>
      <w:pPr>
        <w:pStyle w:val="2"/>
        <w:ind w:left="907"/>
        <w:rPr>
          <w:rFonts w:ascii="楷体_GB2312" w:eastAsia="楷体_GB2312"/>
        </w:rPr>
      </w:pPr>
      <w:bookmarkStart w:id="1" w:name="_Toc16689"/>
      <w:r>
        <w:rPr>
          <w:rFonts w:hint="eastAsia" w:ascii="楷体_GB2312" w:eastAsia="楷体_GB2312"/>
        </w:rPr>
        <w:t>（一）部门机构设置情况</w:t>
      </w:r>
      <w:bookmarkEnd w:id="1"/>
    </w:p>
    <w:p>
      <w:pPr>
        <w:pStyle w:val="3"/>
        <w:spacing w:before="152" w:line="360" w:lineRule="auto"/>
        <w:ind w:left="69" w:right="63" w:firstLine="640"/>
        <w:jc w:val="both"/>
        <w:rPr>
          <w:rFonts w:hint="eastAsia" w:eastAsia="仿宋_GB2312"/>
          <w:spacing w:val="-8"/>
          <w:lang w:eastAsia="zh-CN"/>
        </w:rPr>
      </w:pPr>
      <w:r>
        <w:rPr>
          <w:rFonts w:hint="eastAsia"/>
          <w:spacing w:val="-5"/>
        </w:rPr>
        <w:t>我校</w:t>
      </w:r>
      <w:r>
        <w:rPr>
          <w:spacing w:val="-5"/>
        </w:rPr>
        <w:t>是经国家教育部批准成立的全日制本科院校，为全</w:t>
      </w:r>
      <w:r>
        <w:rPr>
          <w:spacing w:val="-11"/>
        </w:rPr>
        <w:t>额拔款的公益二类正局级(正厅、正地、正师级)事业单位，主管</w:t>
      </w:r>
      <w:r>
        <w:rPr>
          <w:spacing w:val="-15"/>
        </w:rPr>
        <w:t>部门为贵州省教育厅，资金管理隶属于铜仁市财政局，是“省市</w:t>
      </w:r>
      <w:r>
        <w:rPr>
          <w:spacing w:val="-13"/>
        </w:rPr>
        <w:t>共建、以市为主”的地方普通本科院校。</w:t>
      </w:r>
      <w:r>
        <w:rPr>
          <w:rFonts w:hint="eastAsia"/>
          <w:spacing w:val="-13"/>
        </w:rPr>
        <w:t>学校</w:t>
      </w:r>
      <w:r>
        <w:rPr>
          <w:spacing w:val="-13"/>
        </w:rPr>
        <w:t>办学历史可追</w:t>
      </w:r>
      <w:r>
        <w:rPr>
          <w:spacing w:val="-36"/>
        </w:rPr>
        <w:t xml:space="preserve">溯至 </w:t>
      </w:r>
      <w:r>
        <w:t>1920</w:t>
      </w:r>
      <w:r>
        <w:rPr>
          <w:spacing w:val="-10"/>
        </w:rPr>
        <w:t xml:space="preserve"> 年美国基督教会创办的明德中学，</w:t>
      </w:r>
      <w:r>
        <w:rPr>
          <w:spacing w:val="-7"/>
        </w:rPr>
        <w:t>1978</w:t>
      </w:r>
      <w:r>
        <w:rPr>
          <w:spacing w:val="-13"/>
        </w:rPr>
        <w:t xml:space="preserve"> 年成立铜仁师范专科学校，1993</w:t>
      </w:r>
      <w:r>
        <w:t xml:space="preserve"> 年铜仁教育学院并入更名为铜仁师范高等专科学校，2002</w:t>
      </w:r>
      <w:r>
        <w:rPr>
          <w:spacing w:val="-20"/>
        </w:rPr>
        <w:t xml:space="preserve"> 年、</w:t>
      </w:r>
      <w:r>
        <w:t>2004</w:t>
      </w:r>
      <w:r>
        <w:rPr>
          <w:spacing w:val="-8"/>
        </w:rPr>
        <w:t xml:space="preserve"> 年铜仁民族师范学校、铜仁地区苗圃场和地区林业培训中心并入，2006 年升格为铜仁学院，有33个本科招生专业，涵盖教育学、工学、理学、文学、管理学、艺术学、农学等学科门类，其中中国语言文学类、外国语言文学类、化工与制药类、林学类、教育学类、计算机类实行大类招生</w:t>
      </w:r>
      <w:r>
        <w:rPr>
          <w:rFonts w:hint="eastAsia"/>
          <w:spacing w:val="-8"/>
          <w:lang w:eastAsia="zh-CN"/>
        </w:rPr>
        <w:t>。</w:t>
      </w:r>
    </w:p>
    <w:p>
      <w:pPr>
        <w:pStyle w:val="3"/>
        <w:spacing w:line="360" w:lineRule="auto"/>
        <w:ind w:right="516"/>
        <w:jc w:val="both"/>
        <w:rPr>
          <w:rFonts w:hint="eastAsia" w:ascii="楷体_GB2312" w:eastAsia="楷体_GB2312"/>
        </w:rPr>
      </w:pPr>
      <w:r>
        <w:rPr>
          <w:rFonts w:hint="eastAsia"/>
          <w:spacing w:val="-8"/>
          <w:w w:val="95"/>
          <w:lang w:val="en-US"/>
        </w:rPr>
        <w:t xml:space="preserve">    我校</w:t>
      </w:r>
      <w:r>
        <w:rPr>
          <w:spacing w:val="-8"/>
          <w:w w:val="95"/>
        </w:rPr>
        <w:t>内设党政办、组织部、宣传部、</w:t>
      </w:r>
      <w:r>
        <w:rPr>
          <w:rFonts w:hint="eastAsia"/>
          <w:spacing w:val="-8"/>
          <w:w w:val="95"/>
        </w:rPr>
        <w:t>人事处、</w:t>
      </w:r>
      <w:r>
        <w:rPr>
          <w:spacing w:val="-8"/>
          <w:w w:val="95"/>
        </w:rPr>
        <w:t>后勤</w:t>
      </w:r>
      <w:r>
        <w:rPr>
          <w:rFonts w:hint="eastAsia"/>
          <w:spacing w:val="-8"/>
          <w:w w:val="95"/>
        </w:rPr>
        <w:t>处</w:t>
      </w:r>
      <w:r>
        <w:rPr>
          <w:spacing w:val="-8"/>
          <w:w w:val="95"/>
        </w:rPr>
        <w:t>、财务处等党群行政机构和国际学院、经济与管理学院、农林工程规划</w:t>
      </w:r>
      <w:r>
        <w:rPr>
          <w:spacing w:val="-11"/>
        </w:rPr>
        <w:t>学院、大数据学院等教学机构及图书馆、学报编辑部</w:t>
      </w:r>
      <w:r>
        <w:t>、国学院等教</w:t>
      </w:r>
      <w:r>
        <w:rPr>
          <w:rFonts w:hint="eastAsia"/>
          <w:lang w:eastAsia="zh-CN"/>
        </w:rPr>
        <w:t>辅</w:t>
      </w:r>
      <w:r>
        <w:t>机构。</w:t>
      </w:r>
    </w:p>
    <w:p>
      <w:pPr>
        <w:pStyle w:val="2"/>
        <w:spacing w:before="54"/>
        <w:ind w:left="907"/>
        <w:rPr>
          <w:rFonts w:ascii="楷体_GB2312" w:eastAsia="楷体_GB2312"/>
        </w:rPr>
      </w:pPr>
      <w:bookmarkStart w:id="2" w:name="_Toc30073"/>
      <w:r>
        <w:rPr>
          <w:rFonts w:hint="eastAsia" w:ascii="楷体_GB2312" w:eastAsia="楷体_GB2312"/>
        </w:rPr>
        <w:t>（二）部门职能情况</w:t>
      </w:r>
      <w:bookmarkEnd w:id="2"/>
    </w:p>
    <w:p>
      <w:pPr>
        <w:pStyle w:val="3"/>
        <w:spacing w:before="150" w:line="328" w:lineRule="auto"/>
        <w:ind w:left="264" w:right="515" w:firstLine="614"/>
        <w:jc w:val="both"/>
      </w:pPr>
      <w:r>
        <w:rPr>
          <w:rFonts w:hint="eastAsia"/>
          <w:spacing w:val="-9"/>
        </w:rPr>
        <w:t>我校</w:t>
      </w:r>
      <w:r>
        <w:rPr>
          <w:spacing w:val="-9"/>
        </w:rPr>
        <w:t>通过立足地方、辐射武陵，铜仁学院主要承担人才</w:t>
      </w:r>
      <w:r>
        <w:rPr>
          <w:spacing w:val="-12"/>
        </w:rPr>
        <w:t>培养、科学研究、社会服务、文化传承创新等多项职能，主要职</w:t>
      </w:r>
      <w:r>
        <w:rPr>
          <w:spacing w:val="-20"/>
        </w:rPr>
        <w:t xml:space="preserve">能见表 </w:t>
      </w:r>
      <w:r>
        <w:t>1-</w:t>
      </w:r>
      <w:r>
        <w:rPr>
          <w:rFonts w:hint="eastAsia"/>
          <w:lang w:val="en-US" w:eastAsia="zh-CN"/>
        </w:rPr>
        <w:t>1</w:t>
      </w:r>
      <w:r>
        <w:t>。</w:t>
      </w:r>
    </w:p>
    <w:p>
      <w:pPr>
        <w:tabs>
          <w:tab w:val="left" w:pos="1283"/>
        </w:tabs>
        <w:spacing w:before="14" w:after="29"/>
        <w:ind w:right="253"/>
        <w:jc w:val="center"/>
        <w:rPr>
          <w:b/>
          <w:sz w:val="30"/>
        </w:rPr>
      </w:pPr>
      <w:r>
        <w:rPr>
          <w:b/>
          <w:sz w:val="30"/>
        </w:rPr>
        <w:t>表</w:t>
      </w:r>
      <w:r>
        <w:rPr>
          <w:b/>
          <w:spacing w:val="-76"/>
          <w:sz w:val="30"/>
        </w:rPr>
        <w:t xml:space="preserve"> </w:t>
      </w:r>
      <w:r>
        <w:rPr>
          <w:b/>
          <w:sz w:val="30"/>
        </w:rPr>
        <w:t>1-</w:t>
      </w:r>
      <w:r>
        <w:rPr>
          <w:rFonts w:hint="eastAsia"/>
          <w:b/>
          <w:sz w:val="30"/>
          <w:lang w:val="en-US" w:eastAsia="zh-CN"/>
        </w:rPr>
        <w:t>1</w:t>
      </w:r>
      <w:r>
        <w:rPr>
          <w:b/>
          <w:sz w:val="30"/>
        </w:rPr>
        <w:tab/>
      </w:r>
      <w:r>
        <w:rPr>
          <w:b/>
          <w:sz w:val="30"/>
        </w:rPr>
        <w:t>铜仁学院主要职能</w:t>
      </w:r>
    </w:p>
    <w:tbl>
      <w:tblPr>
        <w:tblStyle w:val="8"/>
        <w:tblW w:w="9040" w:type="dxa"/>
        <w:tblInd w:w="16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60"/>
        <w:gridCol w:w="80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960" w:type="dxa"/>
          </w:tcPr>
          <w:p>
            <w:pPr>
              <w:pStyle w:val="14"/>
              <w:spacing w:line="292" w:lineRule="exact"/>
              <w:ind w:left="359"/>
              <w:rPr>
                <w:b/>
                <w:sz w:val="24"/>
              </w:rPr>
            </w:pPr>
            <w:r>
              <w:rPr>
                <w:b/>
                <w:w w:val="99"/>
                <w:sz w:val="24"/>
              </w:rPr>
              <w:t>一</w:t>
            </w:r>
          </w:p>
        </w:tc>
        <w:tc>
          <w:tcPr>
            <w:tcW w:w="8080" w:type="dxa"/>
          </w:tcPr>
          <w:p>
            <w:pPr>
              <w:pStyle w:val="14"/>
              <w:spacing w:line="292" w:lineRule="exact"/>
              <w:ind w:left="58" w:right="48"/>
              <w:jc w:val="center"/>
              <w:rPr>
                <w:b/>
                <w:sz w:val="24"/>
              </w:rPr>
            </w:pPr>
            <w:r>
              <w:rPr>
                <w:b/>
                <w:sz w:val="24"/>
              </w:rPr>
              <w:t>人才培养主要职能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960" w:type="dxa"/>
          </w:tcPr>
          <w:p>
            <w:pPr>
              <w:pStyle w:val="14"/>
              <w:rPr>
                <w:b/>
                <w:sz w:val="24"/>
              </w:rPr>
            </w:pPr>
          </w:p>
          <w:p>
            <w:pPr>
              <w:pStyle w:val="14"/>
              <w:spacing w:before="160"/>
              <w:ind w:left="419"/>
              <w:rPr>
                <w:sz w:val="24"/>
              </w:rPr>
            </w:pPr>
            <w:r>
              <w:rPr>
                <w:sz w:val="24"/>
              </w:rPr>
              <w:t>1</w:t>
            </w:r>
          </w:p>
        </w:tc>
        <w:tc>
          <w:tcPr>
            <w:tcW w:w="8080" w:type="dxa"/>
          </w:tcPr>
          <w:p>
            <w:pPr>
              <w:pStyle w:val="14"/>
              <w:spacing w:line="242" w:lineRule="auto"/>
              <w:ind w:left="107" w:right="95"/>
              <w:jc w:val="both"/>
              <w:rPr>
                <w:sz w:val="24"/>
              </w:rPr>
            </w:pPr>
            <w:r>
              <w:rPr>
                <w:spacing w:val="-6"/>
                <w:sz w:val="24"/>
              </w:rPr>
              <w:t>学校坚持立德树人，突出人才培养的核心地位，促进学生的全面发展，坚持</w:t>
            </w:r>
            <w:r>
              <w:rPr>
                <w:spacing w:val="-7"/>
                <w:sz w:val="24"/>
              </w:rPr>
              <w:t>“就业能称职，创业有能力、深造有基础、发展有后劲、干事有担当”的人才培养标准，培养适应地方经济社会发展需求，专业基础坚实、实践能力较</w:t>
            </w:r>
          </w:p>
          <w:p>
            <w:pPr>
              <w:pStyle w:val="14"/>
              <w:spacing w:before="4" w:line="292" w:lineRule="exact"/>
              <w:ind w:left="107"/>
              <w:rPr>
                <w:sz w:val="24"/>
              </w:rPr>
            </w:pPr>
            <w:r>
              <w:rPr>
                <w:sz w:val="24"/>
              </w:rPr>
              <w:t>强、人格品质健全、富有创新精神和社会责任感的各类高素质应用型人才。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960" w:type="dxa"/>
          </w:tcPr>
          <w:p>
            <w:pPr>
              <w:pStyle w:val="14"/>
              <w:spacing w:before="155"/>
              <w:ind w:left="419"/>
              <w:rPr>
                <w:sz w:val="24"/>
              </w:rPr>
            </w:pPr>
            <w:r>
              <w:rPr>
                <w:sz w:val="24"/>
              </w:rPr>
              <w:t>2</w:t>
            </w:r>
          </w:p>
        </w:tc>
        <w:tc>
          <w:tcPr>
            <w:tcW w:w="8080" w:type="dxa"/>
          </w:tcPr>
          <w:p>
            <w:pPr>
              <w:pStyle w:val="14"/>
              <w:spacing w:line="307" w:lineRule="exact"/>
              <w:ind w:left="107"/>
              <w:rPr>
                <w:sz w:val="24"/>
              </w:rPr>
            </w:pPr>
            <w:r>
              <w:rPr>
                <w:sz w:val="24"/>
              </w:rPr>
              <w:t>学校以学历教育为主，兼顾非学历教育；以全日制教育为主，兼顾非全日制</w:t>
            </w:r>
          </w:p>
          <w:p>
            <w:pPr>
              <w:pStyle w:val="14"/>
              <w:spacing w:before="4" w:line="292" w:lineRule="exact"/>
              <w:ind w:left="107"/>
              <w:rPr>
                <w:sz w:val="24"/>
              </w:rPr>
            </w:pPr>
            <w:r>
              <w:rPr>
                <w:sz w:val="24"/>
              </w:rPr>
              <w:t>教育；以本科教育为主，发展研究生教育。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960" w:type="dxa"/>
          </w:tcPr>
          <w:p>
            <w:pPr>
              <w:pStyle w:val="14"/>
              <w:spacing w:before="156"/>
              <w:ind w:left="419"/>
              <w:rPr>
                <w:sz w:val="24"/>
              </w:rPr>
            </w:pPr>
            <w:r>
              <w:rPr>
                <w:sz w:val="24"/>
              </w:rPr>
              <w:t>3</w:t>
            </w:r>
          </w:p>
        </w:tc>
        <w:tc>
          <w:tcPr>
            <w:tcW w:w="8080" w:type="dxa"/>
          </w:tcPr>
          <w:p>
            <w:pPr>
              <w:pStyle w:val="14"/>
              <w:ind w:left="107"/>
              <w:rPr>
                <w:sz w:val="24"/>
              </w:rPr>
            </w:pPr>
            <w:r>
              <w:rPr>
                <w:sz w:val="24"/>
              </w:rPr>
              <w:t>学校适度开展成人高等教育，拓展继续教育，积极开展国际合作与交流，加</w:t>
            </w:r>
          </w:p>
          <w:p>
            <w:pPr>
              <w:pStyle w:val="14"/>
              <w:spacing w:before="4" w:line="292" w:lineRule="exact"/>
              <w:ind w:left="107"/>
              <w:rPr>
                <w:sz w:val="24"/>
              </w:rPr>
            </w:pPr>
            <w:r>
              <w:rPr>
                <w:sz w:val="24"/>
              </w:rPr>
              <w:t>强留学生教育。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960" w:type="dxa"/>
          </w:tcPr>
          <w:p>
            <w:pPr>
              <w:pStyle w:val="14"/>
              <w:spacing w:before="158"/>
              <w:ind w:left="419"/>
              <w:rPr>
                <w:sz w:val="24"/>
              </w:rPr>
            </w:pPr>
            <w:r>
              <w:rPr>
                <w:sz w:val="24"/>
              </w:rPr>
              <w:t>4</w:t>
            </w:r>
          </w:p>
        </w:tc>
        <w:tc>
          <w:tcPr>
            <w:tcW w:w="8080" w:type="dxa"/>
          </w:tcPr>
          <w:p>
            <w:pPr>
              <w:pStyle w:val="14"/>
              <w:spacing w:before="2"/>
              <w:ind w:left="107"/>
              <w:rPr>
                <w:sz w:val="24"/>
              </w:rPr>
            </w:pPr>
            <w:r>
              <w:rPr>
                <w:sz w:val="24"/>
              </w:rPr>
              <w:t>学校合理配臵、充分利用资源，围绕自然科学、人文科学、社会科学、医药</w:t>
            </w:r>
          </w:p>
          <w:p>
            <w:pPr>
              <w:pStyle w:val="14"/>
              <w:spacing w:before="5" w:line="292" w:lineRule="exact"/>
              <w:ind w:left="107"/>
              <w:rPr>
                <w:sz w:val="24"/>
              </w:rPr>
            </w:pPr>
            <w:r>
              <w:rPr>
                <w:sz w:val="24"/>
              </w:rPr>
              <w:t>科学、工程与技术科学，开展人才培养、科学研究、社会服务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960" w:type="dxa"/>
          </w:tcPr>
          <w:p>
            <w:pPr>
              <w:pStyle w:val="14"/>
              <w:spacing w:before="4"/>
              <w:rPr>
                <w:b/>
                <w:sz w:val="24"/>
              </w:rPr>
            </w:pPr>
          </w:p>
          <w:p>
            <w:pPr>
              <w:pStyle w:val="14"/>
              <w:ind w:left="419"/>
              <w:rPr>
                <w:sz w:val="24"/>
              </w:rPr>
            </w:pPr>
            <w:r>
              <w:rPr>
                <w:sz w:val="24"/>
              </w:rPr>
              <w:t>5</w:t>
            </w:r>
          </w:p>
        </w:tc>
        <w:tc>
          <w:tcPr>
            <w:tcW w:w="8080" w:type="dxa"/>
          </w:tcPr>
          <w:p>
            <w:pPr>
              <w:pStyle w:val="14"/>
              <w:spacing w:line="242" w:lineRule="auto"/>
              <w:ind w:left="107" w:right="40"/>
              <w:rPr>
                <w:sz w:val="24"/>
              </w:rPr>
            </w:pPr>
            <w:r>
              <w:rPr>
                <w:sz w:val="24"/>
              </w:rPr>
              <w:t>学校的专业设臵涵盖经济学、法学、教育学、文学、历史学、理学、工学、农学、管理学、艺术学十大学科门类。根据社会需求和办学条件，学校依法</w:t>
            </w:r>
          </w:p>
          <w:p>
            <w:pPr>
              <w:pStyle w:val="14"/>
              <w:spacing w:before="2" w:line="292" w:lineRule="exact"/>
              <w:ind w:left="107"/>
              <w:rPr>
                <w:sz w:val="24"/>
              </w:rPr>
            </w:pPr>
            <w:r>
              <w:rPr>
                <w:sz w:val="24"/>
              </w:rPr>
              <w:t>自主设臵和调整学科、专业。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960" w:type="dxa"/>
          </w:tcPr>
          <w:p>
            <w:pPr>
              <w:pStyle w:val="14"/>
              <w:spacing w:before="156"/>
              <w:ind w:left="419"/>
              <w:rPr>
                <w:sz w:val="24"/>
              </w:rPr>
            </w:pPr>
            <w:r>
              <w:rPr>
                <w:sz w:val="24"/>
              </w:rPr>
              <w:t>6</w:t>
            </w:r>
          </w:p>
        </w:tc>
        <w:tc>
          <w:tcPr>
            <w:tcW w:w="8080" w:type="dxa"/>
          </w:tcPr>
          <w:p>
            <w:pPr>
              <w:pStyle w:val="14"/>
              <w:ind w:left="107"/>
              <w:rPr>
                <w:sz w:val="24"/>
              </w:rPr>
            </w:pPr>
            <w:r>
              <w:rPr>
                <w:sz w:val="24"/>
              </w:rPr>
              <w:t>学校全面实行学分制，依法确定和调整学历教育修业年限，积极探索双学位</w:t>
            </w:r>
          </w:p>
          <w:p>
            <w:pPr>
              <w:pStyle w:val="14"/>
              <w:spacing w:before="4" w:line="292" w:lineRule="exact"/>
              <w:ind w:left="107"/>
              <w:rPr>
                <w:sz w:val="24"/>
              </w:rPr>
            </w:pPr>
            <w:r>
              <w:rPr>
                <w:sz w:val="24"/>
              </w:rPr>
              <w:t>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960" w:type="dxa"/>
          </w:tcPr>
          <w:p>
            <w:pPr>
              <w:pStyle w:val="14"/>
              <w:spacing w:before="155"/>
              <w:ind w:left="419"/>
              <w:rPr>
                <w:sz w:val="24"/>
              </w:rPr>
            </w:pPr>
            <w:r>
              <w:rPr>
                <w:sz w:val="24"/>
              </w:rPr>
              <w:t>7</w:t>
            </w:r>
          </w:p>
        </w:tc>
        <w:tc>
          <w:tcPr>
            <w:tcW w:w="8080" w:type="dxa"/>
          </w:tcPr>
          <w:p>
            <w:pPr>
              <w:pStyle w:val="14"/>
              <w:ind w:left="107"/>
              <w:rPr>
                <w:sz w:val="24"/>
              </w:rPr>
            </w:pPr>
            <w:r>
              <w:rPr>
                <w:sz w:val="24"/>
              </w:rPr>
              <w:t>学校根据地方社会发展需要，制定人才培养方案，创新人才培养模式，持续</w:t>
            </w:r>
          </w:p>
          <w:p>
            <w:pPr>
              <w:pStyle w:val="14"/>
              <w:spacing w:before="4" w:line="292" w:lineRule="exact"/>
              <w:ind w:left="107"/>
              <w:rPr>
                <w:sz w:val="24"/>
              </w:rPr>
            </w:pPr>
            <w:r>
              <w:rPr>
                <w:sz w:val="24"/>
              </w:rPr>
              <w:t>提高人才培养质量。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960" w:type="dxa"/>
          </w:tcPr>
          <w:p>
            <w:pPr>
              <w:pStyle w:val="14"/>
              <w:spacing w:before="155"/>
              <w:ind w:left="419"/>
              <w:rPr>
                <w:sz w:val="24"/>
              </w:rPr>
            </w:pPr>
            <w:r>
              <w:rPr>
                <w:sz w:val="24"/>
              </w:rPr>
              <w:t>8</w:t>
            </w:r>
          </w:p>
        </w:tc>
        <w:tc>
          <w:tcPr>
            <w:tcW w:w="8080" w:type="dxa"/>
          </w:tcPr>
          <w:p>
            <w:pPr>
              <w:pStyle w:val="14"/>
              <w:spacing w:line="307" w:lineRule="exact"/>
              <w:ind w:left="107"/>
              <w:rPr>
                <w:sz w:val="24"/>
              </w:rPr>
            </w:pPr>
            <w:r>
              <w:rPr>
                <w:sz w:val="24"/>
              </w:rPr>
              <w:t>学校根据人才培养目标和要求，组织实施教学活动，依法颁发学历证书和学</w:t>
            </w:r>
          </w:p>
          <w:p>
            <w:pPr>
              <w:pStyle w:val="14"/>
              <w:spacing w:before="4" w:line="292" w:lineRule="exact"/>
              <w:ind w:left="107"/>
              <w:rPr>
                <w:sz w:val="24"/>
              </w:rPr>
            </w:pPr>
            <w:r>
              <w:rPr>
                <w:sz w:val="24"/>
              </w:rPr>
              <w:t>位证书。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960" w:type="dxa"/>
          </w:tcPr>
          <w:p>
            <w:pPr>
              <w:pStyle w:val="14"/>
              <w:spacing w:line="292" w:lineRule="exact"/>
              <w:ind w:left="359"/>
              <w:rPr>
                <w:b/>
                <w:sz w:val="24"/>
              </w:rPr>
            </w:pPr>
            <w:r>
              <w:rPr>
                <w:b/>
                <w:w w:val="99"/>
                <w:sz w:val="24"/>
              </w:rPr>
              <w:t>二</w:t>
            </w:r>
          </w:p>
        </w:tc>
        <w:tc>
          <w:tcPr>
            <w:tcW w:w="8080" w:type="dxa"/>
          </w:tcPr>
          <w:p>
            <w:pPr>
              <w:pStyle w:val="14"/>
              <w:spacing w:line="292" w:lineRule="exact"/>
              <w:ind w:left="58" w:right="48"/>
              <w:jc w:val="center"/>
              <w:rPr>
                <w:b/>
                <w:sz w:val="24"/>
              </w:rPr>
            </w:pPr>
            <w:r>
              <w:rPr>
                <w:b/>
                <w:sz w:val="24"/>
              </w:rPr>
              <w:t>科学研究主要职能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960" w:type="dxa"/>
          </w:tcPr>
          <w:p>
            <w:pPr>
              <w:pStyle w:val="14"/>
              <w:spacing w:before="158"/>
              <w:ind w:left="419"/>
              <w:rPr>
                <w:sz w:val="24"/>
              </w:rPr>
            </w:pPr>
            <w:r>
              <w:rPr>
                <w:sz w:val="24"/>
              </w:rPr>
              <w:t>1</w:t>
            </w:r>
          </w:p>
        </w:tc>
        <w:tc>
          <w:tcPr>
            <w:tcW w:w="8080" w:type="dxa"/>
          </w:tcPr>
          <w:p>
            <w:pPr>
              <w:pStyle w:val="14"/>
              <w:spacing w:before="2"/>
              <w:ind w:left="107"/>
              <w:rPr>
                <w:sz w:val="24"/>
              </w:rPr>
            </w:pPr>
            <w:r>
              <w:rPr>
                <w:sz w:val="24"/>
              </w:rPr>
              <w:t>学校依据国家相关法律法规，遵守社会伦理和学术道德，支持和组织师生自</w:t>
            </w:r>
          </w:p>
          <w:p>
            <w:pPr>
              <w:pStyle w:val="14"/>
              <w:spacing w:before="5" w:line="292" w:lineRule="exact"/>
              <w:ind w:left="107"/>
              <w:rPr>
                <w:sz w:val="24"/>
              </w:rPr>
            </w:pPr>
            <w:r>
              <w:rPr>
                <w:sz w:val="24"/>
              </w:rPr>
              <w:t>主开展科学研究。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960" w:type="dxa"/>
          </w:tcPr>
          <w:p>
            <w:pPr>
              <w:pStyle w:val="14"/>
              <w:spacing w:before="155"/>
              <w:ind w:left="419"/>
              <w:rPr>
                <w:sz w:val="24"/>
              </w:rPr>
            </w:pPr>
            <w:r>
              <w:rPr>
                <w:sz w:val="24"/>
              </w:rPr>
              <w:t>2</w:t>
            </w:r>
          </w:p>
        </w:tc>
        <w:tc>
          <w:tcPr>
            <w:tcW w:w="8080" w:type="dxa"/>
          </w:tcPr>
          <w:p>
            <w:pPr>
              <w:pStyle w:val="14"/>
              <w:spacing w:line="307" w:lineRule="exact"/>
              <w:ind w:left="107"/>
              <w:rPr>
                <w:sz w:val="24"/>
              </w:rPr>
            </w:pPr>
            <w:r>
              <w:rPr>
                <w:sz w:val="24"/>
              </w:rPr>
              <w:t>瞄准学术前沿，服务地方经济社会发展，推进产教融合与协同创新，促进科</w:t>
            </w:r>
          </w:p>
          <w:p>
            <w:pPr>
              <w:pStyle w:val="14"/>
              <w:spacing w:before="4" w:line="292" w:lineRule="exact"/>
              <w:ind w:left="107"/>
              <w:rPr>
                <w:sz w:val="24"/>
              </w:rPr>
            </w:pPr>
            <w:r>
              <w:rPr>
                <w:sz w:val="24"/>
              </w:rPr>
              <w:t>研成果转化，提升科研创新能力。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960" w:type="dxa"/>
          </w:tcPr>
          <w:p>
            <w:pPr>
              <w:pStyle w:val="14"/>
              <w:spacing w:before="156"/>
              <w:ind w:left="419"/>
              <w:rPr>
                <w:sz w:val="24"/>
              </w:rPr>
            </w:pPr>
            <w:r>
              <w:rPr>
                <w:sz w:val="24"/>
              </w:rPr>
              <w:t>3</w:t>
            </w:r>
          </w:p>
        </w:tc>
        <w:tc>
          <w:tcPr>
            <w:tcW w:w="8080" w:type="dxa"/>
          </w:tcPr>
          <w:p>
            <w:pPr>
              <w:pStyle w:val="14"/>
              <w:ind w:left="107"/>
              <w:rPr>
                <w:sz w:val="24"/>
              </w:rPr>
            </w:pPr>
            <w:r>
              <w:rPr>
                <w:sz w:val="24"/>
              </w:rPr>
              <w:t>教师和研究人员是科学研究的主体，学校为其提供相应的研究资源和平台，</w:t>
            </w:r>
          </w:p>
          <w:p>
            <w:pPr>
              <w:pStyle w:val="14"/>
              <w:spacing w:before="4" w:line="292" w:lineRule="exact"/>
              <w:ind w:left="107"/>
              <w:rPr>
                <w:sz w:val="24"/>
              </w:rPr>
            </w:pPr>
            <w:r>
              <w:rPr>
                <w:sz w:val="24"/>
              </w:rPr>
              <w:t>促进科学研究与人才培养的有机结合。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960" w:type="dxa"/>
          </w:tcPr>
          <w:p>
            <w:pPr>
              <w:pStyle w:val="14"/>
              <w:spacing w:before="156"/>
              <w:ind w:left="419"/>
              <w:rPr>
                <w:sz w:val="24"/>
              </w:rPr>
            </w:pPr>
            <w:r>
              <w:rPr>
                <w:sz w:val="24"/>
              </w:rPr>
              <w:t>4</w:t>
            </w:r>
          </w:p>
        </w:tc>
        <w:tc>
          <w:tcPr>
            <w:tcW w:w="8080" w:type="dxa"/>
          </w:tcPr>
          <w:p>
            <w:pPr>
              <w:pStyle w:val="14"/>
              <w:ind w:left="107"/>
              <w:rPr>
                <w:sz w:val="24"/>
              </w:rPr>
            </w:pPr>
            <w:r>
              <w:rPr>
                <w:sz w:val="24"/>
              </w:rPr>
              <w:t>学校按照公平公正的原则，建立科学合理的科研评价和科研成果奖励机制。</w:t>
            </w:r>
          </w:p>
          <w:p>
            <w:pPr>
              <w:pStyle w:val="14"/>
              <w:spacing w:before="4" w:line="292" w:lineRule="exact"/>
              <w:ind w:left="107"/>
              <w:rPr>
                <w:sz w:val="24"/>
              </w:rPr>
            </w:pPr>
            <w:r>
              <w:rPr>
                <w:sz w:val="24"/>
              </w:rPr>
              <w:t>学校对科研人员取得的成果依法享有专有权。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960" w:type="dxa"/>
          </w:tcPr>
          <w:p>
            <w:pPr>
              <w:pStyle w:val="14"/>
              <w:spacing w:line="292" w:lineRule="exact"/>
              <w:ind w:left="359"/>
              <w:rPr>
                <w:b/>
                <w:sz w:val="24"/>
              </w:rPr>
            </w:pPr>
            <w:r>
              <w:rPr>
                <w:b/>
                <w:w w:val="99"/>
                <w:sz w:val="24"/>
              </w:rPr>
              <w:t>三</w:t>
            </w:r>
          </w:p>
        </w:tc>
        <w:tc>
          <w:tcPr>
            <w:tcW w:w="8080" w:type="dxa"/>
          </w:tcPr>
          <w:p>
            <w:pPr>
              <w:pStyle w:val="14"/>
              <w:spacing w:line="292" w:lineRule="exact"/>
              <w:ind w:left="58" w:right="48"/>
              <w:jc w:val="center"/>
              <w:rPr>
                <w:b/>
                <w:sz w:val="24"/>
              </w:rPr>
            </w:pPr>
            <w:r>
              <w:rPr>
                <w:b/>
                <w:sz w:val="24"/>
              </w:rPr>
              <w:t>社会服务主要职能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960" w:type="dxa"/>
          </w:tcPr>
          <w:p>
            <w:pPr>
              <w:pStyle w:val="14"/>
              <w:spacing w:line="294" w:lineRule="exact"/>
              <w:ind w:left="419"/>
              <w:rPr>
                <w:sz w:val="24"/>
              </w:rPr>
            </w:pPr>
            <w:r>
              <w:rPr>
                <w:sz w:val="24"/>
              </w:rPr>
              <w:t>1</w:t>
            </w:r>
          </w:p>
        </w:tc>
        <w:tc>
          <w:tcPr>
            <w:tcW w:w="8080" w:type="dxa"/>
          </w:tcPr>
          <w:p>
            <w:pPr>
              <w:pStyle w:val="14"/>
              <w:spacing w:line="294" w:lineRule="exact"/>
              <w:ind w:left="58" w:right="51"/>
              <w:jc w:val="center"/>
              <w:rPr>
                <w:sz w:val="24"/>
              </w:rPr>
            </w:pPr>
            <w:r>
              <w:rPr>
                <w:sz w:val="24"/>
              </w:rPr>
              <w:t>学校深化产教融合，牢固树立服务社会意识，主动担负社会责任，充分发挥</w:t>
            </w:r>
          </w:p>
        </w:tc>
      </w:tr>
    </w:tbl>
    <w:p>
      <w:pPr>
        <w:spacing w:line="294" w:lineRule="exact"/>
        <w:jc w:val="center"/>
        <w:rPr>
          <w:sz w:val="24"/>
        </w:rPr>
        <w:sectPr>
          <w:headerReference r:id="rId3" w:type="default"/>
          <w:footerReference r:id="rId4" w:type="default"/>
          <w:pgSz w:w="11910" w:h="16840"/>
          <w:pgMar w:top="1580" w:right="900" w:bottom="1300" w:left="1380" w:header="645" w:footer="1114" w:gutter="0"/>
          <w:pgBorders>
            <w:top w:val="none" w:sz="0" w:space="0"/>
            <w:left w:val="none" w:sz="0" w:space="0"/>
            <w:bottom w:val="none" w:sz="0" w:space="0"/>
            <w:right w:val="none" w:sz="0" w:space="0"/>
          </w:pgBorders>
          <w:cols w:space="720" w:num="1"/>
        </w:sectPr>
      </w:pPr>
    </w:p>
    <w:p>
      <w:pPr>
        <w:pStyle w:val="3"/>
        <w:rPr>
          <w:b/>
          <w:sz w:val="20"/>
        </w:rPr>
      </w:pPr>
    </w:p>
    <w:p>
      <w:pPr>
        <w:pStyle w:val="3"/>
        <w:spacing w:before="12"/>
        <w:rPr>
          <w:b/>
          <w:sz w:val="18"/>
        </w:rPr>
      </w:pPr>
    </w:p>
    <w:tbl>
      <w:tblPr>
        <w:tblStyle w:val="8"/>
        <w:tblW w:w="9040" w:type="dxa"/>
        <w:tblInd w:w="16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60"/>
        <w:gridCol w:w="80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960" w:type="dxa"/>
          </w:tcPr>
          <w:p>
            <w:pPr>
              <w:pStyle w:val="14"/>
              <w:rPr>
                <w:rFonts w:ascii="Times New Roman"/>
                <w:sz w:val="24"/>
              </w:rPr>
            </w:pPr>
          </w:p>
        </w:tc>
        <w:tc>
          <w:tcPr>
            <w:tcW w:w="8080" w:type="dxa"/>
          </w:tcPr>
          <w:p>
            <w:pPr>
              <w:pStyle w:val="14"/>
              <w:ind w:left="107"/>
              <w:rPr>
                <w:sz w:val="24"/>
              </w:rPr>
            </w:pPr>
            <w:r>
              <w:rPr>
                <w:sz w:val="24"/>
              </w:rPr>
              <w:t>经济、文化、教育、环保、旅游、三农等多个领域优势，为区域经济社会发</w:t>
            </w:r>
          </w:p>
          <w:p>
            <w:pPr>
              <w:pStyle w:val="14"/>
              <w:spacing w:before="4" w:line="292" w:lineRule="exact"/>
              <w:ind w:left="107"/>
              <w:rPr>
                <w:sz w:val="24"/>
              </w:rPr>
            </w:pPr>
            <w:r>
              <w:rPr>
                <w:sz w:val="24"/>
              </w:rPr>
              <w:t>展提供高水平服务。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960" w:type="dxa"/>
          </w:tcPr>
          <w:p>
            <w:pPr>
              <w:pStyle w:val="14"/>
              <w:spacing w:before="4"/>
              <w:rPr>
                <w:b/>
                <w:sz w:val="24"/>
              </w:rPr>
            </w:pPr>
          </w:p>
          <w:p>
            <w:pPr>
              <w:pStyle w:val="14"/>
              <w:ind w:left="419"/>
              <w:rPr>
                <w:sz w:val="24"/>
              </w:rPr>
            </w:pPr>
            <w:r>
              <w:rPr>
                <w:sz w:val="24"/>
              </w:rPr>
              <w:t>2</w:t>
            </w:r>
          </w:p>
        </w:tc>
        <w:tc>
          <w:tcPr>
            <w:tcW w:w="8080" w:type="dxa"/>
          </w:tcPr>
          <w:p>
            <w:pPr>
              <w:pStyle w:val="14"/>
              <w:spacing w:line="242" w:lineRule="auto"/>
              <w:ind w:left="107" w:right="29"/>
              <w:rPr>
                <w:sz w:val="24"/>
              </w:rPr>
            </w:pPr>
            <w:r>
              <w:rPr>
                <w:sz w:val="24"/>
              </w:rPr>
              <w:t>学校面向区域战略发展需求提供科技和智力支撑。强化科技与经济、创新项目与现实生产力、创新成果与产业对接，推动重大科学创新、关键技术突破</w:t>
            </w:r>
          </w:p>
          <w:p>
            <w:pPr>
              <w:pStyle w:val="14"/>
              <w:spacing w:before="2" w:line="292" w:lineRule="exact"/>
              <w:ind w:left="107"/>
              <w:rPr>
                <w:sz w:val="24"/>
              </w:rPr>
            </w:pPr>
            <w:r>
              <w:rPr>
                <w:sz w:val="24"/>
              </w:rPr>
              <w:t>转变为先进生产力，增强创新资源对经济社会发展的驱动力。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960" w:type="dxa"/>
          </w:tcPr>
          <w:p>
            <w:pPr>
              <w:pStyle w:val="14"/>
              <w:spacing w:before="158"/>
              <w:ind w:left="419"/>
              <w:rPr>
                <w:sz w:val="24"/>
              </w:rPr>
            </w:pPr>
            <w:r>
              <w:rPr>
                <w:sz w:val="24"/>
              </w:rPr>
              <w:t>3</w:t>
            </w:r>
          </w:p>
        </w:tc>
        <w:tc>
          <w:tcPr>
            <w:tcW w:w="8080" w:type="dxa"/>
          </w:tcPr>
          <w:p>
            <w:pPr>
              <w:pStyle w:val="14"/>
              <w:spacing w:before="2"/>
              <w:ind w:left="107"/>
              <w:rPr>
                <w:sz w:val="24"/>
              </w:rPr>
            </w:pPr>
            <w:r>
              <w:rPr>
                <w:sz w:val="24"/>
              </w:rPr>
              <w:t>学校面向生产实践的需要，为行业、企业提供成果转化支持。着力提高对产</w:t>
            </w:r>
          </w:p>
          <w:p>
            <w:pPr>
              <w:pStyle w:val="14"/>
              <w:spacing w:before="4" w:line="292" w:lineRule="exact"/>
              <w:ind w:left="107" w:right="-29"/>
              <w:rPr>
                <w:sz w:val="24"/>
              </w:rPr>
            </w:pPr>
            <w:r>
              <w:rPr>
                <w:spacing w:val="-13"/>
                <w:sz w:val="24"/>
              </w:rPr>
              <w:t>业转型升级的贡献率，努力成为催化产业技术变革、加速创新驱动的策源地。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960" w:type="dxa"/>
          </w:tcPr>
          <w:p>
            <w:pPr>
              <w:pStyle w:val="14"/>
              <w:spacing w:before="156"/>
              <w:ind w:left="419"/>
              <w:rPr>
                <w:sz w:val="24"/>
              </w:rPr>
            </w:pPr>
            <w:r>
              <w:rPr>
                <w:sz w:val="24"/>
              </w:rPr>
              <w:t>4</w:t>
            </w:r>
          </w:p>
        </w:tc>
        <w:tc>
          <w:tcPr>
            <w:tcW w:w="8080" w:type="dxa"/>
          </w:tcPr>
          <w:p>
            <w:pPr>
              <w:pStyle w:val="14"/>
              <w:spacing w:line="307" w:lineRule="exact"/>
              <w:ind w:left="107"/>
              <w:rPr>
                <w:sz w:val="24"/>
              </w:rPr>
            </w:pPr>
            <w:r>
              <w:rPr>
                <w:sz w:val="24"/>
              </w:rPr>
              <w:t>学校面向区域经济社会发展的新需求，积极向政府、企事业单位、社会组织</w:t>
            </w:r>
          </w:p>
          <w:p>
            <w:pPr>
              <w:pStyle w:val="14"/>
              <w:spacing w:before="4" w:line="292" w:lineRule="exact"/>
              <w:ind w:left="107"/>
              <w:rPr>
                <w:sz w:val="24"/>
              </w:rPr>
            </w:pPr>
            <w:r>
              <w:rPr>
                <w:sz w:val="24"/>
              </w:rPr>
              <w:t>提供知识、技术、文化服务，开展多种形式的教育培训服务。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960" w:type="dxa"/>
          </w:tcPr>
          <w:p>
            <w:pPr>
              <w:pStyle w:val="14"/>
              <w:spacing w:line="292" w:lineRule="exact"/>
              <w:ind w:left="359"/>
              <w:rPr>
                <w:b/>
                <w:sz w:val="24"/>
              </w:rPr>
            </w:pPr>
            <w:r>
              <w:rPr>
                <w:b/>
                <w:w w:val="99"/>
                <w:sz w:val="24"/>
              </w:rPr>
              <w:t>四</w:t>
            </w:r>
          </w:p>
        </w:tc>
        <w:tc>
          <w:tcPr>
            <w:tcW w:w="8080" w:type="dxa"/>
          </w:tcPr>
          <w:p>
            <w:pPr>
              <w:pStyle w:val="14"/>
              <w:spacing w:line="292" w:lineRule="exact"/>
              <w:ind w:left="58" w:right="50"/>
              <w:jc w:val="center"/>
              <w:rPr>
                <w:b/>
                <w:sz w:val="24"/>
              </w:rPr>
            </w:pPr>
            <w:r>
              <w:rPr>
                <w:b/>
                <w:sz w:val="24"/>
              </w:rPr>
              <w:t>文化传承创新主要职能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960" w:type="dxa"/>
          </w:tcPr>
          <w:p>
            <w:pPr>
              <w:pStyle w:val="14"/>
              <w:rPr>
                <w:b/>
                <w:sz w:val="24"/>
              </w:rPr>
            </w:pPr>
          </w:p>
          <w:p>
            <w:pPr>
              <w:pStyle w:val="14"/>
              <w:spacing w:before="160"/>
              <w:ind w:left="419"/>
              <w:rPr>
                <w:sz w:val="24"/>
              </w:rPr>
            </w:pPr>
            <w:r>
              <w:rPr>
                <w:sz w:val="24"/>
              </w:rPr>
              <w:t>1</w:t>
            </w:r>
          </w:p>
        </w:tc>
        <w:tc>
          <w:tcPr>
            <w:tcW w:w="8080" w:type="dxa"/>
          </w:tcPr>
          <w:p>
            <w:pPr>
              <w:pStyle w:val="14"/>
              <w:spacing w:line="242" w:lineRule="auto"/>
              <w:ind w:left="107" w:right="95"/>
              <w:jc w:val="both"/>
              <w:rPr>
                <w:sz w:val="24"/>
              </w:rPr>
            </w:pPr>
            <w:r>
              <w:rPr>
                <w:spacing w:val="-4"/>
                <w:sz w:val="24"/>
              </w:rPr>
              <w:t>学校坚持以社会主义核心价值体系为引领，传承弘扬中华优秀传统文化，弘</w:t>
            </w:r>
            <w:r>
              <w:rPr>
                <w:spacing w:val="-5"/>
                <w:sz w:val="24"/>
              </w:rPr>
              <w:t>扬民族精神和时代精神，并充分发挥其教化育人作用，开展爱国主义、集体</w:t>
            </w:r>
            <w:r>
              <w:rPr>
                <w:spacing w:val="-9"/>
                <w:sz w:val="24"/>
              </w:rPr>
              <w:t>主义、社会主义教育，认真汲取中华优秀传统文化的思想精华，做到扬弃继</w:t>
            </w:r>
          </w:p>
          <w:p>
            <w:pPr>
              <w:pStyle w:val="14"/>
              <w:spacing w:before="4" w:line="292" w:lineRule="exact"/>
              <w:ind w:left="107"/>
              <w:rPr>
                <w:sz w:val="24"/>
              </w:rPr>
            </w:pPr>
            <w:r>
              <w:rPr>
                <w:sz w:val="24"/>
              </w:rPr>
              <w:t>承、转化创新，推动社会主义先进文化建设。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960" w:type="dxa"/>
          </w:tcPr>
          <w:p>
            <w:pPr>
              <w:pStyle w:val="14"/>
              <w:spacing w:before="4"/>
              <w:rPr>
                <w:b/>
                <w:sz w:val="24"/>
              </w:rPr>
            </w:pPr>
          </w:p>
          <w:p>
            <w:pPr>
              <w:pStyle w:val="14"/>
              <w:ind w:left="419"/>
              <w:rPr>
                <w:sz w:val="24"/>
              </w:rPr>
            </w:pPr>
            <w:r>
              <w:rPr>
                <w:sz w:val="24"/>
              </w:rPr>
              <w:t>2</w:t>
            </w:r>
          </w:p>
        </w:tc>
        <w:tc>
          <w:tcPr>
            <w:tcW w:w="8080" w:type="dxa"/>
          </w:tcPr>
          <w:p>
            <w:pPr>
              <w:pStyle w:val="14"/>
              <w:spacing w:line="242" w:lineRule="auto"/>
              <w:ind w:left="107" w:right="-29"/>
              <w:rPr>
                <w:sz w:val="24"/>
              </w:rPr>
            </w:pPr>
            <w:r>
              <w:rPr>
                <w:spacing w:val="-11"/>
                <w:sz w:val="24"/>
              </w:rPr>
              <w:t>学校建立文化建设规划体系，增强文化自觉和制度自信，形成推动社会进步、</w:t>
            </w:r>
            <w:r>
              <w:rPr>
                <w:spacing w:val="-18"/>
                <w:sz w:val="24"/>
              </w:rPr>
              <w:t>引领文明进程、具有自身特色的大学文化，营造良好的育人环境和学术氛围，</w:t>
            </w:r>
          </w:p>
          <w:p>
            <w:pPr>
              <w:pStyle w:val="14"/>
              <w:spacing w:before="2" w:line="292" w:lineRule="exact"/>
              <w:ind w:left="107"/>
              <w:rPr>
                <w:sz w:val="24"/>
              </w:rPr>
            </w:pPr>
            <w:r>
              <w:rPr>
                <w:sz w:val="24"/>
              </w:rPr>
              <w:t>以文化建设推动大学建设。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960" w:type="dxa"/>
          </w:tcPr>
          <w:p>
            <w:pPr>
              <w:pStyle w:val="14"/>
              <w:spacing w:before="156"/>
              <w:ind w:left="419"/>
              <w:rPr>
                <w:sz w:val="24"/>
              </w:rPr>
            </w:pPr>
            <w:r>
              <w:rPr>
                <w:sz w:val="24"/>
              </w:rPr>
              <w:t>3</w:t>
            </w:r>
          </w:p>
        </w:tc>
        <w:tc>
          <w:tcPr>
            <w:tcW w:w="8080" w:type="dxa"/>
          </w:tcPr>
          <w:p>
            <w:pPr>
              <w:pStyle w:val="14"/>
              <w:ind w:left="107"/>
              <w:rPr>
                <w:sz w:val="24"/>
              </w:rPr>
            </w:pPr>
            <w:r>
              <w:rPr>
                <w:sz w:val="24"/>
              </w:rPr>
              <w:t>学校鼓励师生积极开展对外文化交流，吸收借鉴世界优秀文明成果，加强文</w:t>
            </w:r>
          </w:p>
          <w:p>
            <w:pPr>
              <w:pStyle w:val="14"/>
              <w:spacing w:before="4" w:line="292" w:lineRule="exact"/>
              <w:ind w:left="107"/>
              <w:rPr>
                <w:sz w:val="24"/>
              </w:rPr>
            </w:pPr>
            <w:r>
              <w:rPr>
                <w:sz w:val="24"/>
              </w:rPr>
              <w:t>化研究，为文化繁荣和文明发展不断做出新的贡献。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960" w:type="dxa"/>
          </w:tcPr>
          <w:p>
            <w:pPr>
              <w:pStyle w:val="14"/>
              <w:spacing w:before="7"/>
              <w:rPr>
                <w:b/>
                <w:sz w:val="24"/>
              </w:rPr>
            </w:pPr>
          </w:p>
          <w:p>
            <w:pPr>
              <w:pStyle w:val="14"/>
              <w:ind w:left="419"/>
              <w:rPr>
                <w:sz w:val="24"/>
              </w:rPr>
            </w:pPr>
            <w:r>
              <w:rPr>
                <w:sz w:val="24"/>
              </w:rPr>
              <w:t>4</w:t>
            </w:r>
          </w:p>
        </w:tc>
        <w:tc>
          <w:tcPr>
            <w:tcW w:w="8080" w:type="dxa"/>
          </w:tcPr>
          <w:p>
            <w:pPr>
              <w:pStyle w:val="14"/>
              <w:spacing w:before="2" w:line="242" w:lineRule="auto"/>
              <w:ind w:left="107" w:right="-29"/>
              <w:rPr>
                <w:sz w:val="24"/>
              </w:rPr>
            </w:pPr>
            <w:r>
              <w:rPr>
                <w:spacing w:val="-9"/>
                <w:sz w:val="24"/>
              </w:rPr>
              <w:t>学校坚持依法治校和以德治校相结合，加强师生员工的社会公德、职业道德、家庭美德、个人品德教育，推进公民道德建设工程，培育知荣辱、讲正气、</w:t>
            </w:r>
          </w:p>
          <w:p>
            <w:pPr>
              <w:pStyle w:val="14"/>
              <w:spacing w:before="3" w:line="292" w:lineRule="exact"/>
              <w:ind w:left="107"/>
              <w:rPr>
                <w:sz w:val="24"/>
              </w:rPr>
            </w:pPr>
            <w:r>
              <w:rPr>
                <w:sz w:val="24"/>
              </w:rPr>
              <w:t>做奉献、促和谐的良好风尚。</w:t>
            </w:r>
          </w:p>
        </w:tc>
      </w:tr>
    </w:tbl>
    <w:p>
      <w:pPr>
        <w:pStyle w:val="3"/>
        <w:spacing w:before="10"/>
        <w:rPr>
          <w:b/>
          <w:sz w:val="5"/>
        </w:rPr>
      </w:pPr>
    </w:p>
    <w:p>
      <w:pPr>
        <w:pStyle w:val="2"/>
        <w:spacing w:before="54"/>
        <w:ind w:left="907"/>
        <w:rPr>
          <w:rFonts w:ascii="楷体_GB2312" w:eastAsia="楷体_GB2312"/>
        </w:rPr>
      </w:pPr>
      <w:bookmarkStart w:id="3" w:name="_Toc13188"/>
      <w:r>
        <w:rPr>
          <w:rFonts w:hint="eastAsia" w:ascii="楷体_GB2312" w:eastAsia="楷体_GB2312"/>
          <w:w w:val="95"/>
        </w:rPr>
        <w:t>（三）部门绩效目标</w:t>
      </w:r>
      <w:bookmarkEnd w:id="3"/>
    </w:p>
    <w:p>
      <w:pPr>
        <w:pStyle w:val="3"/>
        <w:spacing w:before="150" w:line="328" w:lineRule="auto"/>
        <w:ind w:left="264" w:right="514" w:firstLine="640"/>
        <w:jc w:val="both"/>
      </w:pPr>
      <w:r>
        <w:rPr>
          <w:spacing w:val="-5"/>
        </w:rPr>
        <w:t>根据市财政局对</w:t>
      </w:r>
      <w:r>
        <w:rPr>
          <w:rFonts w:hint="eastAsia"/>
          <w:spacing w:val="-5"/>
        </w:rPr>
        <w:t>我校</w:t>
      </w:r>
      <w:r>
        <w:rPr>
          <w:spacing w:val="-5"/>
        </w:rPr>
        <w:t xml:space="preserve">关于 </w:t>
      </w:r>
      <w:r>
        <w:t>20</w:t>
      </w:r>
      <w:r>
        <w:rPr>
          <w:rFonts w:hint="eastAsia"/>
          <w:lang w:val="en-US" w:eastAsia="zh-CN"/>
        </w:rPr>
        <w:t xml:space="preserve">20 </w:t>
      </w:r>
      <w:r>
        <w:rPr>
          <w:spacing w:val="-8"/>
        </w:rPr>
        <w:t>年铜仁市直部门整体支出绩效目标的批复</w:t>
      </w:r>
      <w:r>
        <w:t>，</w:t>
      </w:r>
      <w:r>
        <w:rPr>
          <w:rFonts w:hint="eastAsia"/>
          <w:spacing w:val="-9"/>
        </w:rPr>
        <w:t>我校</w:t>
      </w:r>
      <w:r>
        <w:rPr>
          <w:spacing w:val="-9"/>
        </w:rPr>
        <w:t xml:space="preserve"> </w:t>
      </w:r>
      <w:r>
        <w:t>20</w:t>
      </w:r>
      <w:r>
        <w:rPr>
          <w:rFonts w:hint="eastAsia"/>
          <w:lang w:val="en-US" w:eastAsia="zh-CN"/>
        </w:rPr>
        <w:t>20</w:t>
      </w:r>
      <w:r>
        <w:rPr>
          <w:spacing w:val="-7"/>
        </w:rPr>
        <w:t xml:space="preserve"> 年度整体支出目</w:t>
      </w:r>
      <w:r>
        <w:rPr>
          <w:spacing w:val="-6"/>
        </w:rPr>
        <w:t>标及具体绩效指标如下：</w:t>
      </w:r>
    </w:p>
    <w:p>
      <w:pPr>
        <w:pStyle w:val="2"/>
        <w:numPr>
          <w:ilvl w:val="0"/>
          <w:numId w:val="1"/>
        </w:numPr>
        <w:tabs>
          <w:tab w:val="left" w:pos="1203"/>
        </w:tabs>
        <w:spacing w:line="403" w:lineRule="exact"/>
      </w:pPr>
      <w:bookmarkStart w:id="4" w:name="_Toc4781"/>
      <w:r>
        <w:t>整体支出目标</w:t>
      </w:r>
      <w:bookmarkEnd w:id="4"/>
    </w:p>
    <w:p>
      <w:pPr>
        <w:pStyle w:val="13"/>
        <w:numPr>
          <w:ilvl w:val="0"/>
          <w:numId w:val="2"/>
        </w:numPr>
        <w:tabs>
          <w:tab w:val="left" w:pos="1686"/>
        </w:tabs>
        <w:spacing w:before="151"/>
        <w:ind w:hanging="805"/>
        <w:rPr>
          <w:b/>
          <w:sz w:val="32"/>
        </w:rPr>
      </w:pPr>
      <w:r>
        <w:rPr>
          <w:b/>
          <w:sz w:val="32"/>
        </w:rPr>
        <w:t>市委市政府安排的重大任务及应达到的目标</w:t>
      </w:r>
    </w:p>
    <w:p>
      <w:pPr>
        <w:tabs>
          <w:tab w:val="left" w:pos="1975"/>
        </w:tabs>
        <w:spacing w:before="169" w:after="27"/>
        <w:ind w:left="842"/>
        <w:rPr>
          <w:b/>
          <w:sz w:val="30"/>
        </w:rPr>
      </w:pPr>
      <w:r>
        <w:rPr>
          <w:b/>
          <w:sz w:val="30"/>
        </w:rPr>
        <w:t>表</w:t>
      </w:r>
      <w:r>
        <w:rPr>
          <w:b/>
          <w:spacing w:val="-76"/>
          <w:sz w:val="30"/>
        </w:rPr>
        <w:t xml:space="preserve"> </w:t>
      </w:r>
      <w:r>
        <w:rPr>
          <w:b/>
          <w:sz w:val="30"/>
        </w:rPr>
        <w:t>1-</w:t>
      </w:r>
      <w:r>
        <w:rPr>
          <w:rFonts w:hint="eastAsia"/>
          <w:b/>
          <w:sz w:val="30"/>
          <w:lang w:val="en-US" w:eastAsia="zh-CN"/>
        </w:rPr>
        <w:t>2</w:t>
      </w:r>
      <w:r>
        <w:rPr>
          <w:b/>
          <w:sz w:val="30"/>
        </w:rPr>
        <w:tab/>
      </w:r>
      <w:r>
        <w:rPr>
          <w:b/>
          <w:sz w:val="30"/>
        </w:rPr>
        <w:t>市委市政府安排的重大任务及应达到的目标表</w:t>
      </w:r>
    </w:p>
    <w:tbl>
      <w:tblPr>
        <w:tblStyle w:val="8"/>
        <w:tblW w:w="8898" w:type="dxa"/>
        <w:tblInd w:w="16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60"/>
        <w:gridCol w:w="79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01" w:hRule="atLeast"/>
        </w:trPr>
        <w:tc>
          <w:tcPr>
            <w:tcW w:w="960" w:type="dxa"/>
          </w:tcPr>
          <w:p>
            <w:pPr>
              <w:pStyle w:val="14"/>
              <w:spacing w:before="96"/>
              <w:ind w:left="98" w:right="89"/>
              <w:jc w:val="center"/>
              <w:rPr>
                <w:b/>
                <w:sz w:val="24"/>
              </w:rPr>
            </w:pPr>
            <w:r>
              <w:rPr>
                <w:b/>
                <w:sz w:val="24"/>
              </w:rPr>
              <w:t>序号</w:t>
            </w:r>
          </w:p>
        </w:tc>
        <w:tc>
          <w:tcPr>
            <w:tcW w:w="7938" w:type="dxa"/>
          </w:tcPr>
          <w:p>
            <w:pPr>
              <w:pStyle w:val="14"/>
              <w:spacing w:before="96"/>
              <w:ind w:left="3467" w:right="3456"/>
              <w:jc w:val="center"/>
              <w:rPr>
                <w:b/>
                <w:sz w:val="24"/>
              </w:rPr>
            </w:pPr>
            <w:r>
              <w:rPr>
                <w:b/>
                <w:sz w:val="24"/>
              </w:rPr>
              <w:t>工作目标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01" w:hRule="atLeast"/>
        </w:trPr>
        <w:tc>
          <w:tcPr>
            <w:tcW w:w="960" w:type="dxa"/>
          </w:tcPr>
          <w:p>
            <w:pPr>
              <w:pStyle w:val="14"/>
              <w:spacing w:before="93"/>
              <w:ind w:left="98" w:right="91"/>
              <w:jc w:val="center"/>
              <w:rPr>
                <w:sz w:val="24"/>
              </w:rPr>
            </w:pPr>
            <w:r>
              <w:rPr>
                <w:sz w:val="24"/>
              </w:rPr>
              <w:t>目标 1</w:t>
            </w:r>
          </w:p>
        </w:tc>
        <w:tc>
          <w:tcPr>
            <w:tcW w:w="7938" w:type="dxa"/>
          </w:tcPr>
          <w:p>
            <w:pPr>
              <w:pStyle w:val="14"/>
              <w:spacing w:before="93"/>
              <w:ind w:left="107"/>
              <w:rPr>
                <w:sz w:val="24"/>
              </w:rPr>
            </w:pPr>
            <w:r>
              <w:rPr>
                <w:sz w:val="24"/>
              </w:rPr>
              <w:t>教学任务。完成 20</w:t>
            </w:r>
            <w:r>
              <w:rPr>
                <w:rFonts w:hint="eastAsia"/>
                <w:sz w:val="24"/>
                <w:lang w:val="en-US" w:eastAsia="zh-CN"/>
              </w:rPr>
              <w:t>20</w:t>
            </w:r>
            <w:r>
              <w:rPr>
                <w:sz w:val="24"/>
              </w:rPr>
              <w:t>年度教学任务。</w:t>
            </w:r>
          </w:p>
        </w:tc>
      </w:tr>
    </w:tbl>
    <w:p>
      <w:pPr>
        <w:rPr>
          <w:sz w:val="24"/>
        </w:rPr>
        <w:sectPr>
          <w:pgSz w:w="11910" w:h="16840"/>
          <w:pgMar w:top="1580" w:right="900" w:bottom="1300" w:left="1380" w:header="645" w:footer="1114" w:gutter="0"/>
          <w:pgBorders>
            <w:top w:val="none" w:sz="0" w:space="0"/>
            <w:left w:val="none" w:sz="0" w:space="0"/>
            <w:bottom w:val="none" w:sz="0" w:space="0"/>
            <w:right w:val="none" w:sz="0" w:space="0"/>
          </w:pgBorders>
          <w:cols w:space="720" w:num="1"/>
        </w:sectPr>
      </w:pPr>
    </w:p>
    <w:p>
      <w:pPr>
        <w:pStyle w:val="3"/>
        <w:rPr>
          <w:b/>
          <w:sz w:val="20"/>
        </w:rPr>
      </w:pPr>
    </w:p>
    <w:p>
      <w:pPr>
        <w:pStyle w:val="3"/>
        <w:spacing w:before="12"/>
        <w:rPr>
          <w:b/>
          <w:sz w:val="18"/>
        </w:rPr>
      </w:pPr>
    </w:p>
    <w:tbl>
      <w:tblPr>
        <w:tblStyle w:val="8"/>
        <w:tblW w:w="8898" w:type="dxa"/>
        <w:tblInd w:w="16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60"/>
        <w:gridCol w:w="79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01" w:hRule="atLeast"/>
        </w:trPr>
        <w:tc>
          <w:tcPr>
            <w:tcW w:w="960" w:type="dxa"/>
          </w:tcPr>
          <w:p>
            <w:pPr>
              <w:pStyle w:val="14"/>
              <w:spacing w:before="93"/>
              <w:ind w:left="148"/>
              <w:rPr>
                <w:sz w:val="24"/>
              </w:rPr>
            </w:pPr>
            <w:r>
              <w:rPr>
                <w:sz w:val="24"/>
              </w:rPr>
              <w:t>目标 2</w:t>
            </w:r>
          </w:p>
        </w:tc>
        <w:tc>
          <w:tcPr>
            <w:tcW w:w="7938" w:type="dxa"/>
          </w:tcPr>
          <w:p>
            <w:pPr>
              <w:pStyle w:val="14"/>
              <w:spacing w:before="93"/>
              <w:ind w:left="107"/>
              <w:rPr>
                <w:sz w:val="24"/>
              </w:rPr>
            </w:pPr>
            <w:r>
              <w:rPr>
                <w:sz w:val="24"/>
              </w:rPr>
              <w:t>培训任务。完成 20</w:t>
            </w:r>
            <w:r>
              <w:rPr>
                <w:rFonts w:hint="eastAsia"/>
                <w:sz w:val="24"/>
                <w:lang w:val="en-US" w:eastAsia="zh-CN"/>
              </w:rPr>
              <w:t>20</w:t>
            </w:r>
            <w:r>
              <w:rPr>
                <w:sz w:val="24"/>
              </w:rPr>
              <w:t xml:space="preserve"> 年度培训任务。</w:t>
            </w:r>
          </w:p>
        </w:tc>
      </w:tr>
    </w:tbl>
    <w:p>
      <w:pPr>
        <w:pStyle w:val="3"/>
        <w:spacing w:before="10"/>
        <w:rPr>
          <w:b/>
          <w:sz w:val="5"/>
        </w:rPr>
      </w:pPr>
    </w:p>
    <w:p>
      <w:pPr>
        <w:pStyle w:val="2"/>
        <w:numPr>
          <w:ilvl w:val="0"/>
          <w:numId w:val="2"/>
        </w:numPr>
        <w:tabs>
          <w:tab w:val="left" w:pos="1686"/>
        </w:tabs>
        <w:spacing w:before="54"/>
        <w:ind w:hanging="805"/>
      </w:pPr>
      <w:bookmarkStart w:id="5" w:name="_Toc27522"/>
      <w:r>
        <w:t>上级部门部署应完成的工作任务及应达到的目标</w:t>
      </w:r>
      <w:bookmarkEnd w:id="5"/>
    </w:p>
    <w:p>
      <w:pPr>
        <w:tabs>
          <w:tab w:val="left" w:pos="1975"/>
        </w:tabs>
        <w:spacing w:before="170" w:after="26"/>
        <w:ind w:left="842"/>
        <w:rPr>
          <w:b/>
          <w:sz w:val="30"/>
        </w:rPr>
      </w:pPr>
      <w:r>
        <w:rPr>
          <w:b/>
          <w:sz w:val="30"/>
        </w:rPr>
        <w:t>表</w:t>
      </w:r>
      <w:r>
        <w:rPr>
          <w:b/>
          <w:spacing w:val="-76"/>
          <w:sz w:val="30"/>
        </w:rPr>
        <w:t xml:space="preserve"> </w:t>
      </w:r>
      <w:r>
        <w:rPr>
          <w:b/>
          <w:sz w:val="30"/>
        </w:rPr>
        <w:t>1-5</w:t>
      </w:r>
      <w:r>
        <w:rPr>
          <w:b/>
          <w:sz w:val="30"/>
        </w:rPr>
        <w:tab/>
      </w:r>
      <w:r>
        <w:rPr>
          <w:b/>
          <w:sz w:val="30"/>
        </w:rPr>
        <w:t>上级部门部署应完成的工作任务及应达到的目标表</w:t>
      </w:r>
    </w:p>
    <w:tbl>
      <w:tblPr>
        <w:tblStyle w:val="8"/>
        <w:tblW w:w="8898" w:type="dxa"/>
        <w:tblInd w:w="16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60"/>
        <w:gridCol w:w="79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960" w:type="dxa"/>
          </w:tcPr>
          <w:p>
            <w:pPr>
              <w:pStyle w:val="14"/>
              <w:spacing w:before="100"/>
              <w:ind w:left="98" w:right="89"/>
              <w:jc w:val="center"/>
              <w:rPr>
                <w:rFonts w:ascii="楷体_GB2312" w:eastAsia="楷体_GB2312"/>
                <w:b/>
                <w:sz w:val="24"/>
              </w:rPr>
            </w:pPr>
            <w:r>
              <w:rPr>
                <w:rFonts w:hint="eastAsia" w:ascii="楷体_GB2312" w:eastAsia="楷体_GB2312"/>
                <w:b/>
                <w:sz w:val="24"/>
              </w:rPr>
              <w:t>序号</w:t>
            </w:r>
          </w:p>
        </w:tc>
        <w:tc>
          <w:tcPr>
            <w:tcW w:w="7938" w:type="dxa"/>
          </w:tcPr>
          <w:p>
            <w:pPr>
              <w:pStyle w:val="14"/>
              <w:spacing w:before="100"/>
              <w:ind w:left="3467" w:right="3456"/>
              <w:jc w:val="center"/>
              <w:rPr>
                <w:rFonts w:ascii="楷体_GB2312" w:eastAsia="楷体_GB2312"/>
                <w:b/>
                <w:sz w:val="24"/>
              </w:rPr>
            </w:pPr>
            <w:r>
              <w:rPr>
                <w:rFonts w:hint="eastAsia" w:ascii="楷体_GB2312" w:eastAsia="楷体_GB2312"/>
                <w:b/>
                <w:sz w:val="24"/>
              </w:rPr>
              <w:t>工作目标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960" w:type="dxa"/>
          </w:tcPr>
          <w:p>
            <w:pPr>
              <w:pStyle w:val="14"/>
              <w:spacing w:before="100"/>
              <w:ind w:left="98" w:right="91"/>
              <w:jc w:val="center"/>
              <w:rPr>
                <w:sz w:val="24"/>
              </w:rPr>
            </w:pPr>
            <w:r>
              <w:rPr>
                <w:sz w:val="24"/>
              </w:rPr>
              <w:t>目标 3</w:t>
            </w:r>
          </w:p>
        </w:tc>
        <w:tc>
          <w:tcPr>
            <w:tcW w:w="7938" w:type="dxa"/>
          </w:tcPr>
          <w:p>
            <w:pPr>
              <w:pStyle w:val="14"/>
              <w:spacing w:before="100"/>
              <w:ind w:left="107"/>
              <w:rPr>
                <w:rFonts w:hint="eastAsia" w:eastAsia="仿宋_GB2312"/>
                <w:sz w:val="24"/>
                <w:lang w:eastAsia="zh-CN"/>
              </w:rPr>
            </w:pPr>
            <w:r>
              <w:rPr>
                <w:rFonts w:hint="eastAsia"/>
                <w:sz w:val="24"/>
              </w:rPr>
              <w:t>保障行政办公正常运转、教育教学正常进行</w:t>
            </w:r>
            <w:r>
              <w:rPr>
                <w:rFonts w:hint="eastAsia"/>
                <w:sz w:val="24"/>
                <w:lang w:eastAsia="zh-CN"/>
              </w:rPr>
              <w:t>。</w:t>
            </w:r>
          </w:p>
        </w:tc>
      </w:tr>
    </w:tbl>
    <w:p>
      <w:pPr>
        <w:pStyle w:val="13"/>
        <w:numPr>
          <w:ilvl w:val="0"/>
          <w:numId w:val="1"/>
        </w:numPr>
        <w:tabs>
          <w:tab w:val="left" w:pos="1203"/>
        </w:tabs>
        <w:spacing w:before="129"/>
        <w:rPr>
          <w:sz w:val="32"/>
        </w:rPr>
      </w:pPr>
      <w:r>
        <w:rPr>
          <w:b/>
          <w:sz w:val="32"/>
        </w:rPr>
        <w:t>具体绩效指标（</w:t>
      </w:r>
      <w:r>
        <w:rPr>
          <w:spacing w:val="-27"/>
          <w:sz w:val="32"/>
        </w:rPr>
        <w:t xml:space="preserve">见表 </w:t>
      </w:r>
      <w:r>
        <w:rPr>
          <w:sz w:val="32"/>
        </w:rPr>
        <w:t>1-</w:t>
      </w:r>
      <w:r>
        <w:rPr>
          <w:rFonts w:hint="eastAsia"/>
          <w:sz w:val="32"/>
          <w:lang w:val="en-US" w:eastAsia="zh-CN"/>
        </w:rPr>
        <w:t>3</w:t>
      </w:r>
      <w:r>
        <w:rPr>
          <w:sz w:val="32"/>
        </w:rPr>
        <w:t>）</w:t>
      </w:r>
    </w:p>
    <w:p>
      <w:pPr>
        <w:tabs>
          <w:tab w:val="left" w:pos="1133"/>
        </w:tabs>
        <w:spacing w:before="169"/>
        <w:ind w:right="251"/>
        <w:jc w:val="center"/>
        <w:rPr>
          <w:b/>
          <w:sz w:val="30"/>
        </w:rPr>
      </w:pPr>
      <w:r>
        <w:rPr>
          <w:b/>
          <w:sz w:val="30"/>
        </w:rPr>
        <w:t>表</w:t>
      </w:r>
      <w:r>
        <w:rPr>
          <w:b/>
          <w:spacing w:val="-75"/>
          <w:sz w:val="30"/>
        </w:rPr>
        <w:t xml:space="preserve"> </w:t>
      </w:r>
      <w:r>
        <w:rPr>
          <w:b/>
          <w:sz w:val="30"/>
        </w:rPr>
        <w:t>1-</w:t>
      </w:r>
      <w:r>
        <w:rPr>
          <w:rFonts w:hint="eastAsia"/>
          <w:b/>
          <w:sz w:val="30"/>
          <w:lang w:val="en-US" w:eastAsia="zh-CN"/>
        </w:rPr>
        <w:t>3</w:t>
      </w:r>
      <w:r>
        <w:rPr>
          <w:b/>
          <w:sz w:val="30"/>
        </w:rPr>
        <w:tab/>
      </w:r>
      <w:r>
        <w:rPr>
          <w:b/>
          <w:sz w:val="30"/>
        </w:rPr>
        <w:t>铜仁学院</w:t>
      </w:r>
      <w:r>
        <w:rPr>
          <w:b/>
          <w:spacing w:val="-77"/>
          <w:sz w:val="30"/>
        </w:rPr>
        <w:t xml:space="preserve"> </w:t>
      </w:r>
      <w:r>
        <w:rPr>
          <w:b/>
          <w:sz w:val="30"/>
        </w:rPr>
        <w:t>20</w:t>
      </w:r>
      <w:r>
        <w:rPr>
          <w:rFonts w:hint="eastAsia"/>
          <w:b/>
          <w:sz w:val="30"/>
          <w:lang w:val="en-US" w:eastAsia="zh-CN"/>
        </w:rPr>
        <w:t>20</w:t>
      </w:r>
      <w:r>
        <w:rPr>
          <w:b/>
          <w:sz w:val="30"/>
        </w:rPr>
        <w:t>年度绩效指标表</w:t>
      </w:r>
    </w:p>
    <w:p>
      <w:pPr>
        <w:pStyle w:val="3"/>
        <w:rPr>
          <w:b/>
          <w:sz w:val="20"/>
        </w:rPr>
      </w:pPr>
    </w:p>
    <w:tbl>
      <w:tblPr>
        <w:tblStyle w:val="8"/>
        <w:tblW w:w="958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80"/>
        <w:gridCol w:w="856"/>
        <w:gridCol w:w="856"/>
        <w:gridCol w:w="1827"/>
        <w:gridCol w:w="3419"/>
        <w:gridCol w:w="21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480" w:type="dxa"/>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绩效指标</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一级指标</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二级指标</w:t>
            </w:r>
          </w:p>
        </w:tc>
        <w:tc>
          <w:tcPr>
            <w:tcW w:w="1827"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三级指标</w:t>
            </w:r>
          </w:p>
        </w:tc>
        <w:tc>
          <w:tcPr>
            <w:tcW w:w="3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指标内容</w:t>
            </w:r>
          </w:p>
        </w:tc>
        <w:tc>
          <w:tcPr>
            <w:tcW w:w="2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年度指标值（A)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rPr>
                <w:rFonts w:hint="eastAsia" w:ascii="宋体" w:hAnsi="宋体" w:eastAsia="宋体" w:cs="宋体"/>
                <w:i w:val="0"/>
                <w:iCs w:val="0"/>
                <w:color w:val="000000"/>
                <w:sz w:val="16"/>
                <w:szCs w:val="16"/>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RlV"/>
            <w:vAlign w:val="bottom"/>
          </w:tcPr>
          <w:p>
            <w:pPr>
              <w:keepNext w:val="0"/>
              <w:keepLines w:val="0"/>
              <w:widowControl/>
              <w:suppressLineNumbers w:val="0"/>
              <w:jc w:val="left"/>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数量20分</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马克思主义学院</w:t>
            </w:r>
          </w:p>
        </w:tc>
        <w:tc>
          <w:tcPr>
            <w:tcW w:w="34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2020年毕业人数；2020年招生数</w:t>
            </w:r>
          </w:p>
        </w:tc>
        <w:tc>
          <w:tcPr>
            <w:tcW w:w="2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50人/37人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rPr>
                <w:rFonts w:hint="eastAsia" w:ascii="宋体" w:hAnsi="宋体" w:eastAsia="宋体" w:cs="宋体"/>
                <w:i w:val="0"/>
                <w:iCs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bottom"/>
          </w:tcPr>
          <w:p>
            <w:pPr>
              <w:rPr>
                <w:rFonts w:hint="eastAsia" w:ascii="宋体" w:hAnsi="宋体" w:eastAsia="宋体" w:cs="宋体"/>
                <w:i w:val="0"/>
                <w:iCs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教育学院</w:t>
            </w:r>
          </w:p>
        </w:tc>
        <w:tc>
          <w:tcPr>
            <w:tcW w:w="34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2020年毕业人数；2020年招生数</w:t>
            </w:r>
          </w:p>
        </w:tc>
        <w:tc>
          <w:tcPr>
            <w:tcW w:w="2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240人/315人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rPr>
                <w:rFonts w:hint="eastAsia" w:ascii="宋体" w:hAnsi="宋体" w:eastAsia="宋体" w:cs="宋体"/>
                <w:i w:val="0"/>
                <w:iCs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bottom"/>
          </w:tcPr>
          <w:p>
            <w:pPr>
              <w:rPr>
                <w:rFonts w:hint="eastAsia" w:ascii="宋体" w:hAnsi="宋体" w:eastAsia="宋体" w:cs="宋体"/>
                <w:i w:val="0"/>
                <w:iCs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艺术学院</w:t>
            </w:r>
          </w:p>
        </w:tc>
        <w:tc>
          <w:tcPr>
            <w:tcW w:w="34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2020年毕业人数；2020年招生数</w:t>
            </w:r>
          </w:p>
        </w:tc>
        <w:tc>
          <w:tcPr>
            <w:tcW w:w="2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150人/184人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rPr>
                <w:rFonts w:hint="eastAsia" w:ascii="宋体" w:hAnsi="宋体" w:eastAsia="宋体" w:cs="宋体"/>
                <w:i w:val="0"/>
                <w:iCs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bottom"/>
          </w:tcPr>
          <w:p>
            <w:pPr>
              <w:rPr>
                <w:rFonts w:hint="eastAsia" w:ascii="宋体" w:hAnsi="宋体" w:eastAsia="宋体" w:cs="宋体"/>
                <w:i w:val="0"/>
                <w:iCs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农林工程与规划学院</w:t>
            </w:r>
          </w:p>
        </w:tc>
        <w:tc>
          <w:tcPr>
            <w:tcW w:w="34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2020年毕业人数；2020年招生数</w:t>
            </w:r>
          </w:p>
        </w:tc>
        <w:tc>
          <w:tcPr>
            <w:tcW w:w="2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250人/193人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rPr>
                <w:rFonts w:hint="eastAsia" w:ascii="宋体" w:hAnsi="宋体" w:eastAsia="宋体" w:cs="宋体"/>
                <w:i w:val="0"/>
                <w:iCs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bottom"/>
          </w:tcPr>
          <w:p>
            <w:pPr>
              <w:rPr>
                <w:rFonts w:hint="eastAsia" w:ascii="宋体" w:hAnsi="宋体" w:eastAsia="宋体" w:cs="宋体"/>
                <w:i w:val="0"/>
                <w:iCs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经济与管理学院</w:t>
            </w:r>
          </w:p>
        </w:tc>
        <w:tc>
          <w:tcPr>
            <w:tcW w:w="34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2020年毕业人数；2020年招生数</w:t>
            </w:r>
          </w:p>
        </w:tc>
        <w:tc>
          <w:tcPr>
            <w:tcW w:w="2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140人/243人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rPr>
                <w:rFonts w:hint="eastAsia" w:ascii="宋体" w:hAnsi="宋体" w:eastAsia="宋体" w:cs="宋体"/>
                <w:i w:val="0"/>
                <w:iCs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bottom"/>
          </w:tcPr>
          <w:p>
            <w:pPr>
              <w:rPr>
                <w:rFonts w:hint="eastAsia" w:ascii="宋体" w:hAnsi="宋体" w:eastAsia="宋体" w:cs="宋体"/>
                <w:i w:val="0"/>
                <w:iCs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大数据学院</w:t>
            </w:r>
          </w:p>
        </w:tc>
        <w:tc>
          <w:tcPr>
            <w:tcW w:w="34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2020年毕业人数；2020年招生数</w:t>
            </w:r>
          </w:p>
        </w:tc>
        <w:tc>
          <w:tcPr>
            <w:tcW w:w="2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295人/210人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rPr>
                <w:rFonts w:hint="eastAsia" w:ascii="宋体" w:hAnsi="宋体" w:eastAsia="宋体" w:cs="宋体"/>
                <w:i w:val="0"/>
                <w:iCs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bottom"/>
          </w:tcPr>
          <w:p>
            <w:pPr>
              <w:rPr>
                <w:rFonts w:hint="eastAsia" w:ascii="宋体" w:hAnsi="宋体" w:eastAsia="宋体" w:cs="宋体"/>
                <w:i w:val="0"/>
                <w:iCs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材料与化学工程学院</w:t>
            </w:r>
          </w:p>
        </w:tc>
        <w:tc>
          <w:tcPr>
            <w:tcW w:w="34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2020年毕业人数；2020年招生数</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255人/159人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rPr>
                <w:rFonts w:hint="eastAsia" w:ascii="宋体" w:hAnsi="宋体" w:eastAsia="宋体" w:cs="宋体"/>
                <w:i w:val="0"/>
                <w:iCs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bottom"/>
          </w:tcPr>
          <w:p>
            <w:pPr>
              <w:rPr>
                <w:rFonts w:hint="eastAsia" w:ascii="宋体" w:hAnsi="宋体" w:eastAsia="宋体" w:cs="宋体"/>
                <w:i w:val="0"/>
                <w:iCs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人文学院</w:t>
            </w:r>
          </w:p>
        </w:tc>
        <w:tc>
          <w:tcPr>
            <w:tcW w:w="34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2020年毕业人数；2020年招生数</w:t>
            </w:r>
          </w:p>
        </w:tc>
        <w:tc>
          <w:tcPr>
            <w:tcW w:w="2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190人/195人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rPr>
                <w:rFonts w:hint="eastAsia" w:ascii="宋体" w:hAnsi="宋体" w:eastAsia="宋体" w:cs="宋体"/>
                <w:i w:val="0"/>
                <w:iCs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bottom"/>
          </w:tcPr>
          <w:p>
            <w:pPr>
              <w:rPr>
                <w:rFonts w:hint="eastAsia" w:ascii="宋体" w:hAnsi="宋体" w:eastAsia="宋体" w:cs="宋体"/>
                <w:i w:val="0"/>
                <w:iCs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国际学院</w:t>
            </w:r>
          </w:p>
        </w:tc>
        <w:tc>
          <w:tcPr>
            <w:tcW w:w="34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2020年毕业人数；2020年招生数</w:t>
            </w:r>
          </w:p>
        </w:tc>
        <w:tc>
          <w:tcPr>
            <w:tcW w:w="2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110人/70人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rPr>
                <w:rFonts w:hint="eastAsia" w:ascii="宋体" w:hAnsi="宋体" w:eastAsia="宋体" w:cs="宋体"/>
                <w:i w:val="0"/>
                <w:iCs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bottom"/>
          </w:tcPr>
          <w:p>
            <w:pPr>
              <w:rPr>
                <w:rFonts w:hint="eastAsia" w:ascii="宋体" w:hAnsi="宋体" w:eastAsia="宋体" w:cs="宋体"/>
                <w:i w:val="0"/>
                <w:iCs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大健康学院</w:t>
            </w:r>
          </w:p>
        </w:tc>
        <w:tc>
          <w:tcPr>
            <w:tcW w:w="34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2020年毕业人数；2020年招生数</w:t>
            </w:r>
          </w:p>
        </w:tc>
        <w:tc>
          <w:tcPr>
            <w:tcW w:w="2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140人/131人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rPr>
                <w:rFonts w:hint="eastAsia" w:ascii="宋体" w:hAnsi="宋体" w:eastAsia="宋体" w:cs="宋体"/>
                <w:i w:val="0"/>
                <w:iCs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bottom"/>
          </w:tcPr>
          <w:p>
            <w:pPr>
              <w:rPr>
                <w:rFonts w:hint="eastAsia" w:ascii="宋体" w:hAnsi="宋体" w:eastAsia="宋体" w:cs="宋体"/>
                <w:i w:val="0"/>
                <w:iCs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继续教育学院</w:t>
            </w:r>
          </w:p>
        </w:tc>
        <w:tc>
          <w:tcPr>
            <w:tcW w:w="34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2020年毕业人数；2020年招生数</w:t>
            </w:r>
          </w:p>
        </w:tc>
        <w:tc>
          <w:tcPr>
            <w:tcW w:w="2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205人/200人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rPr>
                <w:rFonts w:hint="eastAsia" w:ascii="宋体" w:hAnsi="宋体" w:eastAsia="宋体" w:cs="宋体"/>
                <w:i w:val="0"/>
                <w:iCs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bottom"/>
          </w:tcPr>
          <w:p>
            <w:pPr>
              <w:rPr>
                <w:rFonts w:hint="eastAsia" w:ascii="宋体" w:hAnsi="宋体" w:eastAsia="宋体" w:cs="宋体"/>
                <w:i w:val="0"/>
                <w:iCs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研究生院</w:t>
            </w:r>
          </w:p>
        </w:tc>
        <w:tc>
          <w:tcPr>
            <w:tcW w:w="34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2020年毕业人数；2020年招生数</w:t>
            </w:r>
          </w:p>
        </w:tc>
        <w:tc>
          <w:tcPr>
            <w:tcW w:w="2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0人/0人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5"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rPr>
                <w:rFonts w:hint="eastAsia" w:ascii="宋体" w:hAnsi="宋体" w:eastAsia="宋体" w:cs="宋体"/>
                <w:i w:val="0"/>
                <w:iCs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bottom"/>
          </w:tcPr>
          <w:p>
            <w:pPr>
              <w:rPr>
                <w:rFonts w:hint="eastAsia" w:ascii="宋体" w:hAnsi="宋体" w:eastAsia="宋体" w:cs="宋体"/>
                <w:i w:val="0"/>
                <w:iCs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乌江学院</w:t>
            </w:r>
          </w:p>
        </w:tc>
        <w:tc>
          <w:tcPr>
            <w:tcW w:w="34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2020年毕业人数；2020年招生数</w:t>
            </w:r>
          </w:p>
        </w:tc>
        <w:tc>
          <w:tcPr>
            <w:tcW w:w="2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560人/526人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5"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rPr>
                <w:rFonts w:hint="eastAsia" w:ascii="宋体" w:hAnsi="宋体" w:eastAsia="宋体" w:cs="宋体"/>
                <w:i w:val="0"/>
                <w:iCs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bottom"/>
          </w:tcPr>
          <w:p>
            <w:pPr>
              <w:rPr>
                <w:rFonts w:hint="eastAsia" w:ascii="宋体" w:hAnsi="宋体" w:eastAsia="宋体" w:cs="宋体"/>
                <w:i w:val="0"/>
                <w:iCs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贵州省继续教育培训</w:t>
            </w:r>
          </w:p>
        </w:tc>
        <w:tc>
          <w:tcPr>
            <w:tcW w:w="34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培训人数</w:t>
            </w:r>
          </w:p>
        </w:tc>
        <w:tc>
          <w:tcPr>
            <w:tcW w:w="2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1200人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5"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rPr>
                <w:rFonts w:hint="eastAsia" w:ascii="宋体" w:hAnsi="宋体" w:eastAsia="宋体" w:cs="宋体"/>
                <w:i w:val="0"/>
                <w:iCs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bottom"/>
          </w:tcPr>
          <w:p>
            <w:pPr>
              <w:rPr>
                <w:rFonts w:hint="eastAsia" w:ascii="宋体" w:hAnsi="宋体" w:eastAsia="宋体" w:cs="宋体"/>
                <w:i w:val="0"/>
                <w:iCs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社会培训</w:t>
            </w:r>
          </w:p>
        </w:tc>
        <w:tc>
          <w:tcPr>
            <w:tcW w:w="34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培训人数</w:t>
            </w:r>
          </w:p>
        </w:tc>
        <w:tc>
          <w:tcPr>
            <w:tcW w:w="2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500人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5"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rPr>
                <w:rFonts w:hint="eastAsia" w:ascii="宋体" w:hAnsi="宋体" w:eastAsia="宋体" w:cs="宋体"/>
                <w:i w:val="0"/>
                <w:iCs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bottom"/>
          </w:tcPr>
          <w:p>
            <w:pPr>
              <w:rPr>
                <w:rFonts w:hint="eastAsia" w:ascii="宋体" w:hAnsi="宋体" w:eastAsia="宋体" w:cs="宋体"/>
                <w:i w:val="0"/>
                <w:iCs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人才引进培训</w:t>
            </w:r>
          </w:p>
        </w:tc>
        <w:tc>
          <w:tcPr>
            <w:tcW w:w="34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培训人数</w:t>
            </w:r>
          </w:p>
        </w:tc>
        <w:tc>
          <w:tcPr>
            <w:tcW w:w="2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35人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5"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rPr>
                <w:rFonts w:hint="eastAsia" w:ascii="宋体" w:hAnsi="宋体" w:eastAsia="宋体" w:cs="宋体"/>
                <w:i w:val="0"/>
                <w:iCs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bottom"/>
          </w:tcPr>
          <w:p>
            <w:pPr>
              <w:rPr>
                <w:rFonts w:hint="eastAsia" w:ascii="宋体" w:hAnsi="宋体" w:eastAsia="宋体" w:cs="宋体"/>
                <w:i w:val="0"/>
                <w:iCs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1827"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保障教育教学行政办公正常运行</w:t>
            </w:r>
          </w:p>
        </w:tc>
        <w:tc>
          <w:tcPr>
            <w:tcW w:w="34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在职人数</w:t>
            </w:r>
          </w:p>
        </w:tc>
        <w:tc>
          <w:tcPr>
            <w:tcW w:w="2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1004人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rPr>
                <w:rFonts w:hint="eastAsia" w:ascii="宋体" w:hAnsi="宋体" w:eastAsia="宋体" w:cs="宋体"/>
                <w:i w:val="0"/>
                <w:iCs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bottom"/>
          </w:tcPr>
          <w:p>
            <w:pPr>
              <w:rPr>
                <w:rFonts w:hint="eastAsia" w:ascii="宋体" w:hAnsi="宋体" w:eastAsia="宋体" w:cs="宋体"/>
                <w:i w:val="0"/>
                <w:iCs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182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34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离退休人数</w:t>
            </w:r>
          </w:p>
        </w:tc>
        <w:tc>
          <w:tcPr>
            <w:tcW w:w="2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255人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rPr>
                <w:rFonts w:hint="eastAsia" w:ascii="宋体" w:hAnsi="宋体" w:eastAsia="宋体" w:cs="宋体"/>
                <w:i w:val="0"/>
                <w:iCs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bottom"/>
          </w:tcPr>
          <w:p>
            <w:pPr>
              <w:rPr>
                <w:rFonts w:hint="eastAsia" w:ascii="宋体" w:hAnsi="宋体" w:eastAsia="宋体" w:cs="宋体"/>
                <w:i w:val="0"/>
                <w:iCs w:val="0"/>
                <w:color w:val="000000"/>
                <w:sz w:val="16"/>
                <w:szCs w:val="16"/>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质量12分</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马克思主义学院</w:t>
            </w:r>
          </w:p>
        </w:tc>
        <w:tc>
          <w:tcPr>
            <w:tcW w:w="34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教学课时、学生实习活动</w:t>
            </w:r>
          </w:p>
        </w:tc>
        <w:tc>
          <w:tcPr>
            <w:tcW w:w="2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完成所有教学课时，每个学生至少完成一次实习活动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rPr>
                <w:rFonts w:hint="eastAsia" w:ascii="宋体" w:hAnsi="宋体" w:eastAsia="宋体" w:cs="宋体"/>
                <w:i w:val="0"/>
                <w:iCs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bottom"/>
          </w:tcPr>
          <w:p>
            <w:pPr>
              <w:rPr>
                <w:rFonts w:hint="eastAsia" w:ascii="宋体" w:hAnsi="宋体" w:eastAsia="宋体" w:cs="宋体"/>
                <w:i w:val="0"/>
                <w:iCs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教育学院</w:t>
            </w:r>
          </w:p>
        </w:tc>
        <w:tc>
          <w:tcPr>
            <w:tcW w:w="34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教学课时、学生实习活动</w:t>
            </w:r>
          </w:p>
        </w:tc>
        <w:tc>
          <w:tcPr>
            <w:tcW w:w="2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完成所有教学课时，每个学生至少完成一次实习活动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rPr>
                <w:rFonts w:hint="eastAsia" w:ascii="宋体" w:hAnsi="宋体" w:eastAsia="宋体" w:cs="宋体"/>
                <w:i w:val="0"/>
                <w:iCs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bottom"/>
          </w:tcPr>
          <w:p>
            <w:pPr>
              <w:rPr>
                <w:rFonts w:hint="eastAsia" w:ascii="宋体" w:hAnsi="宋体" w:eastAsia="宋体" w:cs="宋体"/>
                <w:i w:val="0"/>
                <w:iCs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艺术学院</w:t>
            </w:r>
          </w:p>
        </w:tc>
        <w:tc>
          <w:tcPr>
            <w:tcW w:w="34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教学课时、学生实习活动</w:t>
            </w:r>
          </w:p>
        </w:tc>
        <w:tc>
          <w:tcPr>
            <w:tcW w:w="2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完成所有教学课时，每个学生至少完成一次实习活动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rPr>
                <w:rFonts w:hint="eastAsia" w:ascii="宋体" w:hAnsi="宋体" w:eastAsia="宋体" w:cs="宋体"/>
                <w:i w:val="0"/>
                <w:iCs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bottom"/>
          </w:tcPr>
          <w:p>
            <w:pPr>
              <w:rPr>
                <w:rFonts w:hint="eastAsia" w:ascii="宋体" w:hAnsi="宋体" w:eastAsia="宋体" w:cs="宋体"/>
                <w:i w:val="0"/>
                <w:iCs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农林工程与规划学院</w:t>
            </w:r>
          </w:p>
        </w:tc>
        <w:tc>
          <w:tcPr>
            <w:tcW w:w="34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教学课时、学生实习活动</w:t>
            </w:r>
          </w:p>
        </w:tc>
        <w:tc>
          <w:tcPr>
            <w:tcW w:w="2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完成所有教学课时，每个学生至少完成一次实习活动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rPr>
                <w:rFonts w:hint="eastAsia" w:ascii="宋体" w:hAnsi="宋体" w:eastAsia="宋体" w:cs="宋体"/>
                <w:i w:val="0"/>
                <w:iCs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bottom"/>
          </w:tcPr>
          <w:p>
            <w:pPr>
              <w:rPr>
                <w:rFonts w:hint="eastAsia" w:ascii="宋体" w:hAnsi="宋体" w:eastAsia="宋体" w:cs="宋体"/>
                <w:i w:val="0"/>
                <w:iCs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农林工程与规划学院</w:t>
            </w:r>
          </w:p>
        </w:tc>
        <w:tc>
          <w:tcPr>
            <w:tcW w:w="34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教学课时、学生实习活动</w:t>
            </w:r>
          </w:p>
        </w:tc>
        <w:tc>
          <w:tcPr>
            <w:tcW w:w="2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完成所有教学课时，每个学生至少完成一次实习活动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rPr>
                <w:rFonts w:hint="eastAsia" w:ascii="宋体" w:hAnsi="宋体" w:eastAsia="宋体" w:cs="宋体"/>
                <w:i w:val="0"/>
                <w:iCs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bottom"/>
          </w:tcPr>
          <w:p>
            <w:pPr>
              <w:rPr>
                <w:rFonts w:hint="eastAsia" w:ascii="宋体" w:hAnsi="宋体" w:eastAsia="宋体" w:cs="宋体"/>
                <w:i w:val="0"/>
                <w:iCs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大数据学院</w:t>
            </w:r>
          </w:p>
        </w:tc>
        <w:tc>
          <w:tcPr>
            <w:tcW w:w="34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教学课时、学生实习活动</w:t>
            </w:r>
          </w:p>
        </w:tc>
        <w:tc>
          <w:tcPr>
            <w:tcW w:w="2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完成所有教学课时，每个学生至少完成一次实习活动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rPr>
                <w:rFonts w:hint="eastAsia" w:ascii="宋体" w:hAnsi="宋体" w:eastAsia="宋体" w:cs="宋体"/>
                <w:i w:val="0"/>
                <w:iCs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bottom"/>
          </w:tcPr>
          <w:p>
            <w:pPr>
              <w:rPr>
                <w:rFonts w:hint="eastAsia" w:ascii="宋体" w:hAnsi="宋体" w:eastAsia="宋体" w:cs="宋体"/>
                <w:i w:val="0"/>
                <w:iCs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材料与化学工程学院</w:t>
            </w:r>
          </w:p>
        </w:tc>
        <w:tc>
          <w:tcPr>
            <w:tcW w:w="34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教学课时、学生实习活动</w:t>
            </w:r>
          </w:p>
        </w:tc>
        <w:tc>
          <w:tcPr>
            <w:tcW w:w="2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完成所有教学课时，每个学生至少完成一次实习活动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rPr>
                <w:rFonts w:hint="eastAsia" w:ascii="宋体" w:hAnsi="宋体" w:eastAsia="宋体" w:cs="宋体"/>
                <w:i w:val="0"/>
                <w:iCs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bottom"/>
          </w:tcPr>
          <w:p>
            <w:pPr>
              <w:rPr>
                <w:rFonts w:hint="eastAsia" w:ascii="宋体" w:hAnsi="宋体" w:eastAsia="宋体" w:cs="宋体"/>
                <w:i w:val="0"/>
                <w:iCs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材料与化学工程学院</w:t>
            </w:r>
          </w:p>
        </w:tc>
        <w:tc>
          <w:tcPr>
            <w:tcW w:w="34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教学课时、学生实习活动</w:t>
            </w:r>
          </w:p>
        </w:tc>
        <w:tc>
          <w:tcPr>
            <w:tcW w:w="2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完成所有教学课时，每个学生至少完成一次实习活动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rPr>
                <w:rFonts w:hint="eastAsia" w:ascii="宋体" w:hAnsi="宋体" w:eastAsia="宋体" w:cs="宋体"/>
                <w:i w:val="0"/>
                <w:iCs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bottom"/>
          </w:tcPr>
          <w:p>
            <w:pPr>
              <w:rPr>
                <w:rFonts w:hint="eastAsia" w:ascii="宋体" w:hAnsi="宋体" w:eastAsia="宋体" w:cs="宋体"/>
                <w:i w:val="0"/>
                <w:iCs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国际学院</w:t>
            </w:r>
          </w:p>
        </w:tc>
        <w:tc>
          <w:tcPr>
            <w:tcW w:w="34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教学课时、学生实习活动</w:t>
            </w:r>
          </w:p>
        </w:tc>
        <w:tc>
          <w:tcPr>
            <w:tcW w:w="2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完成所有教学课时，每个学生至少完成一次实习活动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rPr>
                <w:rFonts w:hint="eastAsia" w:ascii="宋体" w:hAnsi="宋体" w:eastAsia="宋体" w:cs="宋体"/>
                <w:i w:val="0"/>
                <w:iCs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bottom"/>
          </w:tcPr>
          <w:p>
            <w:pPr>
              <w:rPr>
                <w:rFonts w:hint="eastAsia" w:ascii="宋体" w:hAnsi="宋体" w:eastAsia="宋体" w:cs="宋体"/>
                <w:i w:val="0"/>
                <w:iCs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大健康学院</w:t>
            </w:r>
          </w:p>
        </w:tc>
        <w:tc>
          <w:tcPr>
            <w:tcW w:w="34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教学课时、学生实习活动</w:t>
            </w:r>
          </w:p>
        </w:tc>
        <w:tc>
          <w:tcPr>
            <w:tcW w:w="2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完成所有教学课时，每个学生至少完成一次实习活动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rPr>
                <w:rFonts w:hint="eastAsia" w:ascii="宋体" w:hAnsi="宋体" w:eastAsia="宋体" w:cs="宋体"/>
                <w:i w:val="0"/>
                <w:iCs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bottom"/>
          </w:tcPr>
          <w:p>
            <w:pPr>
              <w:rPr>
                <w:rFonts w:hint="eastAsia" w:ascii="宋体" w:hAnsi="宋体" w:eastAsia="宋体" w:cs="宋体"/>
                <w:i w:val="0"/>
                <w:iCs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继续教育学院</w:t>
            </w:r>
          </w:p>
        </w:tc>
        <w:tc>
          <w:tcPr>
            <w:tcW w:w="34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教学课时、学生实习活动</w:t>
            </w:r>
          </w:p>
        </w:tc>
        <w:tc>
          <w:tcPr>
            <w:tcW w:w="2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完成所有教学课时，每个学生至少完成一次实习活动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rPr>
                <w:rFonts w:hint="eastAsia" w:ascii="宋体" w:hAnsi="宋体" w:eastAsia="宋体" w:cs="宋体"/>
                <w:i w:val="0"/>
                <w:iCs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bottom"/>
          </w:tcPr>
          <w:p>
            <w:pPr>
              <w:rPr>
                <w:rFonts w:hint="eastAsia" w:ascii="宋体" w:hAnsi="宋体" w:eastAsia="宋体" w:cs="宋体"/>
                <w:i w:val="0"/>
                <w:iCs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研究生院</w:t>
            </w:r>
          </w:p>
        </w:tc>
        <w:tc>
          <w:tcPr>
            <w:tcW w:w="34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教学课时、学生实习活动</w:t>
            </w:r>
          </w:p>
        </w:tc>
        <w:tc>
          <w:tcPr>
            <w:tcW w:w="2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完成所有教学课时，每个学生至少完成一次实习活动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rPr>
                <w:rFonts w:hint="eastAsia" w:ascii="宋体" w:hAnsi="宋体" w:eastAsia="宋体" w:cs="宋体"/>
                <w:i w:val="0"/>
                <w:iCs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bottom"/>
          </w:tcPr>
          <w:p>
            <w:pPr>
              <w:rPr>
                <w:rFonts w:hint="eastAsia" w:ascii="宋体" w:hAnsi="宋体" w:eastAsia="宋体" w:cs="宋体"/>
                <w:i w:val="0"/>
                <w:iCs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乌江学院</w:t>
            </w:r>
          </w:p>
        </w:tc>
        <w:tc>
          <w:tcPr>
            <w:tcW w:w="34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教学课时、学生实习活动</w:t>
            </w:r>
          </w:p>
        </w:tc>
        <w:tc>
          <w:tcPr>
            <w:tcW w:w="2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完成所有教学课时，每个学生至少完成一次实习活动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rPr>
                <w:rFonts w:hint="eastAsia" w:ascii="宋体" w:hAnsi="宋体" w:eastAsia="宋体" w:cs="宋体"/>
                <w:i w:val="0"/>
                <w:iCs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bottom"/>
          </w:tcPr>
          <w:p>
            <w:pPr>
              <w:rPr>
                <w:rFonts w:hint="eastAsia" w:ascii="宋体" w:hAnsi="宋体" w:eastAsia="宋体" w:cs="宋体"/>
                <w:i w:val="0"/>
                <w:iCs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贵州省继续教育培训</w:t>
            </w:r>
          </w:p>
        </w:tc>
        <w:tc>
          <w:tcPr>
            <w:tcW w:w="34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培训人员取得专升本资格证</w:t>
            </w:r>
          </w:p>
        </w:tc>
        <w:tc>
          <w:tcPr>
            <w:tcW w:w="2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通过率95%以上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rPr>
                <w:rFonts w:hint="eastAsia" w:ascii="宋体" w:hAnsi="宋体" w:eastAsia="宋体" w:cs="宋体"/>
                <w:i w:val="0"/>
                <w:iCs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bottom"/>
          </w:tcPr>
          <w:p>
            <w:pPr>
              <w:rPr>
                <w:rFonts w:hint="eastAsia" w:ascii="宋体" w:hAnsi="宋体" w:eastAsia="宋体" w:cs="宋体"/>
                <w:i w:val="0"/>
                <w:iCs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社会培训</w:t>
            </w:r>
          </w:p>
        </w:tc>
        <w:tc>
          <w:tcPr>
            <w:tcW w:w="34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培训人员取得教师资格证，计算机等级考试证</w:t>
            </w:r>
          </w:p>
        </w:tc>
        <w:tc>
          <w:tcPr>
            <w:tcW w:w="2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通过率95%以上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rPr>
                <w:rFonts w:hint="eastAsia" w:ascii="宋体" w:hAnsi="宋体" w:eastAsia="宋体" w:cs="宋体"/>
                <w:i w:val="0"/>
                <w:iCs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bottom"/>
          </w:tcPr>
          <w:p>
            <w:pPr>
              <w:rPr>
                <w:rFonts w:hint="eastAsia" w:ascii="宋体" w:hAnsi="宋体" w:eastAsia="宋体" w:cs="宋体"/>
                <w:i w:val="0"/>
                <w:iCs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人才引进培训</w:t>
            </w:r>
          </w:p>
        </w:tc>
        <w:tc>
          <w:tcPr>
            <w:tcW w:w="34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培训人员通过新上岗干部职工技能考试</w:t>
            </w:r>
          </w:p>
        </w:tc>
        <w:tc>
          <w:tcPr>
            <w:tcW w:w="2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通过率95%以上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rPr>
                <w:rFonts w:hint="eastAsia" w:ascii="宋体" w:hAnsi="宋体" w:eastAsia="宋体" w:cs="宋体"/>
                <w:i w:val="0"/>
                <w:iCs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bottom"/>
          </w:tcPr>
          <w:p>
            <w:pPr>
              <w:rPr>
                <w:rFonts w:hint="eastAsia" w:ascii="宋体" w:hAnsi="宋体" w:eastAsia="宋体" w:cs="宋体"/>
                <w:i w:val="0"/>
                <w:iCs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严格预算执行，会计基础规范，教学培训行政办公正常运行</w:t>
            </w:r>
          </w:p>
        </w:tc>
        <w:tc>
          <w:tcPr>
            <w:tcW w:w="3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确保全员工资福利奖金及对个人和家庭补助支出等经费按时足额发放到位，确保三公经费零增长、其他经费开支合理合规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合格率100%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rPr>
                <w:rFonts w:hint="eastAsia" w:ascii="宋体" w:hAnsi="宋体" w:eastAsia="宋体" w:cs="宋体"/>
                <w:i w:val="0"/>
                <w:iCs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bottom"/>
          </w:tcPr>
          <w:p>
            <w:pPr>
              <w:rPr>
                <w:rFonts w:hint="eastAsia" w:ascii="宋体" w:hAnsi="宋体" w:eastAsia="宋体" w:cs="宋体"/>
                <w:i w:val="0"/>
                <w:iCs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确保各学院学生管理正常开展</w:t>
            </w:r>
          </w:p>
        </w:tc>
        <w:tc>
          <w:tcPr>
            <w:tcW w:w="34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平均量化管理成绩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90分以上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rPr>
                <w:rFonts w:hint="eastAsia" w:ascii="宋体" w:hAnsi="宋体" w:eastAsia="宋体" w:cs="宋体"/>
                <w:i w:val="0"/>
                <w:iCs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bottom"/>
          </w:tcPr>
          <w:p>
            <w:pPr>
              <w:rPr>
                <w:rFonts w:hint="eastAsia" w:ascii="宋体" w:hAnsi="宋体" w:eastAsia="宋体" w:cs="宋体"/>
                <w:i w:val="0"/>
                <w:iCs w:val="0"/>
                <w:color w:val="000000"/>
                <w:sz w:val="16"/>
                <w:szCs w:val="16"/>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时效6分</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马克思主义学院</w:t>
            </w:r>
          </w:p>
        </w:tc>
        <w:tc>
          <w:tcPr>
            <w:tcW w:w="34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完成时间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2020-12-31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rPr>
                <w:rFonts w:hint="eastAsia" w:ascii="宋体" w:hAnsi="宋体" w:eastAsia="宋体" w:cs="宋体"/>
                <w:i w:val="0"/>
                <w:iCs w:val="0"/>
                <w:color w:val="000000"/>
                <w:sz w:val="16"/>
                <w:szCs w:val="16"/>
                <w:u w:val="none"/>
              </w:rPr>
            </w:pPr>
          </w:p>
        </w:tc>
        <w:tc>
          <w:tcPr>
            <w:tcW w:w="0" w:type="auto"/>
            <w:tcBorders>
              <w:top w:val="nil"/>
              <w:left w:val="single" w:color="000000" w:sz="4" w:space="0"/>
              <w:bottom w:val="nil"/>
              <w:right w:val="nil"/>
            </w:tcBorders>
            <w:shd w:val="clear" w:color="auto" w:fill="auto"/>
            <w:noWrap/>
            <w:textDirection w:val="tbRlV"/>
            <w:vAlign w:val="bottom"/>
          </w:tcPr>
          <w:p>
            <w:pPr>
              <w:rPr>
                <w:rFonts w:hint="eastAsia" w:ascii="宋体" w:hAnsi="宋体" w:eastAsia="宋体" w:cs="宋体"/>
                <w:i w:val="0"/>
                <w:iCs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教育学院</w:t>
            </w:r>
          </w:p>
        </w:tc>
        <w:tc>
          <w:tcPr>
            <w:tcW w:w="34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完成时间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2020-12-31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rPr>
                <w:rFonts w:hint="eastAsia" w:ascii="宋体" w:hAnsi="宋体" w:eastAsia="宋体" w:cs="宋体"/>
                <w:i w:val="0"/>
                <w:iCs w:val="0"/>
                <w:color w:val="000000"/>
                <w:sz w:val="16"/>
                <w:szCs w:val="16"/>
                <w:u w:val="none"/>
              </w:rPr>
            </w:pPr>
          </w:p>
        </w:tc>
        <w:tc>
          <w:tcPr>
            <w:tcW w:w="0" w:type="auto"/>
            <w:tcBorders>
              <w:top w:val="nil"/>
              <w:left w:val="single" w:color="000000" w:sz="4" w:space="0"/>
              <w:bottom w:val="nil"/>
              <w:right w:val="nil"/>
            </w:tcBorders>
            <w:shd w:val="clear" w:color="auto" w:fill="auto"/>
            <w:noWrap/>
            <w:textDirection w:val="tbRlV"/>
            <w:vAlign w:val="bottom"/>
          </w:tcPr>
          <w:p>
            <w:pPr>
              <w:rPr>
                <w:rFonts w:hint="eastAsia" w:ascii="宋体" w:hAnsi="宋体" w:eastAsia="宋体" w:cs="宋体"/>
                <w:i w:val="0"/>
                <w:iCs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艺术学院</w:t>
            </w:r>
          </w:p>
        </w:tc>
        <w:tc>
          <w:tcPr>
            <w:tcW w:w="34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完成时间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2020-12-31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rPr>
                <w:rFonts w:hint="eastAsia" w:ascii="宋体" w:hAnsi="宋体" w:eastAsia="宋体" w:cs="宋体"/>
                <w:i w:val="0"/>
                <w:iCs w:val="0"/>
                <w:color w:val="000000"/>
                <w:sz w:val="16"/>
                <w:szCs w:val="16"/>
                <w:u w:val="none"/>
              </w:rPr>
            </w:pPr>
          </w:p>
        </w:tc>
        <w:tc>
          <w:tcPr>
            <w:tcW w:w="0" w:type="auto"/>
            <w:tcBorders>
              <w:top w:val="nil"/>
              <w:left w:val="single" w:color="000000" w:sz="4" w:space="0"/>
              <w:bottom w:val="nil"/>
              <w:right w:val="nil"/>
            </w:tcBorders>
            <w:shd w:val="clear" w:color="auto" w:fill="auto"/>
            <w:noWrap/>
            <w:textDirection w:val="tbRlV"/>
            <w:vAlign w:val="bottom"/>
          </w:tcPr>
          <w:p>
            <w:pPr>
              <w:rPr>
                <w:rFonts w:hint="eastAsia" w:ascii="宋体" w:hAnsi="宋体" w:eastAsia="宋体" w:cs="宋体"/>
                <w:i w:val="0"/>
                <w:iCs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农林工程与规划学院</w:t>
            </w:r>
          </w:p>
        </w:tc>
        <w:tc>
          <w:tcPr>
            <w:tcW w:w="34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完成时间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2020-12-31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rPr>
                <w:rFonts w:hint="eastAsia" w:ascii="宋体" w:hAnsi="宋体" w:eastAsia="宋体" w:cs="宋体"/>
                <w:i w:val="0"/>
                <w:iCs w:val="0"/>
                <w:color w:val="000000"/>
                <w:sz w:val="16"/>
                <w:szCs w:val="16"/>
                <w:u w:val="none"/>
              </w:rPr>
            </w:pPr>
          </w:p>
        </w:tc>
        <w:tc>
          <w:tcPr>
            <w:tcW w:w="0" w:type="auto"/>
            <w:tcBorders>
              <w:top w:val="nil"/>
              <w:left w:val="single" w:color="000000" w:sz="4" w:space="0"/>
              <w:bottom w:val="nil"/>
              <w:right w:val="nil"/>
            </w:tcBorders>
            <w:shd w:val="clear" w:color="auto" w:fill="auto"/>
            <w:noWrap/>
            <w:textDirection w:val="tbRlV"/>
            <w:vAlign w:val="bottom"/>
          </w:tcPr>
          <w:p>
            <w:pPr>
              <w:rPr>
                <w:rFonts w:hint="eastAsia" w:ascii="宋体" w:hAnsi="宋体" w:eastAsia="宋体" w:cs="宋体"/>
                <w:i w:val="0"/>
                <w:iCs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农林工程与规划学院</w:t>
            </w:r>
          </w:p>
        </w:tc>
        <w:tc>
          <w:tcPr>
            <w:tcW w:w="34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完成时间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2020-12-31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rPr>
                <w:rFonts w:hint="eastAsia" w:ascii="宋体" w:hAnsi="宋体" w:eastAsia="宋体" w:cs="宋体"/>
                <w:i w:val="0"/>
                <w:iCs w:val="0"/>
                <w:color w:val="000000"/>
                <w:sz w:val="16"/>
                <w:szCs w:val="16"/>
                <w:u w:val="none"/>
              </w:rPr>
            </w:pPr>
          </w:p>
        </w:tc>
        <w:tc>
          <w:tcPr>
            <w:tcW w:w="0" w:type="auto"/>
            <w:tcBorders>
              <w:top w:val="nil"/>
              <w:left w:val="single" w:color="000000" w:sz="4" w:space="0"/>
              <w:bottom w:val="nil"/>
              <w:right w:val="nil"/>
            </w:tcBorders>
            <w:shd w:val="clear" w:color="auto" w:fill="auto"/>
            <w:noWrap/>
            <w:textDirection w:val="tbRlV"/>
            <w:vAlign w:val="bottom"/>
          </w:tcPr>
          <w:p>
            <w:pPr>
              <w:rPr>
                <w:rFonts w:hint="eastAsia" w:ascii="宋体" w:hAnsi="宋体" w:eastAsia="宋体" w:cs="宋体"/>
                <w:i w:val="0"/>
                <w:iCs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大数据学院</w:t>
            </w:r>
          </w:p>
        </w:tc>
        <w:tc>
          <w:tcPr>
            <w:tcW w:w="34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完成时间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2020-12-31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rPr>
                <w:rFonts w:hint="eastAsia" w:ascii="宋体" w:hAnsi="宋体" w:eastAsia="宋体" w:cs="宋体"/>
                <w:i w:val="0"/>
                <w:iCs w:val="0"/>
                <w:color w:val="000000"/>
                <w:sz w:val="16"/>
                <w:szCs w:val="16"/>
                <w:u w:val="none"/>
              </w:rPr>
            </w:pPr>
          </w:p>
        </w:tc>
        <w:tc>
          <w:tcPr>
            <w:tcW w:w="0" w:type="auto"/>
            <w:tcBorders>
              <w:top w:val="nil"/>
              <w:left w:val="single" w:color="000000" w:sz="4" w:space="0"/>
              <w:bottom w:val="nil"/>
              <w:right w:val="nil"/>
            </w:tcBorders>
            <w:shd w:val="clear" w:color="auto" w:fill="auto"/>
            <w:noWrap/>
            <w:textDirection w:val="tbRlV"/>
            <w:vAlign w:val="bottom"/>
          </w:tcPr>
          <w:p>
            <w:pPr>
              <w:rPr>
                <w:rFonts w:hint="eastAsia" w:ascii="宋体" w:hAnsi="宋体" w:eastAsia="宋体" w:cs="宋体"/>
                <w:i w:val="0"/>
                <w:iCs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材料与化学工程学院</w:t>
            </w:r>
          </w:p>
        </w:tc>
        <w:tc>
          <w:tcPr>
            <w:tcW w:w="34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完成时间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2020-12-31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rPr>
                <w:rFonts w:hint="eastAsia" w:ascii="宋体" w:hAnsi="宋体" w:eastAsia="宋体" w:cs="宋体"/>
                <w:i w:val="0"/>
                <w:iCs w:val="0"/>
                <w:color w:val="000000"/>
                <w:sz w:val="16"/>
                <w:szCs w:val="16"/>
                <w:u w:val="none"/>
              </w:rPr>
            </w:pPr>
          </w:p>
        </w:tc>
        <w:tc>
          <w:tcPr>
            <w:tcW w:w="0" w:type="auto"/>
            <w:tcBorders>
              <w:top w:val="nil"/>
              <w:left w:val="single" w:color="000000" w:sz="4" w:space="0"/>
              <w:bottom w:val="nil"/>
              <w:right w:val="nil"/>
            </w:tcBorders>
            <w:shd w:val="clear" w:color="auto" w:fill="auto"/>
            <w:noWrap/>
            <w:textDirection w:val="tbRlV"/>
            <w:vAlign w:val="bottom"/>
          </w:tcPr>
          <w:p>
            <w:pPr>
              <w:rPr>
                <w:rFonts w:hint="eastAsia" w:ascii="宋体" w:hAnsi="宋体" w:eastAsia="宋体" w:cs="宋体"/>
                <w:i w:val="0"/>
                <w:iCs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材料与化学工程学院</w:t>
            </w:r>
          </w:p>
        </w:tc>
        <w:tc>
          <w:tcPr>
            <w:tcW w:w="34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完成时间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2020-12-31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rPr>
                <w:rFonts w:hint="eastAsia" w:ascii="宋体" w:hAnsi="宋体" w:eastAsia="宋体" w:cs="宋体"/>
                <w:i w:val="0"/>
                <w:iCs w:val="0"/>
                <w:color w:val="000000"/>
                <w:sz w:val="16"/>
                <w:szCs w:val="16"/>
                <w:u w:val="none"/>
              </w:rPr>
            </w:pPr>
          </w:p>
        </w:tc>
        <w:tc>
          <w:tcPr>
            <w:tcW w:w="0" w:type="auto"/>
            <w:tcBorders>
              <w:top w:val="nil"/>
              <w:left w:val="single" w:color="000000" w:sz="4" w:space="0"/>
              <w:bottom w:val="nil"/>
              <w:right w:val="nil"/>
            </w:tcBorders>
            <w:shd w:val="clear" w:color="auto" w:fill="auto"/>
            <w:noWrap/>
            <w:textDirection w:val="tbRlV"/>
            <w:vAlign w:val="bottom"/>
          </w:tcPr>
          <w:p>
            <w:pPr>
              <w:rPr>
                <w:rFonts w:hint="eastAsia" w:ascii="宋体" w:hAnsi="宋体" w:eastAsia="宋体" w:cs="宋体"/>
                <w:i w:val="0"/>
                <w:iCs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国际学院</w:t>
            </w:r>
          </w:p>
        </w:tc>
        <w:tc>
          <w:tcPr>
            <w:tcW w:w="34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完成时间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2020-12-31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rPr>
                <w:rFonts w:hint="eastAsia" w:ascii="宋体" w:hAnsi="宋体" w:eastAsia="宋体" w:cs="宋体"/>
                <w:i w:val="0"/>
                <w:iCs w:val="0"/>
                <w:color w:val="000000"/>
                <w:sz w:val="16"/>
                <w:szCs w:val="16"/>
                <w:u w:val="none"/>
              </w:rPr>
            </w:pPr>
          </w:p>
        </w:tc>
        <w:tc>
          <w:tcPr>
            <w:tcW w:w="0" w:type="auto"/>
            <w:tcBorders>
              <w:top w:val="nil"/>
              <w:left w:val="single" w:color="000000" w:sz="4" w:space="0"/>
              <w:bottom w:val="nil"/>
              <w:right w:val="nil"/>
            </w:tcBorders>
            <w:shd w:val="clear" w:color="auto" w:fill="auto"/>
            <w:noWrap/>
            <w:textDirection w:val="tbRlV"/>
            <w:vAlign w:val="bottom"/>
          </w:tcPr>
          <w:p>
            <w:pPr>
              <w:rPr>
                <w:rFonts w:hint="eastAsia" w:ascii="宋体" w:hAnsi="宋体" w:eastAsia="宋体" w:cs="宋体"/>
                <w:i w:val="0"/>
                <w:iCs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大健康学院</w:t>
            </w:r>
          </w:p>
        </w:tc>
        <w:tc>
          <w:tcPr>
            <w:tcW w:w="34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完成时间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2020-12-31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rPr>
                <w:rFonts w:hint="eastAsia" w:ascii="宋体" w:hAnsi="宋体" w:eastAsia="宋体" w:cs="宋体"/>
                <w:i w:val="0"/>
                <w:iCs w:val="0"/>
                <w:color w:val="000000"/>
                <w:sz w:val="16"/>
                <w:szCs w:val="16"/>
                <w:u w:val="none"/>
              </w:rPr>
            </w:pPr>
          </w:p>
        </w:tc>
        <w:tc>
          <w:tcPr>
            <w:tcW w:w="0" w:type="auto"/>
            <w:tcBorders>
              <w:top w:val="nil"/>
              <w:left w:val="single" w:color="000000" w:sz="4" w:space="0"/>
              <w:bottom w:val="nil"/>
              <w:right w:val="nil"/>
            </w:tcBorders>
            <w:shd w:val="clear" w:color="auto" w:fill="auto"/>
            <w:noWrap/>
            <w:textDirection w:val="tbRlV"/>
            <w:vAlign w:val="bottom"/>
          </w:tcPr>
          <w:p>
            <w:pPr>
              <w:rPr>
                <w:rFonts w:hint="eastAsia" w:ascii="宋体" w:hAnsi="宋体" w:eastAsia="宋体" w:cs="宋体"/>
                <w:i w:val="0"/>
                <w:iCs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继续教育学院</w:t>
            </w:r>
          </w:p>
        </w:tc>
        <w:tc>
          <w:tcPr>
            <w:tcW w:w="34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完成时间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2020-12-31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rPr>
                <w:rFonts w:hint="eastAsia" w:ascii="宋体" w:hAnsi="宋体" w:eastAsia="宋体" w:cs="宋体"/>
                <w:i w:val="0"/>
                <w:iCs w:val="0"/>
                <w:color w:val="000000"/>
                <w:sz w:val="16"/>
                <w:szCs w:val="16"/>
                <w:u w:val="none"/>
              </w:rPr>
            </w:pPr>
          </w:p>
        </w:tc>
        <w:tc>
          <w:tcPr>
            <w:tcW w:w="0" w:type="auto"/>
            <w:tcBorders>
              <w:top w:val="nil"/>
              <w:left w:val="single" w:color="000000" w:sz="4" w:space="0"/>
              <w:bottom w:val="nil"/>
              <w:right w:val="nil"/>
            </w:tcBorders>
            <w:shd w:val="clear" w:color="auto" w:fill="auto"/>
            <w:noWrap/>
            <w:textDirection w:val="tbRlV"/>
            <w:vAlign w:val="bottom"/>
          </w:tcPr>
          <w:p>
            <w:pPr>
              <w:rPr>
                <w:rFonts w:hint="eastAsia" w:ascii="宋体" w:hAnsi="宋体" w:eastAsia="宋体" w:cs="宋体"/>
                <w:i w:val="0"/>
                <w:iCs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研究生院</w:t>
            </w:r>
          </w:p>
        </w:tc>
        <w:tc>
          <w:tcPr>
            <w:tcW w:w="34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完成时间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2020-12-31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rPr>
                <w:rFonts w:hint="eastAsia" w:ascii="宋体" w:hAnsi="宋体" w:eastAsia="宋体" w:cs="宋体"/>
                <w:i w:val="0"/>
                <w:iCs w:val="0"/>
                <w:color w:val="000000"/>
                <w:sz w:val="16"/>
                <w:szCs w:val="16"/>
                <w:u w:val="none"/>
              </w:rPr>
            </w:pPr>
          </w:p>
        </w:tc>
        <w:tc>
          <w:tcPr>
            <w:tcW w:w="0" w:type="auto"/>
            <w:vMerge w:val="restart"/>
            <w:tcBorders>
              <w:top w:val="nil"/>
              <w:left w:val="single" w:color="000000" w:sz="4" w:space="0"/>
              <w:bottom w:val="single" w:color="000000" w:sz="4" w:space="0"/>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（50分）</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乌江学院</w:t>
            </w:r>
          </w:p>
        </w:tc>
        <w:tc>
          <w:tcPr>
            <w:tcW w:w="34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完成时间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2020-12-31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rPr>
                <w:rFonts w:hint="eastAsia" w:ascii="宋体" w:hAnsi="宋体" w:eastAsia="宋体" w:cs="宋体"/>
                <w:i w:val="0"/>
                <w:iCs w:val="0"/>
                <w:color w:val="000000"/>
                <w:sz w:val="16"/>
                <w:szCs w:val="16"/>
                <w:u w:val="none"/>
              </w:rPr>
            </w:pPr>
          </w:p>
        </w:tc>
        <w:tc>
          <w:tcPr>
            <w:tcW w:w="0" w:type="auto"/>
            <w:vMerge w:val="continue"/>
            <w:tcBorders>
              <w:top w:val="nil"/>
              <w:left w:val="single" w:color="000000" w:sz="4" w:space="0"/>
              <w:bottom w:val="single" w:color="000000" w:sz="4" w:space="0"/>
              <w:right w:val="nil"/>
            </w:tcBorders>
            <w:shd w:val="clear" w:color="auto" w:fill="auto"/>
            <w:noWrap/>
            <w:vAlign w:val="top"/>
          </w:tcPr>
          <w:p>
            <w:pPr>
              <w:jc w:val="center"/>
              <w:rPr>
                <w:rFonts w:hint="eastAsia" w:ascii="宋体" w:hAnsi="宋体" w:eastAsia="宋体" w:cs="宋体"/>
                <w:i w:val="0"/>
                <w:iCs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贵州省继续教育培训</w:t>
            </w:r>
          </w:p>
        </w:tc>
        <w:tc>
          <w:tcPr>
            <w:tcW w:w="34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完成时间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2020-12-31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rPr>
                <w:rFonts w:hint="eastAsia" w:ascii="宋体" w:hAnsi="宋体" w:eastAsia="宋体" w:cs="宋体"/>
                <w:i w:val="0"/>
                <w:iCs w:val="0"/>
                <w:color w:val="000000"/>
                <w:sz w:val="16"/>
                <w:szCs w:val="16"/>
                <w:u w:val="none"/>
              </w:rPr>
            </w:pPr>
          </w:p>
        </w:tc>
        <w:tc>
          <w:tcPr>
            <w:tcW w:w="0" w:type="auto"/>
            <w:vMerge w:val="continue"/>
            <w:tcBorders>
              <w:top w:val="nil"/>
              <w:left w:val="single" w:color="000000" w:sz="4" w:space="0"/>
              <w:bottom w:val="single" w:color="000000" w:sz="4" w:space="0"/>
              <w:right w:val="nil"/>
            </w:tcBorders>
            <w:shd w:val="clear" w:color="auto" w:fill="auto"/>
            <w:noWrap/>
            <w:vAlign w:val="top"/>
          </w:tcPr>
          <w:p>
            <w:pPr>
              <w:jc w:val="center"/>
              <w:rPr>
                <w:rFonts w:hint="eastAsia" w:ascii="宋体" w:hAnsi="宋体" w:eastAsia="宋体" w:cs="宋体"/>
                <w:i w:val="0"/>
                <w:iCs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社会培训</w:t>
            </w:r>
          </w:p>
        </w:tc>
        <w:tc>
          <w:tcPr>
            <w:tcW w:w="34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完成时间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2020-12-31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rPr>
                <w:rFonts w:hint="eastAsia" w:ascii="宋体" w:hAnsi="宋体" w:eastAsia="宋体" w:cs="宋体"/>
                <w:i w:val="0"/>
                <w:iCs w:val="0"/>
                <w:color w:val="000000"/>
                <w:sz w:val="16"/>
                <w:szCs w:val="16"/>
                <w:u w:val="none"/>
              </w:rPr>
            </w:pPr>
          </w:p>
        </w:tc>
        <w:tc>
          <w:tcPr>
            <w:tcW w:w="0" w:type="auto"/>
            <w:vMerge w:val="continue"/>
            <w:tcBorders>
              <w:top w:val="nil"/>
              <w:left w:val="single" w:color="000000" w:sz="4" w:space="0"/>
              <w:bottom w:val="single" w:color="000000" w:sz="4" w:space="0"/>
              <w:right w:val="nil"/>
            </w:tcBorders>
            <w:shd w:val="clear" w:color="auto" w:fill="auto"/>
            <w:noWrap/>
            <w:vAlign w:val="top"/>
          </w:tcPr>
          <w:p>
            <w:pPr>
              <w:jc w:val="center"/>
              <w:rPr>
                <w:rFonts w:hint="eastAsia" w:ascii="宋体" w:hAnsi="宋体" w:eastAsia="宋体" w:cs="宋体"/>
                <w:i w:val="0"/>
                <w:iCs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人才引进培训</w:t>
            </w:r>
          </w:p>
        </w:tc>
        <w:tc>
          <w:tcPr>
            <w:tcW w:w="34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完成时间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2020-12-31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rPr>
                <w:rFonts w:hint="eastAsia" w:ascii="宋体" w:hAnsi="宋体" w:eastAsia="宋体" w:cs="宋体"/>
                <w:i w:val="0"/>
                <w:iCs w:val="0"/>
                <w:color w:val="000000"/>
                <w:sz w:val="16"/>
                <w:szCs w:val="16"/>
                <w:u w:val="none"/>
              </w:rPr>
            </w:pPr>
          </w:p>
        </w:tc>
        <w:tc>
          <w:tcPr>
            <w:tcW w:w="0" w:type="auto"/>
            <w:vMerge w:val="continue"/>
            <w:tcBorders>
              <w:top w:val="nil"/>
              <w:left w:val="single" w:color="000000" w:sz="4" w:space="0"/>
              <w:bottom w:val="single" w:color="000000" w:sz="4" w:space="0"/>
              <w:right w:val="nil"/>
            </w:tcBorders>
            <w:shd w:val="clear" w:color="auto" w:fill="auto"/>
            <w:noWrap/>
            <w:vAlign w:val="top"/>
          </w:tcPr>
          <w:p>
            <w:pPr>
              <w:jc w:val="center"/>
              <w:rPr>
                <w:rFonts w:hint="eastAsia" w:ascii="宋体" w:hAnsi="宋体" w:eastAsia="宋体" w:cs="宋体"/>
                <w:i w:val="0"/>
                <w:iCs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2020年全年</w:t>
            </w:r>
          </w:p>
        </w:tc>
        <w:tc>
          <w:tcPr>
            <w:tcW w:w="3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确保全员工资福利奖金及对个人和家庭补助支出等经费按时足额发放到位，保障教育教学行政办公正常运行</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支付率100%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rPr>
                <w:rFonts w:hint="eastAsia" w:ascii="宋体" w:hAnsi="宋体" w:eastAsia="宋体" w:cs="宋体"/>
                <w:i w:val="0"/>
                <w:iCs w:val="0"/>
                <w:color w:val="000000"/>
                <w:sz w:val="16"/>
                <w:szCs w:val="16"/>
                <w:u w:val="none"/>
              </w:rPr>
            </w:pPr>
          </w:p>
        </w:tc>
        <w:tc>
          <w:tcPr>
            <w:tcW w:w="0" w:type="auto"/>
            <w:vMerge w:val="continue"/>
            <w:tcBorders>
              <w:top w:val="nil"/>
              <w:left w:val="single" w:color="000000" w:sz="4" w:space="0"/>
              <w:bottom w:val="single" w:color="000000" w:sz="4" w:space="0"/>
              <w:right w:val="nil"/>
            </w:tcBorders>
            <w:shd w:val="clear" w:color="auto" w:fill="auto"/>
            <w:noWrap/>
            <w:vAlign w:val="top"/>
          </w:tcPr>
          <w:p>
            <w:pPr>
              <w:jc w:val="center"/>
              <w:rPr>
                <w:rFonts w:hint="eastAsia" w:ascii="宋体" w:hAnsi="宋体" w:eastAsia="宋体" w:cs="宋体"/>
                <w:i w:val="0"/>
                <w:iCs w:val="0"/>
                <w:color w:val="000000"/>
                <w:sz w:val="16"/>
                <w:szCs w:val="16"/>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成本12分</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马克思主义学院</w:t>
            </w:r>
          </w:p>
        </w:tc>
        <w:tc>
          <w:tcPr>
            <w:tcW w:w="34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安排教学经费</w:t>
            </w:r>
          </w:p>
        </w:tc>
        <w:tc>
          <w:tcPr>
            <w:tcW w:w="2147" w:type="dxa"/>
            <w:tcBorders>
              <w:top w:val="nil"/>
              <w:left w:val="single" w:color="000000" w:sz="8" w:space="0"/>
              <w:bottom w:val="single" w:color="000000" w:sz="8" w:space="0"/>
              <w:right w:val="single" w:color="000000" w:sz="8" w:space="0"/>
            </w:tcBorders>
            <w:shd w:val="clear" w:color="auto" w:fill="auto"/>
            <w:vAlign w:val="bottom"/>
          </w:tcPr>
          <w:p>
            <w:pPr>
              <w:keepNext w:val="0"/>
              <w:keepLines w:val="0"/>
              <w:widowControl/>
              <w:suppressLineNumbers w:val="0"/>
              <w:jc w:val="center"/>
              <w:textAlignment w:val="bottom"/>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143.18万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rPr>
                <w:rFonts w:hint="eastAsia" w:ascii="宋体" w:hAnsi="宋体" w:eastAsia="宋体" w:cs="宋体"/>
                <w:i w:val="0"/>
                <w:iCs w:val="0"/>
                <w:color w:val="000000"/>
                <w:sz w:val="16"/>
                <w:szCs w:val="16"/>
                <w:u w:val="none"/>
              </w:rPr>
            </w:pPr>
          </w:p>
        </w:tc>
        <w:tc>
          <w:tcPr>
            <w:tcW w:w="0" w:type="auto"/>
            <w:vMerge w:val="continue"/>
            <w:tcBorders>
              <w:top w:val="nil"/>
              <w:left w:val="single" w:color="000000" w:sz="4" w:space="0"/>
              <w:bottom w:val="single" w:color="000000" w:sz="4" w:space="0"/>
              <w:right w:val="nil"/>
            </w:tcBorders>
            <w:shd w:val="clear" w:color="auto" w:fill="auto"/>
            <w:noWrap/>
            <w:vAlign w:val="top"/>
          </w:tcPr>
          <w:p>
            <w:pPr>
              <w:jc w:val="center"/>
              <w:rPr>
                <w:rFonts w:hint="eastAsia" w:ascii="宋体" w:hAnsi="宋体" w:eastAsia="宋体" w:cs="宋体"/>
                <w:i w:val="0"/>
                <w:iCs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教育学院</w:t>
            </w:r>
          </w:p>
        </w:tc>
        <w:tc>
          <w:tcPr>
            <w:tcW w:w="34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安排教学经费</w:t>
            </w:r>
          </w:p>
        </w:tc>
        <w:tc>
          <w:tcPr>
            <w:tcW w:w="2147" w:type="dxa"/>
            <w:tcBorders>
              <w:top w:val="nil"/>
              <w:left w:val="single" w:color="000000" w:sz="8" w:space="0"/>
              <w:bottom w:val="single" w:color="000000" w:sz="8" w:space="0"/>
              <w:right w:val="single" w:color="000000" w:sz="8" w:space="0"/>
            </w:tcBorders>
            <w:shd w:val="clear" w:color="auto" w:fill="auto"/>
            <w:vAlign w:val="bottom"/>
          </w:tcPr>
          <w:p>
            <w:pPr>
              <w:keepNext w:val="0"/>
              <w:keepLines w:val="0"/>
              <w:widowControl/>
              <w:suppressLineNumbers w:val="0"/>
              <w:jc w:val="center"/>
              <w:textAlignment w:val="bottom"/>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154.95万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rPr>
                <w:rFonts w:hint="eastAsia" w:ascii="宋体" w:hAnsi="宋体" w:eastAsia="宋体" w:cs="宋体"/>
                <w:i w:val="0"/>
                <w:iCs w:val="0"/>
                <w:color w:val="000000"/>
                <w:sz w:val="16"/>
                <w:szCs w:val="16"/>
                <w:u w:val="none"/>
              </w:rPr>
            </w:pPr>
          </w:p>
        </w:tc>
        <w:tc>
          <w:tcPr>
            <w:tcW w:w="0" w:type="auto"/>
            <w:vMerge w:val="continue"/>
            <w:tcBorders>
              <w:top w:val="nil"/>
              <w:left w:val="single" w:color="000000" w:sz="4" w:space="0"/>
              <w:bottom w:val="single" w:color="000000" w:sz="4" w:space="0"/>
              <w:right w:val="nil"/>
            </w:tcBorders>
            <w:shd w:val="clear" w:color="auto" w:fill="auto"/>
            <w:noWrap/>
            <w:vAlign w:val="top"/>
          </w:tcPr>
          <w:p>
            <w:pPr>
              <w:jc w:val="center"/>
              <w:rPr>
                <w:rFonts w:hint="eastAsia" w:ascii="宋体" w:hAnsi="宋体" w:eastAsia="宋体" w:cs="宋体"/>
                <w:i w:val="0"/>
                <w:iCs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艺术学院</w:t>
            </w:r>
          </w:p>
        </w:tc>
        <w:tc>
          <w:tcPr>
            <w:tcW w:w="34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安排教学经费</w:t>
            </w:r>
          </w:p>
        </w:tc>
        <w:tc>
          <w:tcPr>
            <w:tcW w:w="2147" w:type="dxa"/>
            <w:tcBorders>
              <w:top w:val="nil"/>
              <w:left w:val="single" w:color="000000" w:sz="8" w:space="0"/>
              <w:bottom w:val="single" w:color="000000" w:sz="8" w:space="0"/>
              <w:right w:val="single" w:color="000000" w:sz="8" w:space="0"/>
            </w:tcBorders>
            <w:shd w:val="clear" w:color="auto" w:fill="auto"/>
            <w:vAlign w:val="bottom"/>
          </w:tcPr>
          <w:p>
            <w:pPr>
              <w:keepNext w:val="0"/>
              <w:keepLines w:val="0"/>
              <w:widowControl/>
              <w:suppressLineNumbers w:val="0"/>
              <w:jc w:val="center"/>
              <w:textAlignment w:val="bottom"/>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156.18万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rPr>
                <w:rFonts w:hint="eastAsia" w:ascii="宋体" w:hAnsi="宋体" w:eastAsia="宋体" w:cs="宋体"/>
                <w:i w:val="0"/>
                <w:iCs w:val="0"/>
                <w:color w:val="000000"/>
                <w:sz w:val="16"/>
                <w:szCs w:val="16"/>
                <w:u w:val="none"/>
              </w:rPr>
            </w:pPr>
          </w:p>
        </w:tc>
        <w:tc>
          <w:tcPr>
            <w:tcW w:w="0" w:type="auto"/>
            <w:vMerge w:val="continue"/>
            <w:tcBorders>
              <w:top w:val="nil"/>
              <w:left w:val="single" w:color="000000" w:sz="4" w:space="0"/>
              <w:bottom w:val="single" w:color="000000" w:sz="4" w:space="0"/>
              <w:right w:val="nil"/>
            </w:tcBorders>
            <w:shd w:val="clear" w:color="auto" w:fill="auto"/>
            <w:noWrap/>
            <w:vAlign w:val="top"/>
          </w:tcPr>
          <w:p>
            <w:pPr>
              <w:jc w:val="center"/>
              <w:rPr>
                <w:rFonts w:hint="eastAsia" w:ascii="宋体" w:hAnsi="宋体" w:eastAsia="宋体" w:cs="宋体"/>
                <w:i w:val="0"/>
                <w:iCs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农林工程与规划学院</w:t>
            </w:r>
          </w:p>
        </w:tc>
        <w:tc>
          <w:tcPr>
            <w:tcW w:w="34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安排教学经费</w:t>
            </w:r>
          </w:p>
        </w:tc>
        <w:tc>
          <w:tcPr>
            <w:tcW w:w="2147" w:type="dxa"/>
            <w:tcBorders>
              <w:top w:val="nil"/>
              <w:left w:val="single" w:color="000000" w:sz="8" w:space="0"/>
              <w:bottom w:val="single" w:color="000000" w:sz="8" w:space="0"/>
              <w:right w:val="single" w:color="000000" w:sz="8" w:space="0"/>
            </w:tcBorders>
            <w:shd w:val="clear" w:color="auto" w:fill="auto"/>
            <w:vAlign w:val="bottom"/>
          </w:tcPr>
          <w:p>
            <w:pPr>
              <w:keepNext w:val="0"/>
              <w:keepLines w:val="0"/>
              <w:widowControl/>
              <w:suppressLineNumbers w:val="0"/>
              <w:jc w:val="center"/>
              <w:textAlignment w:val="bottom"/>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169.08万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rPr>
                <w:rFonts w:hint="eastAsia" w:ascii="宋体" w:hAnsi="宋体" w:eastAsia="宋体" w:cs="宋体"/>
                <w:i w:val="0"/>
                <w:iCs w:val="0"/>
                <w:color w:val="000000"/>
                <w:sz w:val="16"/>
                <w:szCs w:val="16"/>
                <w:u w:val="none"/>
              </w:rPr>
            </w:pPr>
          </w:p>
        </w:tc>
        <w:tc>
          <w:tcPr>
            <w:tcW w:w="0" w:type="auto"/>
            <w:vMerge w:val="continue"/>
            <w:tcBorders>
              <w:top w:val="nil"/>
              <w:left w:val="single" w:color="000000" w:sz="4" w:space="0"/>
              <w:bottom w:val="single" w:color="000000" w:sz="4" w:space="0"/>
              <w:right w:val="nil"/>
            </w:tcBorders>
            <w:shd w:val="clear" w:color="auto" w:fill="auto"/>
            <w:noWrap/>
            <w:vAlign w:val="top"/>
          </w:tcPr>
          <w:p>
            <w:pPr>
              <w:jc w:val="center"/>
              <w:rPr>
                <w:rFonts w:hint="eastAsia" w:ascii="宋体" w:hAnsi="宋体" w:eastAsia="宋体" w:cs="宋体"/>
                <w:i w:val="0"/>
                <w:iCs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经济与管理学院</w:t>
            </w:r>
          </w:p>
        </w:tc>
        <w:tc>
          <w:tcPr>
            <w:tcW w:w="34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安排教学经费</w:t>
            </w:r>
          </w:p>
        </w:tc>
        <w:tc>
          <w:tcPr>
            <w:tcW w:w="2147" w:type="dxa"/>
            <w:tcBorders>
              <w:top w:val="nil"/>
              <w:left w:val="single" w:color="000000" w:sz="8" w:space="0"/>
              <w:bottom w:val="single" w:color="000000" w:sz="8" w:space="0"/>
              <w:right w:val="single" w:color="000000" w:sz="8" w:space="0"/>
            </w:tcBorders>
            <w:shd w:val="clear" w:color="auto" w:fill="auto"/>
            <w:vAlign w:val="bottom"/>
          </w:tcPr>
          <w:p>
            <w:pPr>
              <w:keepNext w:val="0"/>
              <w:keepLines w:val="0"/>
              <w:widowControl/>
              <w:suppressLineNumbers w:val="0"/>
              <w:jc w:val="center"/>
              <w:textAlignment w:val="bottom"/>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167.17万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rPr>
                <w:rFonts w:hint="eastAsia" w:ascii="宋体" w:hAnsi="宋体" w:eastAsia="宋体" w:cs="宋体"/>
                <w:i w:val="0"/>
                <w:iCs w:val="0"/>
                <w:color w:val="000000"/>
                <w:sz w:val="16"/>
                <w:szCs w:val="16"/>
                <w:u w:val="none"/>
              </w:rPr>
            </w:pPr>
          </w:p>
        </w:tc>
        <w:tc>
          <w:tcPr>
            <w:tcW w:w="0" w:type="auto"/>
            <w:vMerge w:val="continue"/>
            <w:tcBorders>
              <w:top w:val="nil"/>
              <w:left w:val="single" w:color="000000" w:sz="4" w:space="0"/>
              <w:bottom w:val="single" w:color="000000" w:sz="4" w:space="0"/>
              <w:right w:val="nil"/>
            </w:tcBorders>
            <w:shd w:val="clear" w:color="auto" w:fill="auto"/>
            <w:noWrap/>
            <w:vAlign w:val="top"/>
          </w:tcPr>
          <w:p>
            <w:pPr>
              <w:jc w:val="center"/>
              <w:rPr>
                <w:rFonts w:hint="eastAsia" w:ascii="宋体" w:hAnsi="宋体" w:eastAsia="宋体" w:cs="宋体"/>
                <w:i w:val="0"/>
                <w:iCs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大数据学院</w:t>
            </w:r>
          </w:p>
        </w:tc>
        <w:tc>
          <w:tcPr>
            <w:tcW w:w="34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安排教学经费</w:t>
            </w:r>
          </w:p>
        </w:tc>
        <w:tc>
          <w:tcPr>
            <w:tcW w:w="2147" w:type="dxa"/>
            <w:tcBorders>
              <w:top w:val="nil"/>
              <w:left w:val="single" w:color="000000" w:sz="8" w:space="0"/>
              <w:bottom w:val="single" w:color="000000" w:sz="8" w:space="0"/>
              <w:right w:val="single" w:color="000000" w:sz="8" w:space="0"/>
            </w:tcBorders>
            <w:shd w:val="clear" w:color="auto" w:fill="auto"/>
            <w:vAlign w:val="bottom"/>
          </w:tcPr>
          <w:p>
            <w:pPr>
              <w:keepNext w:val="0"/>
              <w:keepLines w:val="0"/>
              <w:widowControl/>
              <w:suppressLineNumbers w:val="0"/>
              <w:jc w:val="center"/>
              <w:textAlignment w:val="bottom"/>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176.51万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rPr>
                <w:rFonts w:hint="eastAsia" w:ascii="宋体" w:hAnsi="宋体" w:eastAsia="宋体" w:cs="宋体"/>
                <w:i w:val="0"/>
                <w:iCs w:val="0"/>
                <w:color w:val="000000"/>
                <w:sz w:val="16"/>
                <w:szCs w:val="16"/>
                <w:u w:val="none"/>
              </w:rPr>
            </w:pPr>
          </w:p>
        </w:tc>
        <w:tc>
          <w:tcPr>
            <w:tcW w:w="0" w:type="auto"/>
            <w:vMerge w:val="continue"/>
            <w:tcBorders>
              <w:top w:val="nil"/>
              <w:left w:val="single" w:color="000000" w:sz="4" w:space="0"/>
              <w:bottom w:val="single" w:color="000000" w:sz="4" w:space="0"/>
              <w:right w:val="nil"/>
            </w:tcBorders>
            <w:shd w:val="clear" w:color="auto" w:fill="auto"/>
            <w:noWrap/>
            <w:vAlign w:val="top"/>
          </w:tcPr>
          <w:p>
            <w:pPr>
              <w:jc w:val="center"/>
              <w:rPr>
                <w:rFonts w:hint="eastAsia" w:ascii="宋体" w:hAnsi="宋体" w:eastAsia="宋体" w:cs="宋体"/>
                <w:i w:val="0"/>
                <w:iCs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材料与化学工程学院</w:t>
            </w:r>
          </w:p>
        </w:tc>
        <w:tc>
          <w:tcPr>
            <w:tcW w:w="34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安排教学经费</w:t>
            </w:r>
          </w:p>
        </w:tc>
        <w:tc>
          <w:tcPr>
            <w:tcW w:w="214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156.39万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rPr>
                <w:rFonts w:hint="eastAsia" w:ascii="宋体" w:hAnsi="宋体" w:eastAsia="宋体" w:cs="宋体"/>
                <w:i w:val="0"/>
                <w:iCs w:val="0"/>
                <w:color w:val="000000"/>
                <w:sz w:val="16"/>
                <w:szCs w:val="16"/>
                <w:u w:val="none"/>
              </w:rPr>
            </w:pPr>
          </w:p>
        </w:tc>
        <w:tc>
          <w:tcPr>
            <w:tcW w:w="0" w:type="auto"/>
            <w:vMerge w:val="continue"/>
            <w:tcBorders>
              <w:top w:val="nil"/>
              <w:left w:val="single" w:color="000000" w:sz="4" w:space="0"/>
              <w:bottom w:val="single" w:color="000000" w:sz="4" w:space="0"/>
              <w:right w:val="nil"/>
            </w:tcBorders>
            <w:shd w:val="clear" w:color="auto" w:fill="auto"/>
            <w:noWrap/>
            <w:vAlign w:val="top"/>
          </w:tcPr>
          <w:p>
            <w:pPr>
              <w:jc w:val="center"/>
              <w:rPr>
                <w:rFonts w:hint="eastAsia" w:ascii="宋体" w:hAnsi="宋体" w:eastAsia="宋体" w:cs="宋体"/>
                <w:i w:val="0"/>
                <w:iCs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人文学院</w:t>
            </w:r>
          </w:p>
        </w:tc>
        <w:tc>
          <w:tcPr>
            <w:tcW w:w="34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安排教学经费</w:t>
            </w:r>
          </w:p>
        </w:tc>
        <w:tc>
          <w:tcPr>
            <w:tcW w:w="2147" w:type="dxa"/>
            <w:tcBorders>
              <w:top w:val="nil"/>
              <w:left w:val="single" w:color="000000" w:sz="8" w:space="0"/>
              <w:bottom w:val="single" w:color="000000" w:sz="8" w:space="0"/>
              <w:right w:val="single" w:color="000000" w:sz="8" w:space="0"/>
            </w:tcBorders>
            <w:shd w:val="clear" w:color="auto" w:fill="auto"/>
            <w:vAlign w:val="bottom"/>
          </w:tcPr>
          <w:p>
            <w:pPr>
              <w:keepNext w:val="0"/>
              <w:keepLines w:val="0"/>
              <w:widowControl/>
              <w:suppressLineNumbers w:val="0"/>
              <w:jc w:val="center"/>
              <w:textAlignment w:val="bottom"/>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161.25万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rPr>
                <w:rFonts w:hint="eastAsia" w:ascii="宋体" w:hAnsi="宋体" w:eastAsia="宋体" w:cs="宋体"/>
                <w:i w:val="0"/>
                <w:iCs w:val="0"/>
                <w:color w:val="000000"/>
                <w:sz w:val="16"/>
                <w:szCs w:val="16"/>
                <w:u w:val="none"/>
              </w:rPr>
            </w:pPr>
          </w:p>
        </w:tc>
        <w:tc>
          <w:tcPr>
            <w:tcW w:w="0" w:type="auto"/>
            <w:vMerge w:val="continue"/>
            <w:tcBorders>
              <w:top w:val="nil"/>
              <w:left w:val="single" w:color="000000" w:sz="4" w:space="0"/>
              <w:bottom w:val="single" w:color="000000" w:sz="4" w:space="0"/>
              <w:right w:val="nil"/>
            </w:tcBorders>
            <w:shd w:val="clear" w:color="auto" w:fill="auto"/>
            <w:noWrap/>
            <w:vAlign w:val="top"/>
          </w:tcPr>
          <w:p>
            <w:pPr>
              <w:jc w:val="center"/>
              <w:rPr>
                <w:rFonts w:hint="eastAsia" w:ascii="宋体" w:hAnsi="宋体" w:eastAsia="宋体" w:cs="宋体"/>
                <w:i w:val="0"/>
                <w:iCs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国际学院</w:t>
            </w:r>
          </w:p>
        </w:tc>
        <w:tc>
          <w:tcPr>
            <w:tcW w:w="34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安排教学经费</w:t>
            </w:r>
          </w:p>
        </w:tc>
        <w:tc>
          <w:tcPr>
            <w:tcW w:w="2147" w:type="dxa"/>
            <w:tcBorders>
              <w:top w:val="nil"/>
              <w:left w:val="single" w:color="000000" w:sz="8" w:space="0"/>
              <w:bottom w:val="single" w:color="000000" w:sz="8" w:space="0"/>
              <w:right w:val="single" w:color="000000" w:sz="8" w:space="0"/>
            </w:tcBorders>
            <w:shd w:val="clear" w:color="auto" w:fill="auto"/>
            <w:vAlign w:val="bottom"/>
          </w:tcPr>
          <w:p>
            <w:pPr>
              <w:keepNext w:val="0"/>
              <w:keepLines w:val="0"/>
              <w:widowControl/>
              <w:suppressLineNumbers w:val="0"/>
              <w:jc w:val="center"/>
              <w:textAlignment w:val="bottom"/>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139.23万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rPr>
                <w:rFonts w:hint="eastAsia" w:ascii="宋体" w:hAnsi="宋体" w:eastAsia="宋体" w:cs="宋体"/>
                <w:i w:val="0"/>
                <w:iCs w:val="0"/>
                <w:color w:val="000000"/>
                <w:sz w:val="16"/>
                <w:szCs w:val="16"/>
                <w:u w:val="none"/>
              </w:rPr>
            </w:pPr>
          </w:p>
        </w:tc>
        <w:tc>
          <w:tcPr>
            <w:tcW w:w="0" w:type="auto"/>
            <w:vMerge w:val="continue"/>
            <w:tcBorders>
              <w:top w:val="nil"/>
              <w:left w:val="single" w:color="000000" w:sz="4" w:space="0"/>
              <w:bottom w:val="single" w:color="000000" w:sz="4" w:space="0"/>
              <w:right w:val="nil"/>
            </w:tcBorders>
            <w:shd w:val="clear" w:color="auto" w:fill="auto"/>
            <w:noWrap/>
            <w:vAlign w:val="top"/>
          </w:tcPr>
          <w:p>
            <w:pPr>
              <w:jc w:val="center"/>
              <w:rPr>
                <w:rFonts w:hint="eastAsia" w:ascii="宋体" w:hAnsi="宋体" w:eastAsia="宋体" w:cs="宋体"/>
                <w:i w:val="0"/>
                <w:iCs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大健康学院</w:t>
            </w:r>
          </w:p>
        </w:tc>
        <w:tc>
          <w:tcPr>
            <w:tcW w:w="34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安排教学经费</w:t>
            </w:r>
          </w:p>
        </w:tc>
        <w:tc>
          <w:tcPr>
            <w:tcW w:w="2147" w:type="dxa"/>
            <w:tcBorders>
              <w:top w:val="nil"/>
              <w:left w:val="single" w:color="000000" w:sz="8" w:space="0"/>
              <w:bottom w:val="single" w:color="000000" w:sz="8" w:space="0"/>
              <w:right w:val="single" w:color="000000" w:sz="8" w:space="0"/>
            </w:tcBorders>
            <w:shd w:val="clear" w:color="auto" w:fill="auto"/>
            <w:vAlign w:val="bottom"/>
          </w:tcPr>
          <w:p>
            <w:pPr>
              <w:keepNext w:val="0"/>
              <w:keepLines w:val="0"/>
              <w:widowControl/>
              <w:suppressLineNumbers w:val="0"/>
              <w:jc w:val="center"/>
              <w:textAlignment w:val="bottom"/>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153.24万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rPr>
                <w:rFonts w:hint="eastAsia" w:ascii="宋体" w:hAnsi="宋体" w:eastAsia="宋体" w:cs="宋体"/>
                <w:i w:val="0"/>
                <w:iCs w:val="0"/>
                <w:color w:val="000000"/>
                <w:sz w:val="16"/>
                <w:szCs w:val="16"/>
                <w:u w:val="none"/>
              </w:rPr>
            </w:pPr>
          </w:p>
        </w:tc>
        <w:tc>
          <w:tcPr>
            <w:tcW w:w="0" w:type="auto"/>
            <w:vMerge w:val="continue"/>
            <w:tcBorders>
              <w:top w:val="nil"/>
              <w:left w:val="single" w:color="000000" w:sz="4" w:space="0"/>
              <w:bottom w:val="single" w:color="000000" w:sz="4" w:space="0"/>
              <w:right w:val="nil"/>
            </w:tcBorders>
            <w:shd w:val="clear" w:color="auto" w:fill="auto"/>
            <w:noWrap/>
            <w:vAlign w:val="top"/>
          </w:tcPr>
          <w:p>
            <w:pPr>
              <w:jc w:val="center"/>
              <w:rPr>
                <w:rFonts w:hint="eastAsia" w:ascii="宋体" w:hAnsi="宋体" w:eastAsia="宋体" w:cs="宋体"/>
                <w:i w:val="0"/>
                <w:iCs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继续教育学院</w:t>
            </w:r>
          </w:p>
        </w:tc>
        <w:tc>
          <w:tcPr>
            <w:tcW w:w="34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安排教学经费</w:t>
            </w:r>
          </w:p>
        </w:tc>
        <w:tc>
          <w:tcPr>
            <w:tcW w:w="2147" w:type="dxa"/>
            <w:tcBorders>
              <w:top w:val="nil"/>
              <w:left w:val="single" w:color="000000" w:sz="8" w:space="0"/>
              <w:bottom w:val="single" w:color="000000" w:sz="8" w:space="0"/>
              <w:right w:val="single" w:color="000000" w:sz="8" w:space="0"/>
            </w:tcBorders>
            <w:shd w:val="clear" w:color="auto" w:fill="auto"/>
            <w:vAlign w:val="bottom"/>
          </w:tcPr>
          <w:p>
            <w:pPr>
              <w:keepNext w:val="0"/>
              <w:keepLines w:val="0"/>
              <w:widowControl/>
              <w:suppressLineNumbers w:val="0"/>
              <w:jc w:val="center"/>
              <w:textAlignment w:val="bottom"/>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4万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rPr>
                <w:rFonts w:hint="eastAsia" w:ascii="宋体" w:hAnsi="宋体" w:eastAsia="宋体" w:cs="宋体"/>
                <w:i w:val="0"/>
                <w:iCs w:val="0"/>
                <w:color w:val="000000"/>
                <w:sz w:val="16"/>
                <w:szCs w:val="16"/>
                <w:u w:val="none"/>
              </w:rPr>
            </w:pPr>
          </w:p>
        </w:tc>
        <w:tc>
          <w:tcPr>
            <w:tcW w:w="0" w:type="auto"/>
            <w:vMerge w:val="continue"/>
            <w:tcBorders>
              <w:top w:val="nil"/>
              <w:left w:val="single" w:color="000000" w:sz="4" w:space="0"/>
              <w:bottom w:val="single" w:color="000000" w:sz="4" w:space="0"/>
              <w:right w:val="nil"/>
            </w:tcBorders>
            <w:shd w:val="clear" w:color="auto" w:fill="auto"/>
            <w:noWrap/>
            <w:vAlign w:val="top"/>
          </w:tcPr>
          <w:p>
            <w:pPr>
              <w:jc w:val="center"/>
              <w:rPr>
                <w:rFonts w:hint="eastAsia" w:ascii="宋体" w:hAnsi="宋体" w:eastAsia="宋体" w:cs="宋体"/>
                <w:i w:val="0"/>
                <w:iCs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国学院</w:t>
            </w:r>
          </w:p>
        </w:tc>
        <w:tc>
          <w:tcPr>
            <w:tcW w:w="34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安排教学经费</w:t>
            </w:r>
          </w:p>
        </w:tc>
        <w:tc>
          <w:tcPr>
            <w:tcW w:w="2147" w:type="dxa"/>
            <w:tcBorders>
              <w:top w:val="nil"/>
              <w:left w:val="single" w:color="000000" w:sz="8" w:space="0"/>
              <w:bottom w:val="single" w:color="000000" w:sz="8" w:space="0"/>
              <w:right w:val="single" w:color="000000" w:sz="8" w:space="0"/>
            </w:tcBorders>
            <w:shd w:val="clear" w:color="auto" w:fill="auto"/>
            <w:vAlign w:val="bottom"/>
          </w:tcPr>
          <w:p>
            <w:pPr>
              <w:keepNext w:val="0"/>
              <w:keepLines w:val="0"/>
              <w:widowControl/>
              <w:suppressLineNumbers w:val="0"/>
              <w:jc w:val="center"/>
              <w:textAlignment w:val="bottom"/>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118.82万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rPr>
                <w:rFonts w:hint="eastAsia" w:ascii="宋体" w:hAnsi="宋体" w:eastAsia="宋体" w:cs="宋体"/>
                <w:i w:val="0"/>
                <w:iCs w:val="0"/>
                <w:color w:val="000000"/>
                <w:sz w:val="16"/>
                <w:szCs w:val="16"/>
                <w:u w:val="none"/>
              </w:rPr>
            </w:pPr>
          </w:p>
        </w:tc>
        <w:tc>
          <w:tcPr>
            <w:tcW w:w="0" w:type="auto"/>
            <w:vMerge w:val="continue"/>
            <w:tcBorders>
              <w:top w:val="nil"/>
              <w:left w:val="single" w:color="000000" w:sz="4" w:space="0"/>
              <w:bottom w:val="single" w:color="000000" w:sz="4" w:space="0"/>
              <w:right w:val="nil"/>
            </w:tcBorders>
            <w:shd w:val="clear" w:color="auto" w:fill="auto"/>
            <w:noWrap/>
            <w:vAlign w:val="top"/>
          </w:tcPr>
          <w:p>
            <w:pPr>
              <w:jc w:val="center"/>
              <w:rPr>
                <w:rFonts w:hint="eastAsia" w:ascii="宋体" w:hAnsi="宋体" w:eastAsia="宋体" w:cs="宋体"/>
                <w:i w:val="0"/>
                <w:iCs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乌江学院</w:t>
            </w:r>
          </w:p>
        </w:tc>
        <w:tc>
          <w:tcPr>
            <w:tcW w:w="34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安排教学经费</w:t>
            </w:r>
          </w:p>
        </w:tc>
        <w:tc>
          <w:tcPr>
            <w:tcW w:w="2147" w:type="dxa"/>
            <w:tcBorders>
              <w:top w:val="nil"/>
              <w:left w:val="single" w:color="000000" w:sz="8" w:space="0"/>
              <w:bottom w:val="single" w:color="000000" w:sz="8" w:space="0"/>
              <w:right w:val="single" w:color="000000" w:sz="8" w:space="0"/>
            </w:tcBorders>
            <w:shd w:val="clear" w:color="auto" w:fill="auto"/>
            <w:vAlign w:val="bottom"/>
          </w:tcPr>
          <w:p>
            <w:pPr>
              <w:keepNext w:val="0"/>
              <w:keepLines w:val="0"/>
              <w:widowControl/>
              <w:suppressLineNumbers w:val="0"/>
              <w:jc w:val="center"/>
              <w:textAlignment w:val="bottom"/>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500万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rPr>
                <w:rFonts w:hint="eastAsia" w:ascii="宋体" w:hAnsi="宋体" w:eastAsia="宋体" w:cs="宋体"/>
                <w:i w:val="0"/>
                <w:iCs w:val="0"/>
                <w:color w:val="000000"/>
                <w:sz w:val="16"/>
                <w:szCs w:val="16"/>
                <w:u w:val="none"/>
              </w:rPr>
            </w:pPr>
          </w:p>
        </w:tc>
        <w:tc>
          <w:tcPr>
            <w:tcW w:w="0" w:type="auto"/>
            <w:vMerge w:val="continue"/>
            <w:tcBorders>
              <w:top w:val="nil"/>
              <w:left w:val="single" w:color="000000" w:sz="4" w:space="0"/>
              <w:bottom w:val="single" w:color="000000" w:sz="4" w:space="0"/>
              <w:right w:val="nil"/>
            </w:tcBorders>
            <w:shd w:val="clear" w:color="auto" w:fill="auto"/>
            <w:noWrap/>
            <w:vAlign w:val="top"/>
          </w:tcPr>
          <w:p>
            <w:pPr>
              <w:jc w:val="center"/>
              <w:rPr>
                <w:rFonts w:hint="eastAsia" w:ascii="宋体" w:hAnsi="宋体" w:eastAsia="宋体" w:cs="宋体"/>
                <w:i w:val="0"/>
                <w:iCs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贵州省继续教育培训</w:t>
            </w:r>
          </w:p>
        </w:tc>
        <w:tc>
          <w:tcPr>
            <w:tcW w:w="34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安排培训经费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100万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rPr>
                <w:rFonts w:hint="eastAsia" w:ascii="宋体" w:hAnsi="宋体" w:eastAsia="宋体" w:cs="宋体"/>
                <w:i w:val="0"/>
                <w:iCs w:val="0"/>
                <w:color w:val="000000"/>
                <w:sz w:val="16"/>
                <w:szCs w:val="16"/>
                <w:u w:val="none"/>
              </w:rPr>
            </w:pPr>
          </w:p>
        </w:tc>
        <w:tc>
          <w:tcPr>
            <w:tcW w:w="0" w:type="auto"/>
            <w:vMerge w:val="continue"/>
            <w:tcBorders>
              <w:top w:val="nil"/>
              <w:left w:val="single" w:color="000000" w:sz="4" w:space="0"/>
              <w:bottom w:val="single" w:color="000000" w:sz="4" w:space="0"/>
              <w:right w:val="nil"/>
            </w:tcBorders>
            <w:shd w:val="clear" w:color="auto" w:fill="auto"/>
            <w:noWrap/>
            <w:vAlign w:val="top"/>
          </w:tcPr>
          <w:p>
            <w:pPr>
              <w:jc w:val="center"/>
              <w:rPr>
                <w:rFonts w:hint="eastAsia" w:ascii="宋体" w:hAnsi="宋体" w:eastAsia="宋体" w:cs="宋体"/>
                <w:i w:val="0"/>
                <w:iCs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社会培训</w:t>
            </w:r>
          </w:p>
        </w:tc>
        <w:tc>
          <w:tcPr>
            <w:tcW w:w="34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安排培训经费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40万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rPr>
                <w:rFonts w:hint="eastAsia" w:ascii="宋体" w:hAnsi="宋体" w:eastAsia="宋体" w:cs="宋体"/>
                <w:i w:val="0"/>
                <w:iCs w:val="0"/>
                <w:color w:val="000000"/>
                <w:sz w:val="16"/>
                <w:szCs w:val="16"/>
                <w:u w:val="none"/>
              </w:rPr>
            </w:pPr>
          </w:p>
        </w:tc>
        <w:tc>
          <w:tcPr>
            <w:tcW w:w="0" w:type="auto"/>
            <w:vMerge w:val="continue"/>
            <w:tcBorders>
              <w:top w:val="nil"/>
              <w:left w:val="single" w:color="000000" w:sz="4" w:space="0"/>
              <w:bottom w:val="single" w:color="000000" w:sz="4" w:space="0"/>
              <w:right w:val="nil"/>
            </w:tcBorders>
            <w:shd w:val="clear" w:color="auto" w:fill="auto"/>
            <w:noWrap/>
            <w:vAlign w:val="top"/>
          </w:tcPr>
          <w:p>
            <w:pPr>
              <w:jc w:val="center"/>
              <w:rPr>
                <w:rFonts w:hint="eastAsia" w:ascii="宋体" w:hAnsi="宋体" w:eastAsia="宋体" w:cs="宋体"/>
                <w:i w:val="0"/>
                <w:iCs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人才引进培训</w:t>
            </w:r>
          </w:p>
        </w:tc>
        <w:tc>
          <w:tcPr>
            <w:tcW w:w="34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安排培训经费</w:t>
            </w:r>
          </w:p>
        </w:tc>
        <w:tc>
          <w:tcPr>
            <w:tcW w:w="2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15.37万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rPr>
                <w:rFonts w:hint="eastAsia" w:ascii="宋体" w:hAnsi="宋体" w:eastAsia="宋体" w:cs="宋体"/>
                <w:i w:val="0"/>
                <w:iCs w:val="0"/>
                <w:color w:val="000000"/>
                <w:sz w:val="16"/>
                <w:szCs w:val="16"/>
                <w:u w:val="none"/>
              </w:rPr>
            </w:pPr>
          </w:p>
        </w:tc>
        <w:tc>
          <w:tcPr>
            <w:tcW w:w="0" w:type="auto"/>
            <w:vMerge w:val="continue"/>
            <w:tcBorders>
              <w:top w:val="nil"/>
              <w:left w:val="single" w:color="000000" w:sz="4" w:space="0"/>
              <w:bottom w:val="single" w:color="000000" w:sz="4" w:space="0"/>
              <w:right w:val="nil"/>
            </w:tcBorders>
            <w:shd w:val="clear" w:color="auto" w:fill="auto"/>
            <w:noWrap/>
            <w:vAlign w:val="top"/>
          </w:tcPr>
          <w:p>
            <w:pPr>
              <w:jc w:val="center"/>
              <w:rPr>
                <w:rFonts w:hint="eastAsia" w:ascii="宋体" w:hAnsi="宋体" w:eastAsia="宋体" w:cs="宋体"/>
                <w:i w:val="0"/>
                <w:iCs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财政预算经费安排</w:t>
            </w:r>
          </w:p>
        </w:tc>
        <w:tc>
          <w:tcPr>
            <w:tcW w:w="3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确保全员工资福利奖金及对个人和家庭补助支出等经费按时足额发放到位，保障教育教学行政办公正常运行</w:t>
            </w:r>
          </w:p>
        </w:tc>
        <w:tc>
          <w:tcPr>
            <w:tcW w:w="2147"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16129.73万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rPr>
                <w:rFonts w:hint="eastAsia" w:ascii="宋体" w:hAnsi="宋体" w:eastAsia="宋体" w:cs="宋体"/>
                <w:i w:val="0"/>
                <w:iCs w:val="0"/>
                <w:color w:val="000000"/>
                <w:sz w:val="16"/>
                <w:szCs w:val="16"/>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RlV"/>
            <w:vAlign w:val="bottom"/>
          </w:tcPr>
          <w:p>
            <w:pPr>
              <w:keepNext w:val="0"/>
              <w:keepLines w:val="0"/>
              <w:widowControl/>
              <w:suppressLineNumbers w:val="0"/>
              <w:jc w:val="left"/>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效益指标</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经济效益</w:t>
            </w:r>
          </w:p>
        </w:tc>
        <w:tc>
          <w:tcPr>
            <w:tcW w:w="1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经济效益1</w:t>
            </w:r>
          </w:p>
        </w:tc>
        <w:tc>
          <w:tcPr>
            <w:tcW w:w="34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地区经济生产总值，教育行业投入成本及产出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带动地方经济增长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rPr>
                <w:rFonts w:hint="eastAsia" w:ascii="宋体" w:hAnsi="宋体" w:eastAsia="宋体" w:cs="宋体"/>
                <w:i w:val="0"/>
                <w:iCs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bottom"/>
          </w:tcPr>
          <w:p>
            <w:pPr>
              <w:rPr>
                <w:rFonts w:hint="eastAsia" w:ascii="宋体" w:hAnsi="宋体" w:eastAsia="宋体" w:cs="宋体"/>
                <w:i w:val="0"/>
                <w:iCs w:val="0"/>
                <w:color w:val="000000"/>
                <w:sz w:val="16"/>
                <w:szCs w:val="16"/>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社会效益</w:t>
            </w:r>
          </w:p>
        </w:tc>
        <w:tc>
          <w:tcPr>
            <w:tcW w:w="1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社会效益1</w:t>
            </w:r>
          </w:p>
        </w:tc>
        <w:tc>
          <w:tcPr>
            <w:tcW w:w="34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社会影响力及社会总体教育素质水平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提高国民教育素质水平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rPr>
                <w:rFonts w:hint="eastAsia" w:ascii="宋体" w:hAnsi="宋体" w:eastAsia="宋体" w:cs="宋体"/>
                <w:i w:val="0"/>
                <w:iCs w:val="0"/>
                <w:color w:val="000000"/>
                <w:sz w:val="16"/>
                <w:szCs w:val="16"/>
                <w:u w:val="none"/>
              </w:rPr>
            </w:pPr>
          </w:p>
        </w:tc>
        <w:tc>
          <w:tcPr>
            <w:tcW w:w="8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满意度指标（10分）</w:t>
            </w:r>
          </w:p>
        </w:tc>
        <w:tc>
          <w:tcPr>
            <w:tcW w:w="8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满意度</w:t>
            </w:r>
          </w:p>
        </w:tc>
        <w:tc>
          <w:tcPr>
            <w:tcW w:w="1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服务对象满意度</w:t>
            </w:r>
          </w:p>
        </w:tc>
        <w:tc>
          <w:tcPr>
            <w:tcW w:w="3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对高校教育质量、教师授课及教学环境的满意度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95%以上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rPr>
                <w:rFonts w:hint="eastAsia" w:ascii="宋体" w:hAnsi="宋体" w:eastAsia="宋体" w:cs="宋体"/>
                <w:i w:val="0"/>
                <w:iCs w:val="0"/>
                <w:color w:val="000000"/>
                <w:sz w:val="16"/>
                <w:szCs w:val="16"/>
                <w:u w:val="none"/>
              </w:rPr>
            </w:pPr>
          </w:p>
        </w:tc>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社会公众满意度</w:t>
            </w:r>
          </w:p>
        </w:tc>
        <w:tc>
          <w:tcPr>
            <w:tcW w:w="34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对高校教育办学条件的满意度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95%以上</w:t>
            </w:r>
          </w:p>
        </w:tc>
      </w:tr>
    </w:tbl>
    <w:p>
      <w:pPr>
        <w:pStyle w:val="3"/>
        <w:spacing w:before="3"/>
        <w:rPr>
          <w:b/>
          <w:sz w:val="27"/>
        </w:rPr>
      </w:pPr>
    </w:p>
    <w:p>
      <w:pPr>
        <w:pStyle w:val="3"/>
        <w:spacing w:before="5"/>
        <w:rPr>
          <w:rFonts w:ascii="Times New Roman"/>
          <w:sz w:val="6"/>
        </w:rPr>
      </w:pPr>
    </w:p>
    <w:p>
      <w:pPr>
        <w:pStyle w:val="3"/>
        <w:rPr>
          <w:rFonts w:ascii="Times New Roman"/>
          <w:sz w:val="20"/>
        </w:rPr>
      </w:pPr>
    </w:p>
    <w:p>
      <w:pPr>
        <w:pStyle w:val="3"/>
        <w:spacing w:before="177"/>
        <w:ind w:left="905"/>
        <w:outlineLvl w:val="0"/>
        <w:rPr>
          <w:rFonts w:ascii="黑体"/>
          <w:sz w:val="33"/>
        </w:rPr>
      </w:pPr>
      <w:bookmarkStart w:id="6" w:name="_Toc30595"/>
      <w:r>
        <w:rPr>
          <w:rFonts w:hint="eastAsia" w:ascii="黑体" w:eastAsia="黑体"/>
        </w:rPr>
        <w:t>二、部门整体支出使用情况</w:t>
      </w:r>
      <w:bookmarkEnd w:id="6"/>
    </w:p>
    <w:p>
      <w:pPr>
        <w:pStyle w:val="3"/>
        <w:spacing w:before="149" w:line="360" w:lineRule="auto"/>
        <w:ind w:left="266" w:firstLine="640" w:firstLineChars="200"/>
        <w:jc w:val="both"/>
      </w:pPr>
      <w:r>
        <w:t>根据铜财绩</w:t>
      </w:r>
      <w:r>
        <w:rPr>
          <w:spacing w:val="-12"/>
        </w:rPr>
        <w:t>文件批复及</w:t>
      </w:r>
      <w:r>
        <w:rPr>
          <w:rFonts w:hint="eastAsia"/>
          <w:spacing w:val="-12"/>
        </w:rPr>
        <w:t>我校</w:t>
      </w:r>
      <w:r>
        <w:rPr>
          <w:spacing w:val="-12"/>
        </w:rPr>
        <w:t>部门整体支出</w:t>
      </w:r>
      <w:r>
        <w:rPr>
          <w:spacing w:val="-17"/>
        </w:rPr>
        <w:t>绩效评价基本情况表，铜仁学院</w:t>
      </w:r>
      <w:r>
        <w:rPr>
          <w:rFonts w:hint="eastAsia"/>
          <w:lang w:eastAsia="zh-CN"/>
        </w:rPr>
        <w:t>2020</w:t>
      </w:r>
      <w:r>
        <w:rPr>
          <w:spacing w:val="-12"/>
        </w:rPr>
        <w:t xml:space="preserve"> 年度预算为</w:t>
      </w:r>
      <w:r>
        <w:t>1</w:t>
      </w:r>
      <w:r>
        <w:rPr>
          <w:rFonts w:hint="eastAsia"/>
          <w:lang w:val="en-US" w:eastAsia="zh-CN"/>
        </w:rPr>
        <w:t>8485.10</w:t>
      </w:r>
      <w:r>
        <w:rPr>
          <w:spacing w:val="-29"/>
        </w:rPr>
        <w:t xml:space="preserve"> 万元。</w:t>
      </w:r>
      <w:r>
        <w:rPr>
          <w:spacing w:val="-25"/>
        </w:rPr>
        <w:t xml:space="preserve">截至 </w:t>
      </w:r>
      <w:r>
        <w:rPr>
          <w:rFonts w:hint="eastAsia"/>
          <w:lang w:eastAsia="zh-CN"/>
        </w:rPr>
        <w:t>2020</w:t>
      </w:r>
      <w:r>
        <w:rPr>
          <w:spacing w:val="-52"/>
        </w:rPr>
        <w:t xml:space="preserve">年 </w:t>
      </w:r>
      <w:r>
        <w:rPr>
          <w:rFonts w:hint="eastAsia"/>
          <w:lang w:val="en-US"/>
        </w:rPr>
        <w:t>12</w:t>
      </w:r>
      <w:r>
        <w:rPr>
          <w:spacing w:val="-51"/>
        </w:rPr>
        <w:t xml:space="preserve"> 月 </w:t>
      </w:r>
      <w:r>
        <w:t>3</w:t>
      </w:r>
      <w:r>
        <w:rPr>
          <w:rFonts w:hint="eastAsia"/>
          <w:lang w:val="en-US"/>
        </w:rPr>
        <w:t>1</w:t>
      </w:r>
      <w:r>
        <w:rPr>
          <w:spacing w:val="-17"/>
        </w:rPr>
        <w:t xml:space="preserve"> 日，铜仁学院收入 </w:t>
      </w:r>
      <w:r>
        <w:rPr>
          <w:rFonts w:hint="eastAsia"/>
          <w:lang w:val="en-US" w:eastAsia="zh-CN"/>
        </w:rPr>
        <w:t>32420.60</w:t>
      </w:r>
      <w:r>
        <w:rPr>
          <w:spacing w:val="-12"/>
        </w:rPr>
        <w:t>万元，其中财</w:t>
      </w:r>
      <w:r>
        <w:rPr>
          <w:w w:val="99"/>
        </w:rPr>
        <w:t>政拨款收入</w:t>
      </w:r>
      <w:r>
        <w:rPr>
          <w:rFonts w:hint="eastAsia"/>
          <w:w w:val="99"/>
          <w:lang w:val="en-US"/>
        </w:rPr>
        <w:t>2</w:t>
      </w:r>
      <w:r>
        <w:rPr>
          <w:rFonts w:hint="eastAsia"/>
          <w:w w:val="99"/>
          <w:lang w:val="en-US" w:eastAsia="zh-CN"/>
        </w:rPr>
        <w:t>7737.88</w:t>
      </w:r>
      <w:r>
        <w:rPr>
          <w:spacing w:val="-15"/>
          <w:w w:val="99"/>
        </w:rPr>
        <w:t>万元，科研及其他收入</w:t>
      </w:r>
      <w:r>
        <w:rPr>
          <w:rFonts w:hint="eastAsia"/>
          <w:lang w:val="en-US" w:eastAsia="zh-CN"/>
        </w:rPr>
        <w:t>4682.72</w:t>
      </w:r>
      <w:r>
        <w:rPr>
          <w:spacing w:val="-45"/>
          <w:w w:val="99"/>
        </w:rPr>
        <w:t>万元；</w:t>
      </w:r>
      <w:r>
        <w:rPr>
          <w:rFonts w:hint="eastAsia"/>
          <w:spacing w:val="-2"/>
          <w:w w:val="99"/>
          <w:lang w:eastAsia="zh-CN"/>
        </w:rPr>
        <w:t>2020</w:t>
      </w:r>
      <w:r>
        <w:t>年</w:t>
      </w:r>
      <w:r>
        <w:rPr>
          <w:rFonts w:hint="eastAsia"/>
        </w:rPr>
        <w:t>我校</w:t>
      </w:r>
      <w:r>
        <w:t>部门整体支出</w:t>
      </w:r>
      <w:r>
        <w:rPr>
          <w:rFonts w:hint="eastAsia"/>
          <w:lang w:val="en-US" w:eastAsia="zh-CN"/>
        </w:rPr>
        <w:t>31283.06</w:t>
      </w:r>
      <w:r>
        <w:t>万元，其中：基本支出</w:t>
      </w:r>
      <w:r>
        <w:rPr>
          <w:spacing w:val="40"/>
        </w:rPr>
        <w:t>为</w:t>
      </w:r>
      <w:r>
        <w:rPr>
          <w:rFonts w:hint="eastAsia"/>
          <w:spacing w:val="40"/>
          <w:lang w:val="en-US" w:eastAsia="zh-CN"/>
        </w:rPr>
        <w:t>26343.49</w:t>
      </w:r>
      <w:r>
        <w:rPr>
          <w:spacing w:val="-130"/>
        </w:rPr>
        <w:t xml:space="preserve"> </w:t>
      </w:r>
      <w:r>
        <w:t>万元</w:t>
      </w:r>
      <w:r>
        <w:rPr>
          <w:spacing w:val="-161"/>
        </w:rPr>
        <w:t>，</w:t>
      </w:r>
      <w:r>
        <w:t>项目支</w:t>
      </w:r>
      <w:r>
        <w:rPr>
          <w:spacing w:val="43"/>
        </w:rPr>
        <w:t>出</w:t>
      </w:r>
      <w:r>
        <w:rPr>
          <w:rFonts w:hint="eastAsia"/>
          <w:lang w:val="en-US" w:eastAsia="zh-CN"/>
        </w:rPr>
        <w:t>4939.57</w:t>
      </w:r>
      <w:r>
        <w:t>万元</w:t>
      </w:r>
      <w:r>
        <w:rPr>
          <w:spacing w:val="-159"/>
        </w:rPr>
        <w:t>，</w:t>
      </w:r>
      <w:r>
        <w:t>支出情况见</w:t>
      </w:r>
      <w:r>
        <w:rPr>
          <w:spacing w:val="44"/>
        </w:rPr>
        <w:t>表</w:t>
      </w:r>
      <w:r>
        <w:t>2-1。</w:t>
      </w:r>
    </w:p>
    <w:p>
      <w:pPr>
        <w:pStyle w:val="3"/>
        <w:tabs>
          <w:tab w:val="left" w:pos="1397"/>
        </w:tabs>
        <w:spacing w:before="149" w:line="360" w:lineRule="auto"/>
        <w:ind w:left="266" w:right="514"/>
        <w:jc w:val="center"/>
        <w:rPr>
          <w:b/>
          <w:sz w:val="30"/>
        </w:rPr>
      </w:pPr>
    </w:p>
    <w:p>
      <w:pPr>
        <w:pStyle w:val="3"/>
        <w:tabs>
          <w:tab w:val="left" w:pos="1397"/>
        </w:tabs>
        <w:spacing w:before="149" w:line="360" w:lineRule="auto"/>
        <w:ind w:left="266" w:right="514"/>
        <w:jc w:val="center"/>
        <w:rPr>
          <w:b/>
          <w:sz w:val="30"/>
        </w:rPr>
      </w:pPr>
    </w:p>
    <w:p>
      <w:pPr>
        <w:pStyle w:val="3"/>
        <w:tabs>
          <w:tab w:val="left" w:pos="1397"/>
        </w:tabs>
        <w:spacing w:before="149" w:line="360" w:lineRule="auto"/>
        <w:ind w:right="514" w:firstLine="2880" w:firstLineChars="900"/>
        <w:jc w:val="both"/>
        <w:rPr>
          <w:b/>
          <w:sz w:val="30"/>
        </w:rPr>
      </w:pPr>
      <w:r>
        <mc:AlternateContent>
          <mc:Choice Requires="wps">
            <w:drawing>
              <wp:anchor distT="0" distB="0" distL="114300" distR="114300" simplePos="0" relativeHeight="251676672" behindDoc="0" locked="0" layoutInCell="1" allowOverlap="1">
                <wp:simplePos x="0" y="0"/>
                <wp:positionH relativeFrom="page">
                  <wp:posOffset>990600</wp:posOffset>
                </wp:positionH>
                <wp:positionV relativeFrom="paragraph">
                  <wp:posOffset>294005</wp:posOffset>
                </wp:positionV>
                <wp:extent cx="5731510" cy="3972560"/>
                <wp:effectExtent l="0" t="0" r="0" b="0"/>
                <wp:wrapNone/>
                <wp:docPr id="124" name="文本框 519"/>
                <wp:cNvGraphicFramePr/>
                <a:graphic xmlns:a="http://schemas.openxmlformats.org/drawingml/2006/main">
                  <a:graphicData uri="http://schemas.microsoft.com/office/word/2010/wordprocessingShape">
                    <wps:wsp>
                      <wps:cNvSpPr txBox="1"/>
                      <wps:spPr>
                        <a:xfrm>
                          <a:off x="0" y="0"/>
                          <a:ext cx="5731510" cy="3972560"/>
                        </a:xfrm>
                        <a:prstGeom prst="rect">
                          <a:avLst/>
                        </a:prstGeom>
                        <a:noFill/>
                        <a:ln w="9525">
                          <a:noFill/>
                        </a:ln>
                        <a:effectLst/>
                      </wps:spPr>
                      <wps:txbx>
                        <w:txbxContent>
                          <w:tbl>
                            <w:tblPr>
                              <w:tblStyle w:val="8"/>
                              <w:tblW w:w="903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43"/>
                              <w:gridCol w:w="2268"/>
                              <w:gridCol w:w="1416"/>
                              <w:gridCol w:w="1276"/>
                              <w:gridCol w:w="1416"/>
                              <w:gridCol w:w="14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2" w:hRule="atLeast"/>
                              </w:trPr>
                              <w:tc>
                                <w:tcPr>
                                  <w:tcW w:w="3511" w:type="dxa"/>
                                  <w:gridSpan w:val="2"/>
                                </w:tcPr>
                                <w:p>
                                  <w:pPr>
                                    <w:pStyle w:val="14"/>
                                    <w:spacing w:before="4"/>
                                    <w:rPr>
                                      <w:sz w:val="24"/>
                                    </w:rPr>
                                  </w:pPr>
                                </w:p>
                                <w:p>
                                  <w:pPr>
                                    <w:pStyle w:val="14"/>
                                    <w:ind w:left="1431" w:right="1427"/>
                                    <w:jc w:val="center"/>
                                    <w:rPr>
                                      <w:b/>
                                      <w:sz w:val="24"/>
                                    </w:rPr>
                                  </w:pPr>
                                  <w:r>
                                    <w:rPr>
                                      <w:b/>
                                      <w:sz w:val="24"/>
                                    </w:rPr>
                                    <w:t>类 型</w:t>
                                  </w:r>
                                </w:p>
                              </w:tc>
                              <w:tc>
                                <w:tcPr>
                                  <w:tcW w:w="1416" w:type="dxa"/>
                                </w:tcPr>
                                <w:p>
                                  <w:pPr>
                                    <w:pStyle w:val="14"/>
                                    <w:spacing w:before="156"/>
                                    <w:ind w:left="223"/>
                                    <w:rPr>
                                      <w:b/>
                                      <w:sz w:val="24"/>
                                    </w:rPr>
                                  </w:pPr>
                                  <w:r>
                                    <w:rPr>
                                      <w:b/>
                                      <w:sz w:val="24"/>
                                    </w:rPr>
                                    <w:t>年初预算</w:t>
                                  </w:r>
                                </w:p>
                                <w:p>
                                  <w:pPr>
                                    <w:pStyle w:val="14"/>
                                    <w:spacing w:before="4"/>
                                    <w:ind w:left="223"/>
                                    <w:rPr>
                                      <w:b/>
                                      <w:sz w:val="24"/>
                                    </w:rPr>
                                  </w:pPr>
                                  <w:r>
                                    <w:rPr>
                                      <w:b/>
                                      <w:sz w:val="24"/>
                                    </w:rPr>
                                    <w:t>（万元）</w:t>
                                  </w:r>
                                </w:p>
                              </w:tc>
                              <w:tc>
                                <w:tcPr>
                                  <w:tcW w:w="1276" w:type="dxa"/>
                                </w:tcPr>
                                <w:p>
                                  <w:pPr>
                                    <w:pStyle w:val="14"/>
                                    <w:spacing w:line="242" w:lineRule="auto"/>
                                    <w:ind w:left="276" w:right="142" w:hanging="120"/>
                                    <w:rPr>
                                      <w:b/>
                                      <w:sz w:val="24"/>
                                    </w:rPr>
                                  </w:pPr>
                                  <w:r>
                                    <w:rPr>
                                      <w:b/>
                                      <w:sz w:val="24"/>
                                    </w:rPr>
                                    <w:t>调整预算数</w:t>
                                  </w:r>
                                </w:p>
                                <w:p>
                                  <w:pPr>
                                    <w:pStyle w:val="14"/>
                                    <w:spacing w:before="3" w:line="292" w:lineRule="exact"/>
                                    <w:ind w:left="156"/>
                                    <w:rPr>
                                      <w:b/>
                                      <w:sz w:val="24"/>
                                    </w:rPr>
                                  </w:pPr>
                                  <w:r>
                                    <w:rPr>
                                      <w:b/>
                                      <w:sz w:val="24"/>
                                    </w:rPr>
                                    <w:t>（万元）</w:t>
                                  </w:r>
                                </w:p>
                              </w:tc>
                              <w:tc>
                                <w:tcPr>
                                  <w:tcW w:w="1416" w:type="dxa"/>
                                </w:tcPr>
                                <w:p>
                                  <w:pPr>
                                    <w:pStyle w:val="14"/>
                                    <w:spacing w:line="242" w:lineRule="auto"/>
                                    <w:ind w:left="347" w:right="212" w:hanging="120"/>
                                    <w:rPr>
                                      <w:b/>
                                      <w:sz w:val="24"/>
                                    </w:rPr>
                                  </w:pPr>
                                  <w:r>
                                    <w:rPr>
                                      <w:b/>
                                      <w:sz w:val="24"/>
                                    </w:rPr>
                                    <w:t>预算执行数</w:t>
                                  </w:r>
                                </w:p>
                                <w:p>
                                  <w:pPr>
                                    <w:pStyle w:val="14"/>
                                    <w:spacing w:before="3" w:line="292" w:lineRule="exact"/>
                                    <w:ind w:left="227"/>
                                    <w:rPr>
                                      <w:b/>
                                      <w:sz w:val="24"/>
                                    </w:rPr>
                                  </w:pPr>
                                  <w:r>
                                    <w:rPr>
                                      <w:b/>
                                      <w:sz w:val="24"/>
                                    </w:rPr>
                                    <w:t>（万元）</w:t>
                                  </w:r>
                                </w:p>
                              </w:tc>
                              <w:tc>
                                <w:tcPr>
                                  <w:tcW w:w="1418" w:type="dxa"/>
                                </w:tcPr>
                                <w:p>
                                  <w:pPr>
                                    <w:pStyle w:val="14"/>
                                    <w:spacing w:before="156"/>
                                    <w:ind w:left="207" w:right="195"/>
                                    <w:jc w:val="center"/>
                                    <w:rPr>
                                      <w:b/>
                                      <w:sz w:val="24"/>
                                    </w:rPr>
                                  </w:pPr>
                                  <w:r>
                                    <w:rPr>
                                      <w:b/>
                                      <w:sz w:val="24"/>
                                    </w:rPr>
                                    <w:t>支出比率</w:t>
                                  </w:r>
                                </w:p>
                                <w:p>
                                  <w:pPr>
                                    <w:pStyle w:val="14"/>
                                    <w:spacing w:before="4"/>
                                    <w:ind w:left="207" w:right="192"/>
                                    <w:jc w:val="center"/>
                                    <w:rPr>
                                      <w:b/>
                                      <w:sz w:val="24"/>
                                    </w:rPr>
                                  </w:pPr>
                                  <w:r>
                                    <w:rPr>
                                      <w:b/>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1243" w:type="dxa"/>
                                  <w:vMerge w:val="restart"/>
                                </w:tcPr>
                                <w:p>
                                  <w:pPr>
                                    <w:pStyle w:val="14"/>
                                    <w:spacing w:before="3"/>
                                    <w:rPr>
                                      <w:sz w:val="25"/>
                                    </w:rPr>
                                  </w:pPr>
                                </w:p>
                                <w:p>
                                  <w:pPr>
                                    <w:pStyle w:val="14"/>
                                    <w:ind w:left="141"/>
                                    <w:rPr>
                                      <w:sz w:val="24"/>
                                    </w:rPr>
                                  </w:pPr>
                                  <w:r>
                                    <w:rPr>
                                      <w:sz w:val="24"/>
                                    </w:rPr>
                                    <w:t>基本支出</w:t>
                                  </w:r>
                                </w:p>
                              </w:tc>
                              <w:tc>
                                <w:tcPr>
                                  <w:tcW w:w="2268" w:type="dxa"/>
                                </w:tcPr>
                                <w:p>
                                  <w:pPr>
                                    <w:pStyle w:val="14"/>
                                    <w:spacing w:before="2" w:line="292" w:lineRule="exact"/>
                                    <w:ind w:left="25" w:right="23"/>
                                    <w:jc w:val="center"/>
                                    <w:rPr>
                                      <w:sz w:val="24"/>
                                    </w:rPr>
                                  </w:pPr>
                                  <w:r>
                                    <w:rPr>
                                      <w:sz w:val="24"/>
                                    </w:rPr>
                                    <w:t>人员支出</w:t>
                                  </w:r>
                                </w:p>
                              </w:tc>
                              <w:tc>
                                <w:tcPr>
                                  <w:tcW w:w="1416" w:type="dxa"/>
                                </w:tcPr>
                                <w:p>
                                  <w:pPr>
                                    <w:pStyle w:val="14"/>
                                    <w:spacing w:before="2" w:line="292" w:lineRule="exact"/>
                                    <w:ind w:right="217"/>
                                    <w:jc w:val="right"/>
                                    <w:rPr>
                                      <w:rFonts w:hint="default" w:eastAsia="仿宋_GB2312"/>
                                      <w:sz w:val="24"/>
                                      <w:lang w:val="en-US" w:eastAsia="zh-CN"/>
                                    </w:rPr>
                                  </w:pPr>
                                  <w:r>
                                    <w:rPr>
                                      <w:rFonts w:hint="eastAsia"/>
                                      <w:sz w:val="24"/>
                                      <w:lang w:val="en-US" w:eastAsia="zh-CN"/>
                                    </w:rPr>
                                    <w:t>15472.10</w:t>
                                  </w:r>
                                </w:p>
                              </w:tc>
                              <w:tc>
                                <w:tcPr>
                                  <w:tcW w:w="1276" w:type="dxa"/>
                                  <w:vAlign w:val="top"/>
                                </w:tcPr>
                                <w:p>
                                  <w:pPr>
                                    <w:pStyle w:val="14"/>
                                    <w:spacing w:before="2" w:line="292" w:lineRule="exact"/>
                                    <w:ind w:left="289" w:leftChars="0"/>
                                    <w:rPr>
                                      <w:rFonts w:hint="default" w:ascii="Times New Roman"/>
                                      <w:lang w:val="en-US"/>
                                    </w:rPr>
                                  </w:pPr>
                                  <w:r>
                                    <w:rPr>
                                      <w:rFonts w:hint="eastAsia"/>
                                      <w:sz w:val="24"/>
                                      <w:lang w:val="en-US" w:eastAsia="zh-CN"/>
                                    </w:rPr>
                                    <w:t>18827.47</w:t>
                                  </w:r>
                                </w:p>
                              </w:tc>
                              <w:tc>
                                <w:tcPr>
                                  <w:tcW w:w="1416" w:type="dxa"/>
                                  <w:vAlign w:val="top"/>
                                </w:tcPr>
                                <w:p>
                                  <w:pPr>
                                    <w:pStyle w:val="14"/>
                                    <w:spacing w:before="2" w:line="292" w:lineRule="exact"/>
                                    <w:ind w:left="289" w:leftChars="0"/>
                                    <w:rPr>
                                      <w:rFonts w:hint="default" w:eastAsia="仿宋_GB2312"/>
                                      <w:sz w:val="24"/>
                                      <w:lang w:val="en-US" w:eastAsia="zh-CN"/>
                                    </w:rPr>
                                  </w:pPr>
                                  <w:r>
                                    <w:rPr>
                                      <w:rFonts w:hint="eastAsia"/>
                                      <w:sz w:val="24"/>
                                      <w:lang w:val="en-US" w:eastAsia="zh-CN"/>
                                    </w:rPr>
                                    <w:t>18827.47</w:t>
                                  </w:r>
                                </w:p>
                              </w:tc>
                              <w:tc>
                                <w:tcPr>
                                  <w:tcW w:w="1418" w:type="dxa"/>
                                </w:tcPr>
                                <w:p>
                                  <w:pPr>
                                    <w:pStyle w:val="14"/>
                                    <w:spacing w:before="2" w:line="292" w:lineRule="exact"/>
                                    <w:ind w:left="207" w:right="195"/>
                                    <w:jc w:val="both"/>
                                    <w:rPr>
                                      <w:rFonts w:hint="eastAsia" w:eastAsia="仿宋_GB2312"/>
                                      <w:sz w:val="24"/>
                                      <w:lang w:val="en-US" w:eastAsia="zh-CN"/>
                                    </w:rPr>
                                  </w:pPr>
                                  <w:r>
                                    <w:rPr>
                                      <w:rFonts w:hint="eastAsia"/>
                                      <w:sz w:val="24"/>
                                      <w:lang w:val="en-US"/>
                                    </w:rPr>
                                    <w:t>100</w:t>
                                  </w:r>
                                  <w:r>
                                    <w:rPr>
                                      <w:rFonts w:hint="eastAsia"/>
                                      <w:sz w:val="24"/>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243" w:type="dxa"/>
                                  <w:vMerge w:val="continue"/>
                                  <w:tcBorders>
                                    <w:top w:val="nil"/>
                                  </w:tcBorders>
                                </w:tcPr>
                                <w:p>
                                  <w:pPr>
                                    <w:rPr>
                                      <w:sz w:val="2"/>
                                      <w:szCs w:val="2"/>
                                    </w:rPr>
                                  </w:pPr>
                                </w:p>
                              </w:tc>
                              <w:tc>
                                <w:tcPr>
                                  <w:tcW w:w="2268" w:type="dxa"/>
                                </w:tcPr>
                                <w:p>
                                  <w:pPr>
                                    <w:pStyle w:val="14"/>
                                    <w:spacing w:line="292" w:lineRule="exact"/>
                                    <w:ind w:left="25" w:right="23"/>
                                    <w:jc w:val="center"/>
                                    <w:rPr>
                                      <w:sz w:val="24"/>
                                    </w:rPr>
                                  </w:pPr>
                                  <w:r>
                                    <w:rPr>
                                      <w:sz w:val="24"/>
                                    </w:rPr>
                                    <w:t>公用支出</w:t>
                                  </w:r>
                                </w:p>
                              </w:tc>
                              <w:tc>
                                <w:tcPr>
                                  <w:tcW w:w="1416" w:type="dxa"/>
                                </w:tcPr>
                                <w:p>
                                  <w:pPr>
                                    <w:pStyle w:val="14"/>
                                    <w:spacing w:line="292" w:lineRule="exact"/>
                                    <w:ind w:right="277"/>
                                    <w:jc w:val="right"/>
                                    <w:rPr>
                                      <w:rFonts w:hint="default" w:eastAsia="仿宋_GB2312"/>
                                      <w:sz w:val="24"/>
                                      <w:lang w:val="en-US" w:eastAsia="zh-CN"/>
                                    </w:rPr>
                                  </w:pPr>
                                  <w:r>
                                    <w:rPr>
                                      <w:rFonts w:hint="eastAsia"/>
                                      <w:sz w:val="24"/>
                                      <w:lang w:val="en-US" w:eastAsia="zh-CN"/>
                                    </w:rPr>
                                    <w:t>2505.38</w:t>
                                  </w:r>
                                </w:p>
                              </w:tc>
                              <w:tc>
                                <w:tcPr>
                                  <w:tcW w:w="1276" w:type="dxa"/>
                                  <w:vAlign w:val="top"/>
                                </w:tcPr>
                                <w:p>
                                  <w:pPr>
                                    <w:pStyle w:val="14"/>
                                    <w:spacing w:line="292" w:lineRule="exact"/>
                                    <w:ind w:left="289" w:leftChars="0"/>
                                    <w:rPr>
                                      <w:rFonts w:hint="default" w:ascii="Times New Roman"/>
                                      <w:lang w:val="en-US"/>
                                    </w:rPr>
                                  </w:pPr>
                                  <w:r>
                                    <w:rPr>
                                      <w:rFonts w:hint="eastAsia"/>
                                      <w:sz w:val="24"/>
                                      <w:lang w:val="en-US" w:eastAsia="zh-CN"/>
                                    </w:rPr>
                                    <w:t>7516.02</w:t>
                                  </w:r>
                                </w:p>
                              </w:tc>
                              <w:tc>
                                <w:tcPr>
                                  <w:tcW w:w="1416" w:type="dxa"/>
                                  <w:vAlign w:val="top"/>
                                </w:tcPr>
                                <w:p>
                                  <w:pPr>
                                    <w:pStyle w:val="14"/>
                                    <w:spacing w:line="292" w:lineRule="exact"/>
                                    <w:ind w:left="289" w:leftChars="0"/>
                                    <w:rPr>
                                      <w:rFonts w:hint="default" w:eastAsia="仿宋_GB2312"/>
                                      <w:sz w:val="24"/>
                                      <w:lang w:val="en-US" w:eastAsia="zh-CN"/>
                                    </w:rPr>
                                  </w:pPr>
                                  <w:r>
                                    <w:rPr>
                                      <w:rFonts w:hint="eastAsia"/>
                                      <w:sz w:val="24"/>
                                      <w:lang w:val="en-US" w:eastAsia="zh-CN"/>
                                    </w:rPr>
                                    <w:t>7516.02</w:t>
                                  </w:r>
                                </w:p>
                              </w:tc>
                              <w:tc>
                                <w:tcPr>
                                  <w:tcW w:w="1418" w:type="dxa"/>
                                </w:tcPr>
                                <w:p>
                                  <w:pPr>
                                    <w:pStyle w:val="14"/>
                                    <w:spacing w:line="292" w:lineRule="exact"/>
                                    <w:ind w:left="207" w:right="195"/>
                                    <w:jc w:val="both"/>
                                    <w:rPr>
                                      <w:sz w:val="24"/>
                                    </w:rPr>
                                  </w:pPr>
                                  <w:r>
                                    <w:rPr>
                                      <w:rFonts w:hint="eastAsia"/>
                                      <w:sz w:val="24"/>
                                      <w:lang w:val="en-US"/>
                                    </w:rPr>
                                    <w:t>100</w:t>
                                  </w:r>
                                  <w:r>
                                    <w:rPr>
                                      <w:rFonts w:hint="eastAsia"/>
                                      <w:sz w:val="24"/>
                                      <w:lang w:val="en-US" w:eastAsia="zh-CN"/>
                                    </w:rPr>
                                    <w:t xml:space="preserve">  %</w:t>
                                  </w: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243" w:type="dxa"/>
                                  <w:vMerge w:val="continue"/>
                                  <w:tcBorders>
                                    <w:top w:val="nil"/>
                                  </w:tcBorders>
                                </w:tcPr>
                                <w:p>
                                  <w:pPr>
                                    <w:rPr>
                                      <w:sz w:val="2"/>
                                      <w:szCs w:val="2"/>
                                    </w:rPr>
                                  </w:pPr>
                                </w:p>
                              </w:tc>
                              <w:tc>
                                <w:tcPr>
                                  <w:tcW w:w="2268" w:type="dxa"/>
                                </w:tcPr>
                                <w:p>
                                  <w:pPr>
                                    <w:pStyle w:val="14"/>
                                    <w:spacing w:line="292" w:lineRule="exact"/>
                                    <w:ind w:left="26" w:right="23"/>
                                    <w:jc w:val="center"/>
                                    <w:rPr>
                                      <w:sz w:val="24"/>
                                    </w:rPr>
                                  </w:pPr>
                                  <w:r>
                                    <w:rPr>
                                      <w:sz w:val="24"/>
                                    </w:rPr>
                                    <w:t>小计</w:t>
                                  </w:r>
                                </w:p>
                              </w:tc>
                              <w:tc>
                                <w:tcPr>
                                  <w:tcW w:w="1416" w:type="dxa"/>
                                </w:tcPr>
                                <w:p>
                                  <w:pPr>
                                    <w:pStyle w:val="14"/>
                                    <w:spacing w:line="292" w:lineRule="exact"/>
                                    <w:ind w:right="217"/>
                                    <w:jc w:val="right"/>
                                    <w:rPr>
                                      <w:rFonts w:hint="default" w:eastAsia="仿宋_GB2312"/>
                                      <w:sz w:val="24"/>
                                      <w:lang w:val="en-US" w:eastAsia="zh-CN"/>
                                    </w:rPr>
                                  </w:pPr>
                                  <w:r>
                                    <w:rPr>
                                      <w:rFonts w:hint="eastAsia"/>
                                      <w:sz w:val="24"/>
                                      <w:lang w:val="en-US" w:eastAsia="zh-CN"/>
                                    </w:rPr>
                                    <w:t>17977.48</w:t>
                                  </w:r>
                                </w:p>
                              </w:tc>
                              <w:tc>
                                <w:tcPr>
                                  <w:tcW w:w="1276" w:type="dxa"/>
                                  <w:vAlign w:val="top"/>
                                </w:tcPr>
                                <w:p>
                                  <w:pPr>
                                    <w:pStyle w:val="14"/>
                                    <w:spacing w:line="292" w:lineRule="exact"/>
                                    <w:ind w:left="229" w:leftChars="0"/>
                                    <w:rPr>
                                      <w:rFonts w:hint="default" w:ascii="Times New Roman"/>
                                      <w:lang w:val="en-US"/>
                                    </w:rPr>
                                  </w:pPr>
                                  <w:r>
                                    <w:rPr>
                                      <w:rFonts w:hint="eastAsia"/>
                                      <w:sz w:val="24"/>
                                      <w:lang w:val="en-US" w:eastAsia="zh-CN"/>
                                    </w:rPr>
                                    <w:t>26343.49</w:t>
                                  </w:r>
                                </w:p>
                              </w:tc>
                              <w:tc>
                                <w:tcPr>
                                  <w:tcW w:w="1416" w:type="dxa"/>
                                  <w:vAlign w:val="top"/>
                                </w:tcPr>
                                <w:p>
                                  <w:pPr>
                                    <w:pStyle w:val="14"/>
                                    <w:spacing w:line="292" w:lineRule="exact"/>
                                    <w:ind w:left="229" w:leftChars="0"/>
                                    <w:rPr>
                                      <w:rFonts w:hint="default" w:eastAsia="仿宋_GB2312"/>
                                      <w:sz w:val="24"/>
                                      <w:lang w:val="en-US" w:eastAsia="zh-CN"/>
                                    </w:rPr>
                                  </w:pPr>
                                  <w:r>
                                    <w:rPr>
                                      <w:rFonts w:hint="eastAsia"/>
                                      <w:sz w:val="24"/>
                                      <w:lang w:val="en-US" w:eastAsia="zh-CN"/>
                                    </w:rPr>
                                    <w:t>26343.49</w:t>
                                  </w:r>
                                </w:p>
                              </w:tc>
                              <w:tc>
                                <w:tcPr>
                                  <w:tcW w:w="1418" w:type="dxa"/>
                                </w:tcPr>
                                <w:p>
                                  <w:pPr>
                                    <w:pStyle w:val="14"/>
                                    <w:spacing w:line="292" w:lineRule="exact"/>
                                    <w:ind w:left="207" w:right="195"/>
                                    <w:jc w:val="both"/>
                                    <w:rPr>
                                      <w:sz w:val="24"/>
                                    </w:rPr>
                                  </w:pPr>
                                  <w:r>
                                    <w:rPr>
                                      <w:rFonts w:hint="eastAsia"/>
                                      <w:sz w:val="24"/>
                                      <w:lang w:val="en-US"/>
                                    </w:rPr>
                                    <w:t>100</w:t>
                                  </w:r>
                                  <w:r>
                                    <w:rPr>
                                      <w:rFonts w:hint="eastAsia"/>
                                      <w:sz w:val="24"/>
                                      <w:lang w:val="en-US" w:eastAsia="zh-CN"/>
                                    </w:rPr>
                                    <w:t xml:space="preserve">  %</w:t>
                                  </w: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1243" w:type="dxa"/>
                                  <w:vMerge w:val="restart"/>
                                </w:tcPr>
                                <w:p>
                                  <w:pPr>
                                    <w:pStyle w:val="14"/>
                                    <w:rPr>
                                      <w:sz w:val="24"/>
                                    </w:rPr>
                                  </w:pPr>
                                </w:p>
                                <w:p>
                                  <w:pPr>
                                    <w:pStyle w:val="14"/>
                                    <w:rPr>
                                      <w:sz w:val="24"/>
                                    </w:rPr>
                                  </w:pPr>
                                </w:p>
                                <w:p>
                                  <w:pPr>
                                    <w:pStyle w:val="14"/>
                                    <w:rPr>
                                      <w:sz w:val="31"/>
                                    </w:rPr>
                                  </w:pPr>
                                </w:p>
                                <w:p>
                                  <w:pPr>
                                    <w:pStyle w:val="14"/>
                                    <w:ind w:left="141"/>
                                    <w:rPr>
                                      <w:sz w:val="24"/>
                                    </w:rPr>
                                  </w:pPr>
                                  <w:r>
                                    <w:rPr>
                                      <w:sz w:val="24"/>
                                    </w:rPr>
                                    <w:t>项目支出</w:t>
                                  </w:r>
                                </w:p>
                              </w:tc>
                              <w:tc>
                                <w:tcPr>
                                  <w:tcW w:w="2268" w:type="dxa"/>
                                </w:tcPr>
                                <w:p>
                                  <w:pPr>
                                    <w:pStyle w:val="14"/>
                                    <w:spacing w:before="55"/>
                                    <w:ind w:left="25" w:right="23"/>
                                    <w:jc w:val="center"/>
                                    <w:rPr>
                                      <w:rFonts w:hint="eastAsia" w:eastAsia="仿宋_GB2312"/>
                                      <w:color w:val="auto"/>
                                      <w:sz w:val="24"/>
                                      <w:lang w:val="en-US" w:eastAsia="zh-CN"/>
                                    </w:rPr>
                                  </w:pPr>
                                  <w:r>
                                    <w:rPr>
                                      <w:rFonts w:hint="eastAsia"/>
                                      <w:color w:val="auto"/>
                                      <w:sz w:val="24"/>
                                      <w:lang w:val="en-US" w:eastAsia="zh-CN"/>
                                    </w:rPr>
                                    <w:t>校长基金</w:t>
                                  </w:r>
                                </w:p>
                              </w:tc>
                              <w:tc>
                                <w:tcPr>
                                  <w:tcW w:w="1416" w:type="dxa"/>
                                </w:tcPr>
                                <w:p>
                                  <w:pPr>
                                    <w:pStyle w:val="14"/>
                                    <w:spacing w:before="55"/>
                                    <w:ind w:left="6"/>
                                    <w:jc w:val="center"/>
                                    <w:rPr>
                                      <w:rFonts w:hint="default" w:eastAsia="仿宋_GB2312"/>
                                      <w:color w:val="auto"/>
                                      <w:sz w:val="24"/>
                                      <w:lang w:val="en-US" w:eastAsia="zh-CN"/>
                                    </w:rPr>
                                  </w:pPr>
                                  <w:r>
                                    <w:rPr>
                                      <w:rFonts w:hint="eastAsia"/>
                                      <w:color w:val="auto"/>
                                      <w:sz w:val="24"/>
                                      <w:lang w:val="en-US" w:eastAsia="zh-CN"/>
                                    </w:rPr>
                                    <w:t>507.62</w:t>
                                  </w:r>
                                </w:p>
                              </w:tc>
                              <w:tc>
                                <w:tcPr>
                                  <w:tcW w:w="1276" w:type="dxa"/>
                                  <w:vAlign w:val="top"/>
                                </w:tcPr>
                                <w:p>
                                  <w:pPr>
                                    <w:pStyle w:val="14"/>
                                    <w:spacing w:before="55"/>
                                    <w:ind w:left="349" w:leftChars="0"/>
                                    <w:jc w:val="center"/>
                                    <w:rPr>
                                      <w:rFonts w:hint="default" w:ascii="Times New Roman"/>
                                      <w:color w:val="auto"/>
                                      <w:sz w:val="26"/>
                                      <w:lang w:val="en-US"/>
                                    </w:rPr>
                                  </w:pPr>
                                  <w:r>
                                    <w:rPr>
                                      <w:rFonts w:hint="eastAsia"/>
                                      <w:color w:val="auto"/>
                                      <w:sz w:val="24"/>
                                      <w:lang w:val="en-US" w:eastAsia="zh-CN"/>
                                    </w:rPr>
                                    <w:t>507.62</w:t>
                                  </w:r>
                                </w:p>
                              </w:tc>
                              <w:tc>
                                <w:tcPr>
                                  <w:tcW w:w="1416" w:type="dxa"/>
                                  <w:vAlign w:val="top"/>
                                </w:tcPr>
                                <w:p>
                                  <w:pPr>
                                    <w:pStyle w:val="14"/>
                                    <w:spacing w:before="55"/>
                                    <w:ind w:left="349" w:leftChars="0"/>
                                    <w:jc w:val="center"/>
                                    <w:rPr>
                                      <w:rFonts w:hint="default" w:eastAsia="仿宋_GB2312"/>
                                      <w:color w:val="auto"/>
                                      <w:sz w:val="24"/>
                                      <w:lang w:val="en-US" w:eastAsia="zh-CN"/>
                                    </w:rPr>
                                  </w:pPr>
                                  <w:r>
                                    <w:rPr>
                                      <w:rFonts w:hint="eastAsia"/>
                                      <w:color w:val="auto"/>
                                      <w:sz w:val="24"/>
                                      <w:lang w:val="en-US" w:eastAsia="zh-CN"/>
                                    </w:rPr>
                                    <w:t>507.62</w:t>
                                  </w:r>
                                </w:p>
                              </w:tc>
                              <w:tc>
                                <w:tcPr>
                                  <w:tcW w:w="1418" w:type="dxa"/>
                                </w:tcPr>
                                <w:p>
                                  <w:pPr>
                                    <w:pStyle w:val="14"/>
                                    <w:spacing w:before="2" w:line="292" w:lineRule="exact"/>
                                    <w:ind w:left="207" w:right="195"/>
                                    <w:jc w:val="both"/>
                                    <w:rPr>
                                      <w:color w:val="auto"/>
                                      <w:sz w:val="24"/>
                                      <w:lang w:val="en-US"/>
                                    </w:rPr>
                                  </w:pPr>
                                  <w:r>
                                    <w:rPr>
                                      <w:rFonts w:hint="eastAsia"/>
                                      <w:color w:val="auto"/>
                                      <w:sz w:val="24"/>
                                      <w:lang w:val="en-US"/>
                                    </w:rPr>
                                    <w:t>100</w:t>
                                  </w:r>
                                  <w:r>
                                    <w:rPr>
                                      <w:rFonts w:hint="eastAsia"/>
                                      <w:color w:val="auto"/>
                                      <w:sz w:val="24"/>
                                      <w:lang w:val="en-US" w:eastAsia="zh-CN"/>
                                    </w:rPr>
                                    <w:t xml:space="preserve">     </w:t>
                                  </w:r>
                                  <w:r>
                                    <w:rPr>
                                      <w:rFonts w:hint="eastAsia"/>
                                      <w:color w:val="auto"/>
                                      <w:sz w:val="24"/>
                                      <w:lang w:val="en-US"/>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243" w:type="dxa"/>
                                  <w:vMerge w:val="continue"/>
                                  <w:tcBorders>
                                    <w:top w:val="nil"/>
                                  </w:tcBorders>
                                </w:tcPr>
                                <w:p>
                                  <w:pPr>
                                    <w:rPr>
                                      <w:sz w:val="2"/>
                                      <w:szCs w:val="2"/>
                                    </w:rPr>
                                  </w:pPr>
                                </w:p>
                              </w:tc>
                              <w:tc>
                                <w:tcPr>
                                  <w:tcW w:w="2268" w:type="dxa"/>
                                </w:tcPr>
                                <w:p>
                                  <w:pPr>
                                    <w:pStyle w:val="14"/>
                                    <w:spacing w:line="292" w:lineRule="exact"/>
                                    <w:ind w:left="25" w:right="23"/>
                                    <w:jc w:val="center"/>
                                    <w:rPr>
                                      <w:sz w:val="24"/>
                                    </w:rPr>
                                  </w:pPr>
                                  <w:r>
                                    <w:rPr>
                                      <w:sz w:val="24"/>
                                    </w:rPr>
                                    <w:t>精准扶贫专项经费</w:t>
                                  </w:r>
                                </w:p>
                              </w:tc>
                              <w:tc>
                                <w:tcPr>
                                  <w:tcW w:w="1416" w:type="dxa"/>
                                </w:tcPr>
                                <w:p>
                                  <w:pPr>
                                    <w:pStyle w:val="14"/>
                                    <w:spacing w:line="292" w:lineRule="exact"/>
                                    <w:ind w:left="6"/>
                                    <w:jc w:val="center"/>
                                    <w:rPr>
                                      <w:sz w:val="24"/>
                                    </w:rPr>
                                  </w:pPr>
                                  <w:r>
                                    <w:rPr>
                                      <w:sz w:val="24"/>
                                    </w:rPr>
                                    <w:t>0</w:t>
                                  </w:r>
                                </w:p>
                              </w:tc>
                              <w:tc>
                                <w:tcPr>
                                  <w:tcW w:w="1276" w:type="dxa"/>
                                  <w:vAlign w:val="top"/>
                                </w:tcPr>
                                <w:p>
                                  <w:pPr>
                                    <w:pStyle w:val="14"/>
                                    <w:spacing w:line="292" w:lineRule="exact"/>
                                    <w:ind w:left="289" w:leftChars="0"/>
                                    <w:jc w:val="center"/>
                                    <w:rPr>
                                      <w:rFonts w:hint="default" w:ascii="Times New Roman"/>
                                      <w:sz w:val="26"/>
                                      <w:lang w:val="en-US"/>
                                    </w:rPr>
                                  </w:pPr>
                                  <w:r>
                                    <w:rPr>
                                      <w:rFonts w:hint="eastAsia"/>
                                      <w:sz w:val="24"/>
                                      <w:lang w:val="en-US" w:eastAsia="zh-CN"/>
                                    </w:rPr>
                                    <w:t>513.84</w:t>
                                  </w:r>
                                </w:p>
                              </w:tc>
                              <w:tc>
                                <w:tcPr>
                                  <w:tcW w:w="1416" w:type="dxa"/>
                                  <w:vAlign w:val="top"/>
                                </w:tcPr>
                                <w:p>
                                  <w:pPr>
                                    <w:pStyle w:val="14"/>
                                    <w:spacing w:line="292" w:lineRule="exact"/>
                                    <w:ind w:left="289" w:leftChars="0"/>
                                    <w:jc w:val="center"/>
                                    <w:rPr>
                                      <w:rFonts w:hint="default" w:eastAsia="仿宋_GB2312"/>
                                      <w:sz w:val="24"/>
                                      <w:lang w:val="en-US" w:eastAsia="zh-CN"/>
                                    </w:rPr>
                                  </w:pPr>
                                  <w:r>
                                    <w:rPr>
                                      <w:rFonts w:hint="eastAsia"/>
                                      <w:sz w:val="24"/>
                                      <w:lang w:val="en-US" w:eastAsia="zh-CN"/>
                                    </w:rPr>
                                    <w:t>513.84</w:t>
                                  </w:r>
                                </w:p>
                              </w:tc>
                              <w:tc>
                                <w:tcPr>
                                  <w:tcW w:w="1418" w:type="dxa"/>
                                </w:tcPr>
                                <w:p>
                                  <w:pPr>
                                    <w:pStyle w:val="14"/>
                                    <w:spacing w:before="2" w:line="292" w:lineRule="exact"/>
                                    <w:ind w:left="207" w:right="195"/>
                                    <w:jc w:val="both"/>
                                    <w:rPr>
                                      <w:sz w:val="24"/>
                                      <w:lang w:val="en-US"/>
                                    </w:rPr>
                                  </w:pPr>
                                  <w:r>
                                    <w:rPr>
                                      <w:rFonts w:hint="eastAsia"/>
                                      <w:sz w:val="24"/>
                                      <w:lang w:val="en-US"/>
                                    </w:rPr>
                                    <w:t>100</w:t>
                                  </w:r>
                                  <w:r>
                                    <w:rPr>
                                      <w:sz w:val="24"/>
                                    </w:rPr>
                                    <w:t></w:t>
                                  </w:r>
                                  <w:r>
                                    <w:rPr>
                                      <w:rFonts w:hint="eastAsia"/>
                                      <w:sz w:val="24"/>
                                      <w:lang w:val="en-US"/>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243" w:type="dxa"/>
                                  <w:vMerge w:val="continue"/>
                                  <w:tcBorders>
                                    <w:top w:val="nil"/>
                                  </w:tcBorders>
                                </w:tcPr>
                                <w:p>
                                  <w:pPr>
                                    <w:rPr>
                                      <w:sz w:val="2"/>
                                      <w:szCs w:val="2"/>
                                    </w:rPr>
                                  </w:pPr>
                                </w:p>
                              </w:tc>
                              <w:tc>
                                <w:tcPr>
                                  <w:tcW w:w="2268" w:type="dxa"/>
                                </w:tcPr>
                                <w:p>
                                  <w:pPr>
                                    <w:pStyle w:val="14"/>
                                    <w:spacing w:line="292" w:lineRule="exact"/>
                                    <w:ind w:left="25" w:right="23"/>
                                    <w:jc w:val="center"/>
                                    <w:rPr>
                                      <w:sz w:val="24"/>
                                    </w:rPr>
                                  </w:pPr>
                                  <w:r>
                                    <w:rPr>
                                      <w:sz w:val="24"/>
                                    </w:rPr>
                                    <w:t>国家助学金</w:t>
                                  </w:r>
                                </w:p>
                              </w:tc>
                              <w:tc>
                                <w:tcPr>
                                  <w:tcW w:w="1416" w:type="dxa"/>
                                </w:tcPr>
                                <w:p>
                                  <w:pPr>
                                    <w:pStyle w:val="14"/>
                                    <w:spacing w:line="292" w:lineRule="exact"/>
                                    <w:ind w:left="6"/>
                                    <w:jc w:val="center"/>
                                    <w:rPr>
                                      <w:sz w:val="24"/>
                                    </w:rPr>
                                  </w:pPr>
                                  <w:r>
                                    <w:rPr>
                                      <w:rFonts w:hint="eastAsia"/>
                                      <w:sz w:val="24"/>
                                      <w:lang w:val="en-US"/>
                                    </w:rPr>
                                    <w:t>0</w:t>
                                  </w:r>
                                </w:p>
                              </w:tc>
                              <w:tc>
                                <w:tcPr>
                                  <w:tcW w:w="1276" w:type="dxa"/>
                                  <w:vAlign w:val="top"/>
                                </w:tcPr>
                                <w:p>
                                  <w:pPr>
                                    <w:pStyle w:val="14"/>
                                    <w:spacing w:line="292" w:lineRule="exact"/>
                                    <w:ind w:left="289" w:leftChars="0"/>
                                    <w:jc w:val="center"/>
                                    <w:rPr>
                                      <w:rFonts w:hint="default" w:ascii="Times New Roman"/>
                                      <w:sz w:val="26"/>
                                      <w:lang w:val="en-US"/>
                                    </w:rPr>
                                  </w:pPr>
                                  <w:r>
                                    <w:rPr>
                                      <w:rFonts w:hint="eastAsia"/>
                                      <w:sz w:val="24"/>
                                      <w:lang w:val="en-US" w:eastAsia="zh-CN"/>
                                    </w:rPr>
                                    <w:t>987.69</w:t>
                                  </w:r>
                                </w:p>
                              </w:tc>
                              <w:tc>
                                <w:tcPr>
                                  <w:tcW w:w="1416" w:type="dxa"/>
                                  <w:vAlign w:val="top"/>
                                </w:tcPr>
                                <w:p>
                                  <w:pPr>
                                    <w:pStyle w:val="14"/>
                                    <w:spacing w:line="292" w:lineRule="exact"/>
                                    <w:ind w:left="289" w:leftChars="0"/>
                                    <w:jc w:val="center"/>
                                    <w:rPr>
                                      <w:rFonts w:hint="default" w:eastAsia="仿宋_GB2312"/>
                                      <w:sz w:val="24"/>
                                      <w:lang w:val="en-US" w:eastAsia="zh-CN"/>
                                    </w:rPr>
                                  </w:pPr>
                                  <w:r>
                                    <w:rPr>
                                      <w:rFonts w:hint="eastAsia"/>
                                      <w:sz w:val="24"/>
                                      <w:lang w:val="en-US" w:eastAsia="zh-CN"/>
                                    </w:rPr>
                                    <w:t>987.69</w:t>
                                  </w:r>
                                </w:p>
                              </w:tc>
                              <w:tc>
                                <w:tcPr>
                                  <w:tcW w:w="1418" w:type="dxa"/>
                                </w:tcPr>
                                <w:p>
                                  <w:pPr>
                                    <w:pStyle w:val="14"/>
                                    <w:spacing w:line="292" w:lineRule="exact"/>
                                    <w:ind w:left="207" w:right="195"/>
                                    <w:jc w:val="both"/>
                                    <w:rPr>
                                      <w:sz w:val="24"/>
                                      <w:lang w:val="en-US"/>
                                    </w:rPr>
                                  </w:pPr>
                                  <w:r>
                                    <w:rPr>
                                      <w:rFonts w:hint="eastAsia"/>
                                      <w:sz w:val="24"/>
                                      <w:lang w:val="en-US"/>
                                    </w:rPr>
                                    <w:t>100</w:t>
                                  </w: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243" w:type="dxa"/>
                                  <w:vMerge w:val="continue"/>
                                  <w:tcBorders>
                                    <w:top w:val="nil"/>
                                  </w:tcBorders>
                                </w:tcPr>
                                <w:p>
                                  <w:pPr>
                                    <w:rPr>
                                      <w:sz w:val="2"/>
                                      <w:szCs w:val="2"/>
                                    </w:rPr>
                                  </w:pPr>
                                </w:p>
                              </w:tc>
                              <w:tc>
                                <w:tcPr>
                                  <w:tcW w:w="2268" w:type="dxa"/>
                                </w:tcPr>
                                <w:p>
                                  <w:pPr>
                                    <w:pStyle w:val="14"/>
                                    <w:spacing w:line="292" w:lineRule="exact"/>
                                    <w:ind w:left="25" w:right="23"/>
                                    <w:jc w:val="center"/>
                                    <w:rPr>
                                      <w:rFonts w:hint="eastAsia" w:eastAsia="仿宋_GB2312"/>
                                      <w:sz w:val="24"/>
                                      <w:lang w:eastAsia="zh-CN"/>
                                    </w:rPr>
                                  </w:pPr>
                                  <w:r>
                                    <w:rPr>
                                      <w:rFonts w:hint="eastAsia"/>
                                      <w:sz w:val="24"/>
                                      <w:lang w:val="en-US"/>
                                    </w:rPr>
                                    <w:t>国家奖学金</w:t>
                                  </w:r>
                                </w:p>
                              </w:tc>
                              <w:tc>
                                <w:tcPr>
                                  <w:tcW w:w="1416" w:type="dxa"/>
                                </w:tcPr>
                                <w:p>
                                  <w:pPr>
                                    <w:pStyle w:val="14"/>
                                    <w:spacing w:line="292" w:lineRule="exact"/>
                                    <w:ind w:left="6"/>
                                    <w:jc w:val="center"/>
                                    <w:rPr>
                                      <w:sz w:val="24"/>
                                    </w:rPr>
                                  </w:pPr>
                                  <w:r>
                                    <w:rPr>
                                      <w:rFonts w:hint="eastAsia"/>
                                      <w:sz w:val="24"/>
                                      <w:lang w:val="en-US"/>
                                    </w:rPr>
                                    <w:t>0</w:t>
                                  </w:r>
                                </w:p>
                              </w:tc>
                              <w:tc>
                                <w:tcPr>
                                  <w:tcW w:w="1276" w:type="dxa"/>
                                  <w:vAlign w:val="top"/>
                                </w:tcPr>
                                <w:p>
                                  <w:pPr>
                                    <w:pStyle w:val="14"/>
                                    <w:spacing w:line="292" w:lineRule="exact"/>
                                    <w:ind w:left="289" w:leftChars="0"/>
                                    <w:jc w:val="center"/>
                                    <w:rPr>
                                      <w:rFonts w:hint="default" w:ascii="Times New Roman"/>
                                      <w:lang w:val="en-US"/>
                                    </w:rPr>
                                  </w:pPr>
                                  <w:r>
                                    <w:rPr>
                                      <w:rFonts w:hint="eastAsia"/>
                                      <w:sz w:val="24"/>
                                      <w:lang w:val="en-US" w:eastAsia="zh-CN"/>
                                    </w:rPr>
                                    <w:t>12</w:t>
                                  </w:r>
                                </w:p>
                              </w:tc>
                              <w:tc>
                                <w:tcPr>
                                  <w:tcW w:w="1416" w:type="dxa"/>
                                  <w:vAlign w:val="top"/>
                                </w:tcPr>
                                <w:p>
                                  <w:pPr>
                                    <w:pStyle w:val="14"/>
                                    <w:spacing w:line="292" w:lineRule="exact"/>
                                    <w:ind w:left="289" w:leftChars="0"/>
                                    <w:jc w:val="center"/>
                                    <w:rPr>
                                      <w:rFonts w:hint="default" w:eastAsia="仿宋_GB2312"/>
                                      <w:sz w:val="24"/>
                                      <w:lang w:val="en-US" w:eastAsia="zh-CN"/>
                                    </w:rPr>
                                  </w:pPr>
                                  <w:r>
                                    <w:rPr>
                                      <w:rFonts w:hint="eastAsia"/>
                                      <w:sz w:val="24"/>
                                      <w:lang w:val="en-US" w:eastAsia="zh-CN"/>
                                    </w:rPr>
                                    <w:t>12</w:t>
                                  </w:r>
                                </w:p>
                              </w:tc>
                              <w:tc>
                                <w:tcPr>
                                  <w:tcW w:w="1418" w:type="dxa"/>
                                </w:tcPr>
                                <w:p>
                                  <w:pPr>
                                    <w:pStyle w:val="14"/>
                                    <w:spacing w:line="292" w:lineRule="exact"/>
                                    <w:ind w:left="207" w:right="195"/>
                                    <w:jc w:val="both"/>
                                    <w:rPr>
                                      <w:sz w:val="24"/>
                                      <w:lang w:val="en-US"/>
                                    </w:rPr>
                                  </w:pPr>
                                  <w:r>
                                    <w:rPr>
                                      <w:rFonts w:hint="eastAsia"/>
                                      <w:sz w:val="24"/>
                                      <w:lang w:val="en-US"/>
                                    </w:rPr>
                                    <w:t>100</w:t>
                                  </w:r>
                                  <w:r>
                                    <w:rPr>
                                      <w:sz w:val="24"/>
                                    </w:rPr>
                                    <w:t></w:t>
                                  </w:r>
                                  <w:r>
                                    <w:rPr>
                                      <w:rFonts w:hint="eastAsia"/>
                                      <w:sz w:val="24"/>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243" w:type="dxa"/>
                                  <w:vMerge w:val="continue"/>
                                  <w:tcBorders>
                                    <w:top w:val="nil"/>
                                  </w:tcBorders>
                                </w:tcPr>
                                <w:p>
                                  <w:pPr>
                                    <w:rPr>
                                      <w:sz w:val="2"/>
                                      <w:szCs w:val="2"/>
                                    </w:rPr>
                                  </w:pPr>
                                </w:p>
                              </w:tc>
                              <w:tc>
                                <w:tcPr>
                                  <w:tcW w:w="2268" w:type="dxa"/>
                                </w:tcPr>
                                <w:p>
                                  <w:pPr>
                                    <w:pStyle w:val="14"/>
                                    <w:spacing w:line="292" w:lineRule="exact"/>
                                    <w:ind w:left="25" w:right="23"/>
                                    <w:jc w:val="center"/>
                                    <w:rPr>
                                      <w:sz w:val="24"/>
                                    </w:rPr>
                                  </w:pPr>
                                  <w:r>
                                    <w:rPr>
                                      <w:rFonts w:hint="eastAsia"/>
                                      <w:sz w:val="24"/>
                                      <w:lang w:val="en-US"/>
                                    </w:rPr>
                                    <w:t>国家励志奖学金</w:t>
                                  </w:r>
                                </w:p>
                              </w:tc>
                              <w:tc>
                                <w:tcPr>
                                  <w:tcW w:w="1416" w:type="dxa"/>
                                </w:tcPr>
                                <w:p>
                                  <w:pPr>
                                    <w:pStyle w:val="14"/>
                                    <w:spacing w:line="292" w:lineRule="exact"/>
                                    <w:ind w:left="6"/>
                                    <w:jc w:val="center"/>
                                    <w:rPr>
                                      <w:sz w:val="24"/>
                                      <w:lang w:val="en-US"/>
                                    </w:rPr>
                                  </w:pPr>
                                  <w:r>
                                    <w:rPr>
                                      <w:rFonts w:hint="eastAsia"/>
                                      <w:sz w:val="24"/>
                                      <w:lang w:val="en-US"/>
                                    </w:rPr>
                                    <w:t>0</w:t>
                                  </w:r>
                                </w:p>
                              </w:tc>
                              <w:tc>
                                <w:tcPr>
                                  <w:tcW w:w="1276" w:type="dxa"/>
                                  <w:vAlign w:val="top"/>
                                </w:tcPr>
                                <w:p>
                                  <w:pPr>
                                    <w:pStyle w:val="14"/>
                                    <w:spacing w:line="292" w:lineRule="exact"/>
                                    <w:ind w:left="289" w:leftChars="0"/>
                                    <w:jc w:val="center"/>
                                    <w:rPr>
                                      <w:rFonts w:ascii="Times New Roman"/>
                                    </w:rPr>
                                  </w:pPr>
                                  <w:r>
                                    <w:rPr>
                                      <w:rFonts w:hint="eastAsia"/>
                                      <w:sz w:val="24"/>
                                      <w:lang w:val="en-US" w:eastAsia="zh-CN"/>
                                    </w:rPr>
                                    <w:t>150.5</w:t>
                                  </w:r>
                                </w:p>
                              </w:tc>
                              <w:tc>
                                <w:tcPr>
                                  <w:tcW w:w="1416" w:type="dxa"/>
                                  <w:vAlign w:val="top"/>
                                </w:tcPr>
                                <w:p>
                                  <w:pPr>
                                    <w:pStyle w:val="14"/>
                                    <w:spacing w:line="292" w:lineRule="exact"/>
                                    <w:ind w:left="289" w:leftChars="0"/>
                                    <w:jc w:val="center"/>
                                    <w:rPr>
                                      <w:rFonts w:hint="default" w:eastAsia="仿宋_GB2312"/>
                                      <w:sz w:val="24"/>
                                      <w:lang w:val="en-US" w:eastAsia="zh-CN"/>
                                    </w:rPr>
                                  </w:pPr>
                                  <w:r>
                                    <w:rPr>
                                      <w:rFonts w:hint="eastAsia"/>
                                      <w:sz w:val="24"/>
                                      <w:lang w:val="en-US" w:eastAsia="zh-CN"/>
                                    </w:rPr>
                                    <w:t>150.5</w:t>
                                  </w:r>
                                </w:p>
                              </w:tc>
                              <w:tc>
                                <w:tcPr>
                                  <w:tcW w:w="1418" w:type="dxa"/>
                                </w:tcPr>
                                <w:p>
                                  <w:pPr>
                                    <w:pStyle w:val="14"/>
                                    <w:spacing w:before="2" w:line="292" w:lineRule="exact"/>
                                    <w:ind w:left="207" w:right="195"/>
                                    <w:jc w:val="both"/>
                                    <w:rPr>
                                      <w:sz w:val="24"/>
                                      <w:lang w:val="en-US"/>
                                    </w:rPr>
                                  </w:pPr>
                                  <w:r>
                                    <w:rPr>
                                      <w:rFonts w:hint="eastAsia"/>
                                      <w:sz w:val="24"/>
                                      <w:lang w:val="en-US"/>
                                    </w:rPr>
                                    <w:t>100</w:t>
                                  </w:r>
                                  <w:r>
                                    <w:rPr>
                                      <w:sz w:val="24"/>
                                    </w:rPr>
                                    <w:t></w:t>
                                  </w:r>
                                  <w:r>
                                    <w:rPr>
                                      <w:rFonts w:hint="eastAsia"/>
                                      <w:sz w:val="24"/>
                                      <w:lang w:val="en-US"/>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243" w:type="dxa"/>
                                  <w:vMerge w:val="continue"/>
                                  <w:tcBorders>
                                    <w:top w:val="nil"/>
                                  </w:tcBorders>
                                </w:tcPr>
                                <w:p>
                                  <w:pPr>
                                    <w:rPr>
                                      <w:sz w:val="2"/>
                                      <w:szCs w:val="2"/>
                                    </w:rPr>
                                  </w:pPr>
                                </w:p>
                              </w:tc>
                              <w:tc>
                                <w:tcPr>
                                  <w:tcW w:w="2268" w:type="dxa"/>
                                </w:tcPr>
                                <w:p>
                                  <w:pPr>
                                    <w:pStyle w:val="14"/>
                                    <w:spacing w:line="292" w:lineRule="exact"/>
                                    <w:ind w:left="26" w:right="23"/>
                                    <w:jc w:val="center"/>
                                    <w:rPr>
                                      <w:sz w:val="24"/>
                                      <w:lang w:val="en-US"/>
                                    </w:rPr>
                                  </w:pPr>
                                  <w:r>
                                    <w:rPr>
                                      <w:rFonts w:hint="eastAsia"/>
                                      <w:sz w:val="24"/>
                                      <w:lang w:eastAsia="zh-CN"/>
                                    </w:rPr>
                                    <w:t>千人留学计划及留学生奖学金</w:t>
                                  </w:r>
                                </w:p>
                              </w:tc>
                              <w:tc>
                                <w:tcPr>
                                  <w:tcW w:w="1416" w:type="dxa"/>
                                </w:tcPr>
                                <w:p>
                                  <w:pPr>
                                    <w:pStyle w:val="14"/>
                                    <w:spacing w:line="292" w:lineRule="exact"/>
                                    <w:ind w:left="6"/>
                                    <w:jc w:val="center"/>
                                    <w:rPr>
                                      <w:sz w:val="24"/>
                                      <w:lang w:val="en-US"/>
                                    </w:rPr>
                                  </w:pPr>
                                  <w:r>
                                    <w:rPr>
                                      <w:rFonts w:hint="eastAsia"/>
                                      <w:sz w:val="24"/>
                                      <w:lang w:val="en-US"/>
                                    </w:rPr>
                                    <w:t>0</w:t>
                                  </w:r>
                                </w:p>
                              </w:tc>
                              <w:tc>
                                <w:tcPr>
                                  <w:tcW w:w="1276" w:type="dxa"/>
                                  <w:vAlign w:val="top"/>
                                </w:tcPr>
                                <w:p>
                                  <w:pPr>
                                    <w:pStyle w:val="14"/>
                                    <w:spacing w:line="292" w:lineRule="exact"/>
                                    <w:ind w:left="289" w:leftChars="0"/>
                                    <w:jc w:val="center"/>
                                    <w:rPr>
                                      <w:rFonts w:hint="default" w:ascii="Times New Roman"/>
                                      <w:lang w:val="en-US"/>
                                    </w:rPr>
                                  </w:pPr>
                                  <w:r>
                                    <w:rPr>
                                      <w:rFonts w:hint="eastAsia"/>
                                      <w:sz w:val="24"/>
                                      <w:lang w:val="en-US" w:eastAsia="zh-CN"/>
                                    </w:rPr>
                                    <w:t>28.12</w:t>
                                  </w:r>
                                </w:p>
                              </w:tc>
                              <w:tc>
                                <w:tcPr>
                                  <w:tcW w:w="1416" w:type="dxa"/>
                                  <w:vAlign w:val="top"/>
                                </w:tcPr>
                                <w:p>
                                  <w:pPr>
                                    <w:pStyle w:val="14"/>
                                    <w:spacing w:line="292" w:lineRule="exact"/>
                                    <w:ind w:left="289" w:leftChars="0"/>
                                    <w:jc w:val="center"/>
                                    <w:rPr>
                                      <w:rFonts w:hint="default" w:eastAsia="仿宋_GB2312"/>
                                      <w:sz w:val="24"/>
                                      <w:lang w:val="en-US" w:eastAsia="zh-CN"/>
                                    </w:rPr>
                                  </w:pPr>
                                  <w:r>
                                    <w:rPr>
                                      <w:rFonts w:hint="eastAsia"/>
                                      <w:sz w:val="24"/>
                                      <w:lang w:val="en-US" w:eastAsia="zh-CN"/>
                                    </w:rPr>
                                    <w:t>28.12</w:t>
                                  </w:r>
                                </w:p>
                              </w:tc>
                              <w:tc>
                                <w:tcPr>
                                  <w:tcW w:w="1418" w:type="dxa"/>
                                </w:tcPr>
                                <w:p>
                                  <w:pPr>
                                    <w:pStyle w:val="14"/>
                                    <w:spacing w:line="292" w:lineRule="exact"/>
                                    <w:ind w:left="207" w:right="195"/>
                                    <w:jc w:val="both"/>
                                    <w:rPr>
                                      <w:rFonts w:hint="eastAsia" w:eastAsia="仿宋_GB2312"/>
                                      <w:sz w:val="24"/>
                                      <w:lang w:val="en-US" w:eastAsia="zh-CN"/>
                                    </w:rPr>
                                  </w:pPr>
                                  <w:r>
                                    <w:rPr>
                                      <w:rFonts w:hint="eastAsia"/>
                                      <w:sz w:val="24"/>
                                      <w:lang w:val="en-US"/>
                                    </w:rPr>
                                    <w:t>100</w:t>
                                  </w:r>
                                  <w:r>
                                    <w:rPr>
                                      <w:sz w:val="24"/>
                                    </w:rPr>
                                    <w:t></w:t>
                                  </w:r>
                                  <w:r>
                                    <w:rPr>
                                      <w:rFonts w:hint="eastAsia"/>
                                      <w:sz w:val="24"/>
                                      <w:lang w:val="en-US"/>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243" w:type="dxa"/>
                                  <w:vMerge w:val="continue"/>
                                  <w:tcBorders>
                                    <w:top w:val="nil"/>
                                  </w:tcBorders>
                                </w:tcPr>
                                <w:p>
                                  <w:pPr>
                                    <w:rPr>
                                      <w:sz w:val="2"/>
                                      <w:szCs w:val="2"/>
                                    </w:rPr>
                                  </w:pPr>
                                </w:p>
                              </w:tc>
                              <w:tc>
                                <w:tcPr>
                                  <w:tcW w:w="2268" w:type="dxa"/>
                                </w:tcPr>
                                <w:p>
                                  <w:pPr>
                                    <w:pStyle w:val="14"/>
                                    <w:spacing w:line="292" w:lineRule="exact"/>
                                    <w:ind w:left="26" w:right="23"/>
                                    <w:jc w:val="center"/>
                                    <w:rPr>
                                      <w:sz w:val="24"/>
                                      <w:lang w:val="en-US"/>
                                    </w:rPr>
                                  </w:pPr>
                                  <w:r>
                                    <w:rPr>
                                      <w:rFonts w:hint="eastAsia"/>
                                      <w:sz w:val="24"/>
                                    </w:rPr>
                                    <w:t>产教融合基地项目</w:t>
                                  </w:r>
                                </w:p>
                              </w:tc>
                              <w:tc>
                                <w:tcPr>
                                  <w:tcW w:w="1416" w:type="dxa"/>
                                </w:tcPr>
                                <w:p>
                                  <w:pPr>
                                    <w:pStyle w:val="14"/>
                                    <w:spacing w:line="292" w:lineRule="exact"/>
                                    <w:ind w:left="6"/>
                                    <w:jc w:val="center"/>
                                    <w:rPr>
                                      <w:sz w:val="24"/>
                                      <w:lang w:val="en-US"/>
                                    </w:rPr>
                                  </w:pPr>
                                  <w:r>
                                    <w:rPr>
                                      <w:rFonts w:hint="eastAsia"/>
                                      <w:sz w:val="24"/>
                                      <w:lang w:val="en-US"/>
                                    </w:rPr>
                                    <w:t>0</w:t>
                                  </w:r>
                                </w:p>
                              </w:tc>
                              <w:tc>
                                <w:tcPr>
                                  <w:tcW w:w="1276" w:type="dxa"/>
                                  <w:vAlign w:val="top"/>
                                </w:tcPr>
                                <w:p>
                                  <w:pPr>
                                    <w:pStyle w:val="14"/>
                                    <w:spacing w:line="292" w:lineRule="exact"/>
                                    <w:ind w:left="289" w:leftChars="0"/>
                                    <w:jc w:val="center"/>
                                    <w:rPr>
                                      <w:rFonts w:hint="default" w:ascii="Times New Roman"/>
                                      <w:lang w:val="en-US"/>
                                    </w:rPr>
                                  </w:pPr>
                                  <w:r>
                                    <w:rPr>
                                      <w:rFonts w:hint="eastAsia"/>
                                      <w:sz w:val="24"/>
                                      <w:lang w:val="en-US" w:eastAsia="zh-CN"/>
                                    </w:rPr>
                                    <w:t>2414.59</w:t>
                                  </w:r>
                                </w:p>
                              </w:tc>
                              <w:tc>
                                <w:tcPr>
                                  <w:tcW w:w="1416" w:type="dxa"/>
                                  <w:vAlign w:val="top"/>
                                </w:tcPr>
                                <w:p>
                                  <w:pPr>
                                    <w:pStyle w:val="14"/>
                                    <w:spacing w:line="292" w:lineRule="exact"/>
                                    <w:ind w:left="289" w:leftChars="0"/>
                                    <w:jc w:val="center"/>
                                    <w:rPr>
                                      <w:rFonts w:hint="default" w:eastAsia="仿宋_GB2312"/>
                                      <w:sz w:val="24"/>
                                      <w:lang w:val="en-US" w:eastAsia="zh-CN"/>
                                    </w:rPr>
                                  </w:pPr>
                                  <w:r>
                                    <w:rPr>
                                      <w:rFonts w:hint="eastAsia"/>
                                      <w:sz w:val="24"/>
                                      <w:lang w:val="en-US" w:eastAsia="zh-CN"/>
                                    </w:rPr>
                                    <w:t>2414.59</w:t>
                                  </w:r>
                                </w:p>
                              </w:tc>
                              <w:tc>
                                <w:tcPr>
                                  <w:tcW w:w="1418" w:type="dxa"/>
                                </w:tcPr>
                                <w:p>
                                  <w:pPr>
                                    <w:pStyle w:val="14"/>
                                    <w:spacing w:line="292" w:lineRule="exact"/>
                                    <w:ind w:left="207" w:right="195"/>
                                    <w:jc w:val="both"/>
                                    <w:rPr>
                                      <w:sz w:val="24"/>
                                      <w:lang w:val="en-US"/>
                                    </w:rPr>
                                  </w:pPr>
                                  <w:r>
                                    <w:rPr>
                                      <w:rFonts w:hint="eastAsia"/>
                                      <w:sz w:val="24"/>
                                      <w:lang w:val="en-US"/>
                                    </w:rPr>
                                    <w:t>100</w:t>
                                  </w:r>
                                  <w:r>
                                    <w:rPr>
                                      <w:sz w:val="24"/>
                                    </w:rPr>
                                    <w:t></w:t>
                                  </w:r>
                                  <w:r>
                                    <w:rPr>
                                      <w:rFonts w:hint="eastAsia"/>
                                      <w:sz w:val="24"/>
                                      <w:lang w:val="en-US"/>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243" w:type="dxa"/>
                                  <w:vMerge w:val="continue"/>
                                  <w:tcBorders>
                                    <w:top w:val="nil"/>
                                  </w:tcBorders>
                                </w:tcPr>
                                <w:p>
                                  <w:pPr>
                                    <w:rPr>
                                      <w:sz w:val="2"/>
                                      <w:szCs w:val="2"/>
                                    </w:rPr>
                                  </w:pPr>
                                </w:p>
                              </w:tc>
                              <w:tc>
                                <w:tcPr>
                                  <w:tcW w:w="2268" w:type="dxa"/>
                                </w:tcPr>
                                <w:p>
                                  <w:pPr>
                                    <w:pStyle w:val="14"/>
                                    <w:spacing w:line="292" w:lineRule="exact"/>
                                    <w:ind w:left="26" w:right="23"/>
                                    <w:jc w:val="center"/>
                                    <w:rPr>
                                      <w:rFonts w:hint="eastAsia" w:eastAsia="仿宋_GB2312"/>
                                      <w:sz w:val="24"/>
                                      <w:lang w:eastAsia="zh-CN"/>
                                    </w:rPr>
                                  </w:pPr>
                                  <w:r>
                                    <w:rPr>
                                      <w:rFonts w:hint="eastAsia"/>
                                      <w:sz w:val="24"/>
                                    </w:rPr>
                                    <w:t>新校区建设项目</w:t>
                                  </w:r>
                                </w:p>
                              </w:tc>
                              <w:tc>
                                <w:tcPr>
                                  <w:tcW w:w="1416" w:type="dxa"/>
                                </w:tcPr>
                                <w:p>
                                  <w:pPr>
                                    <w:pStyle w:val="14"/>
                                    <w:spacing w:line="292" w:lineRule="exact"/>
                                    <w:ind w:left="6"/>
                                    <w:jc w:val="center"/>
                                    <w:rPr>
                                      <w:sz w:val="24"/>
                                      <w:lang w:val="en-US"/>
                                    </w:rPr>
                                  </w:pPr>
                                  <w:r>
                                    <w:rPr>
                                      <w:rFonts w:hint="eastAsia"/>
                                      <w:sz w:val="24"/>
                                      <w:lang w:val="en-US"/>
                                    </w:rPr>
                                    <w:t>0</w:t>
                                  </w:r>
                                </w:p>
                              </w:tc>
                              <w:tc>
                                <w:tcPr>
                                  <w:tcW w:w="1276" w:type="dxa"/>
                                  <w:vAlign w:val="top"/>
                                </w:tcPr>
                                <w:p>
                                  <w:pPr>
                                    <w:pStyle w:val="14"/>
                                    <w:spacing w:line="292" w:lineRule="exact"/>
                                    <w:ind w:left="289" w:leftChars="0"/>
                                    <w:jc w:val="center"/>
                                    <w:rPr>
                                      <w:rFonts w:hint="default" w:ascii="Times New Roman"/>
                                      <w:lang w:val="en-US"/>
                                    </w:rPr>
                                  </w:pPr>
                                  <w:r>
                                    <w:rPr>
                                      <w:rFonts w:hint="eastAsia"/>
                                      <w:sz w:val="24"/>
                                      <w:lang w:val="en-US" w:eastAsia="zh-CN"/>
                                    </w:rPr>
                                    <w:t>325.20</w:t>
                                  </w:r>
                                </w:p>
                              </w:tc>
                              <w:tc>
                                <w:tcPr>
                                  <w:tcW w:w="1416" w:type="dxa"/>
                                  <w:vAlign w:val="top"/>
                                </w:tcPr>
                                <w:p>
                                  <w:pPr>
                                    <w:pStyle w:val="14"/>
                                    <w:spacing w:line="292" w:lineRule="exact"/>
                                    <w:ind w:left="289" w:leftChars="0"/>
                                    <w:jc w:val="center"/>
                                    <w:rPr>
                                      <w:rFonts w:hint="default" w:eastAsia="仿宋_GB2312"/>
                                      <w:sz w:val="24"/>
                                      <w:lang w:val="en-US" w:eastAsia="zh-CN"/>
                                    </w:rPr>
                                  </w:pPr>
                                  <w:r>
                                    <w:rPr>
                                      <w:rFonts w:hint="eastAsia"/>
                                      <w:sz w:val="24"/>
                                      <w:lang w:val="en-US" w:eastAsia="zh-CN"/>
                                    </w:rPr>
                                    <w:t>325.20</w:t>
                                  </w:r>
                                </w:p>
                              </w:tc>
                              <w:tc>
                                <w:tcPr>
                                  <w:tcW w:w="1418" w:type="dxa"/>
                                </w:tcPr>
                                <w:p>
                                  <w:pPr>
                                    <w:pStyle w:val="14"/>
                                    <w:spacing w:before="2" w:line="292" w:lineRule="exact"/>
                                    <w:ind w:left="207" w:right="195"/>
                                    <w:jc w:val="both"/>
                                    <w:rPr>
                                      <w:sz w:val="24"/>
                                      <w:lang w:val="en-US"/>
                                    </w:rPr>
                                  </w:pPr>
                                  <w:r>
                                    <w:rPr>
                                      <w:rFonts w:hint="eastAsia"/>
                                      <w:sz w:val="24"/>
                                      <w:lang w:val="en-US"/>
                                    </w:rPr>
                                    <w:t>100</w:t>
                                  </w:r>
                                  <w:r>
                                    <w:rPr>
                                      <w:sz w:val="24"/>
                                    </w:rPr>
                                    <w:t></w:t>
                                  </w:r>
                                  <w:r>
                                    <w:rPr>
                                      <w:rFonts w:hint="eastAsia"/>
                                      <w:sz w:val="24"/>
                                      <w:lang w:val="en-US"/>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243" w:type="dxa"/>
                                  <w:vMerge w:val="continue"/>
                                  <w:tcBorders>
                                    <w:top w:val="nil"/>
                                  </w:tcBorders>
                                </w:tcPr>
                                <w:p>
                                  <w:pPr>
                                    <w:rPr>
                                      <w:sz w:val="2"/>
                                      <w:szCs w:val="2"/>
                                    </w:rPr>
                                  </w:pPr>
                                </w:p>
                              </w:tc>
                              <w:tc>
                                <w:tcPr>
                                  <w:tcW w:w="2268" w:type="dxa"/>
                                </w:tcPr>
                                <w:p>
                                  <w:pPr>
                                    <w:pStyle w:val="14"/>
                                    <w:spacing w:line="292" w:lineRule="exact"/>
                                    <w:ind w:left="26" w:right="23"/>
                                    <w:jc w:val="center"/>
                                    <w:rPr>
                                      <w:sz w:val="24"/>
                                    </w:rPr>
                                  </w:pPr>
                                  <w:r>
                                    <w:rPr>
                                      <w:sz w:val="24"/>
                                    </w:rPr>
                                    <w:t>小计</w:t>
                                  </w:r>
                                </w:p>
                              </w:tc>
                              <w:tc>
                                <w:tcPr>
                                  <w:tcW w:w="1416" w:type="dxa"/>
                                </w:tcPr>
                                <w:p>
                                  <w:pPr>
                                    <w:pStyle w:val="14"/>
                                    <w:spacing w:line="292" w:lineRule="exact"/>
                                    <w:ind w:left="6"/>
                                    <w:jc w:val="center"/>
                                    <w:rPr>
                                      <w:sz w:val="24"/>
                                      <w:lang w:val="en-US"/>
                                    </w:rPr>
                                  </w:pPr>
                                  <w:r>
                                    <w:rPr>
                                      <w:sz w:val="24"/>
                                    </w:rPr>
                                    <w:t>0</w:t>
                                  </w:r>
                                </w:p>
                              </w:tc>
                              <w:tc>
                                <w:tcPr>
                                  <w:tcW w:w="1276" w:type="dxa"/>
                                  <w:vAlign w:val="top"/>
                                </w:tcPr>
                                <w:p>
                                  <w:pPr>
                                    <w:pStyle w:val="14"/>
                                    <w:spacing w:line="292" w:lineRule="exact"/>
                                    <w:ind w:left="289" w:leftChars="0"/>
                                    <w:jc w:val="center"/>
                                    <w:rPr>
                                      <w:rFonts w:hint="default" w:ascii="Times New Roman"/>
                                      <w:lang w:val="en-US"/>
                                    </w:rPr>
                                  </w:pPr>
                                  <w:r>
                                    <w:rPr>
                                      <w:rFonts w:hint="eastAsia"/>
                                      <w:sz w:val="24"/>
                                      <w:lang w:val="en-US" w:eastAsia="zh-CN"/>
                                    </w:rPr>
                                    <w:t>4939.57</w:t>
                                  </w:r>
                                </w:p>
                              </w:tc>
                              <w:tc>
                                <w:tcPr>
                                  <w:tcW w:w="1416" w:type="dxa"/>
                                  <w:vAlign w:val="top"/>
                                </w:tcPr>
                                <w:p>
                                  <w:pPr>
                                    <w:pStyle w:val="14"/>
                                    <w:spacing w:line="292" w:lineRule="exact"/>
                                    <w:ind w:left="289" w:leftChars="0"/>
                                    <w:jc w:val="center"/>
                                    <w:rPr>
                                      <w:rFonts w:hint="default" w:eastAsia="仿宋_GB2312"/>
                                      <w:sz w:val="24"/>
                                      <w:lang w:val="en-US" w:eastAsia="zh-CN"/>
                                    </w:rPr>
                                  </w:pPr>
                                  <w:r>
                                    <w:rPr>
                                      <w:rFonts w:hint="eastAsia"/>
                                      <w:sz w:val="24"/>
                                      <w:lang w:val="en-US" w:eastAsia="zh-CN"/>
                                    </w:rPr>
                                    <w:t>4939.57</w:t>
                                  </w:r>
                                </w:p>
                              </w:tc>
                              <w:tc>
                                <w:tcPr>
                                  <w:tcW w:w="1418" w:type="dxa"/>
                                </w:tcPr>
                                <w:p>
                                  <w:pPr>
                                    <w:pStyle w:val="14"/>
                                    <w:spacing w:line="292" w:lineRule="exact"/>
                                    <w:ind w:left="207" w:right="195"/>
                                    <w:jc w:val="both"/>
                                    <w:rPr>
                                      <w:sz w:val="24"/>
                                      <w:lang w:val="en-US"/>
                                    </w:rPr>
                                  </w:pPr>
                                  <w:r>
                                    <w:rPr>
                                      <w:rFonts w:hint="eastAsia"/>
                                      <w:sz w:val="24"/>
                                      <w:lang w:val="en-US"/>
                                    </w:rPr>
                                    <w:t>100</w:t>
                                  </w:r>
                                  <w:r>
                                    <w:rPr>
                                      <w:sz w:val="24"/>
                                    </w:rPr>
                                    <w:t></w:t>
                                  </w:r>
                                  <w:r>
                                    <w:rPr>
                                      <w:rFonts w:hint="eastAsia"/>
                                      <w:sz w:val="24"/>
                                      <w:lang w:val="en-US"/>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243" w:type="dxa"/>
                                  <w:vMerge w:val="continue"/>
                                  <w:tcBorders>
                                    <w:top w:val="nil"/>
                                  </w:tcBorders>
                                </w:tcPr>
                                <w:p>
                                  <w:pPr>
                                    <w:rPr>
                                      <w:sz w:val="2"/>
                                      <w:szCs w:val="2"/>
                                    </w:rPr>
                                  </w:pPr>
                                </w:p>
                              </w:tc>
                              <w:tc>
                                <w:tcPr>
                                  <w:tcW w:w="2268" w:type="dxa"/>
                                </w:tcPr>
                                <w:p>
                                  <w:pPr>
                                    <w:pStyle w:val="14"/>
                                    <w:spacing w:line="292" w:lineRule="exact"/>
                                    <w:ind w:left="26" w:right="23"/>
                                    <w:jc w:val="center"/>
                                    <w:rPr>
                                      <w:sz w:val="24"/>
                                    </w:rPr>
                                  </w:pPr>
                                </w:p>
                              </w:tc>
                              <w:tc>
                                <w:tcPr>
                                  <w:tcW w:w="1416" w:type="dxa"/>
                                </w:tcPr>
                                <w:p>
                                  <w:pPr>
                                    <w:pStyle w:val="14"/>
                                    <w:spacing w:line="292" w:lineRule="exact"/>
                                    <w:ind w:left="6"/>
                                    <w:jc w:val="center"/>
                                    <w:rPr>
                                      <w:sz w:val="24"/>
                                      <w:lang w:val="en-US"/>
                                    </w:rPr>
                                  </w:pPr>
                                </w:p>
                              </w:tc>
                              <w:tc>
                                <w:tcPr>
                                  <w:tcW w:w="1276" w:type="dxa"/>
                                </w:tcPr>
                                <w:p>
                                  <w:pPr>
                                    <w:pStyle w:val="14"/>
                                    <w:rPr>
                                      <w:rFonts w:ascii="Times New Roman"/>
                                    </w:rPr>
                                  </w:pPr>
                                </w:p>
                              </w:tc>
                              <w:tc>
                                <w:tcPr>
                                  <w:tcW w:w="1416" w:type="dxa"/>
                                </w:tcPr>
                                <w:p>
                                  <w:pPr>
                                    <w:pStyle w:val="14"/>
                                    <w:spacing w:line="292" w:lineRule="exact"/>
                                    <w:ind w:left="289"/>
                                    <w:rPr>
                                      <w:rFonts w:hint="default" w:eastAsia="仿宋_GB2312"/>
                                      <w:sz w:val="24"/>
                                      <w:lang w:val="en-US" w:eastAsia="zh-CN"/>
                                    </w:rPr>
                                  </w:pPr>
                                </w:p>
                              </w:tc>
                              <w:tc>
                                <w:tcPr>
                                  <w:tcW w:w="1418" w:type="dxa"/>
                                </w:tcPr>
                                <w:p>
                                  <w:pPr>
                                    <w:pStyle w:val="14"/>
                                    <w:spacing w:line="292" w:lineRule="exact"/>
                                    <w:ind w:left="12"/>
                                    <w:jc w:val="center"/>
                                    <w:rPr>
                                      <w:sz w:val="24"/>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243" w:type="dxa"/>
                                  <w:vMerge w:val="continue"/>
                                  <w:tcBorders>
                                    <w:top w:val="nil"/>
                                  </w:tcBorders>
                                </w:tcPr>
                                <w:p>
                                  <w:pPr>
                                    <w:rPr>
                                      <w:sz w:val="2"/>
                                      <w:szCs w:val="2"/>
                                    </w:rPr>
                                  </w:pPr>
                                </w:p>
                              </w:tc>
                              <w:tc>
                                <w:tcPr>
                                  <w:tcW w:w="2268" w:type="dxa"/>
                                </w:tcPr>
                                <w:p>
                                  <w:pPr>
                                    <w:pStyle w:val="14"/>
                                    <w:spacing w:before="2" w:line="292" w:lineRule="exact"/>
                                    <w:ind w:right="213"/>
                                    <w:jc w:val="right"/>
                                    <w:rPr>
                                      <w:rFonts w:hint="eastAsia" w:eastAsia="仿宋_GB2312"/>
                                      <w:sz w:val="24"/>
                                      <w:lang w:eastAsia="zh-CN"/>
                                    </w:rPr>
                                  </w:pPr>
                                  <w:r>
                                    <w:rPr>
                                      <w:rFonts w:hint="eastAsia"/>
                                      <w:b/>
                                      <w:w w:val="95"/>
                                      <w:sz w:val="24"/>
                                      <w:lang w:val="en-US" w:eastAsia="zh-CN"/>
                                    </w:rPr>
                                    <w:t>18485.10</w:t>
                                  </w:r>
                                </w:p>
                              </w:tc>
                              <w:tc>
                                <w:tcPr>
                                  <w:tcW w:w="1416" w:type="dxa"/>
                                </w:tcPr>
                                <w:p>
                                  <w:pPr>
                                    <w:pStyle w:val="14"/>
                                    <w:rPr>
                                      <w:rFonts w:hint="eastAsia" w:eastAsia="仿宋_GB2312"/>
                                      <w:sz w:val="24"/>
                                      <w:lang w:val="en-US" w:eastAsia="zh-CN"/>
                                    </w:rPr>
                                  </w:pPr>
                                </w:p>
                              </w:tc>
                              <w:tc>
                                <w:tcPr>
                                  <w:tcW w:w="1276" w:type="dxa"/>
                                </w:tcPr>
                                <w:p>
                                  <w:pPr>
                                    <w:pStyle w:val="14"/>
                                    <w:spacing w:before="2" w:line="292" w:lineRule="exact"/>
                                    <w:ind w:left="224"/>
                                    <w:rPr>
                                      <w:rFonts w:hint="default"/>
                                      <w:sz w:val="24"/>
                                      <w:lang w:val="en-US"/>
                                    </w:rPr>
                                  </w:pPr>
                                  <w:r>
                                    <w:rPr>
                                      <w:rFonts w:hint="eastAsia"/>
                                      <w:b/>
                                      <w:sz w:val="24"/>
                                      <w:lang w:val="en-US" w:eastAsia="zh-CN"/>
                                    </w:rPr>
                                    <w:t>31283.06</w:t>
                                  </w:r>
                                </w:p>
                              </w:tc>
                              <w:tc>
                                <w:tcPr>
                                  <w:tcW w:w="1416" w:type="dxa"/>
                                </w:tcPr>
                                <w:p>
                                  <w:pPr>
                                    <w:pStyle w:val="14"/>
                                    <w:spacing w:before="2" w:line="292" w:lineRule="exact"/>
                                    <w:ind w:left="207" w:right="195"/>
                                    <w:jc w:val="center"/>
                                    <w:rPr>
                                      <w:rFonts w:hint="default"/>
                                      <w:sz w:val="24"/>
                                      <w:lang w:val="en-US" w:eastAsia="zh-CN"/>
                                    </w:rPr>
                                  </w:pPr>
                                  <w:r>
                                    <w:rPr>
                                      <w:rFonts w:hint="eastAsia"/>
                                      <w:sz w:val="24"/>
                                      <w:lang w:val="en-US" w:eastAsia="zh-CN"/>
                                    </w:rPr>
                                    <w:t>31283.06</w:t>
                                  </w:r>
                                </w:p>
                              </w:tc>
                              <w:tc>
                                <w:tcPr>
                                  <w:tcW w:w="1418" w:type="dxa"/>
                                </w:tcPr>
                                <w:p>
                                  <w:pPr>
                                    <w:pStyle w:val="14"/>
                                    <w:spacing w:line="292" w:lineRule="exact"/>
                                    <w:ind w:left="12"/>
                                    <w:jc w:val="center"/>
                                    <w:rPr>
                                      <w:rFonts w:hint="eastAsia"/>
                                      <w:sz w:val="24"/>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243" w:type="dxa"/>
                                  <w:vMerge w:val="continue"/>
                                  <w:tcBorders>
                                    <w:top w:val="nil"/>
                                  </w:tcBorders>
                                </w:tcPr>
                                <w:p>
                                  <w:pPr>
                                    <w:rPr>
                                      <w:sz w:val="2"/>
                                      <w:szCs w:val="2"/>
                                    </w:rPr>
                                  </w:pPr>
                                </w:p>
                              </w:tc>
                              <w:tc>
                                <w:tcPr>
                                  <w:tcW w:w="2268" w:type="dxa"/>
                                </w:tcPr>
                                <w:p>
                                  <w:pPr>
                                    <w:pStyle w:val="14"/>
                                    <w:spacing w:before="2" w:line="292" w:lineRule="exact"/>
                                    <w:ind w:right="213"/>
                                    <w:jc w:val="right"/>
                                    <w:rPr>
                                      <w:rFonts w:hint="eastAsia"/>
                                      <w:sz w:val="24"/>
                                      <w:lang w:eastAsia="zh-CN"/>
                                    </w:rPr>
                                  </w:pPr>
                                </w:p>
                              </w:tc>
                              <w:tc>
                                <w:tcPr>
                                  <w:tcW w:w="1416" w:type="dxa"/>
                                </w:tcPr>
                                <w:p>
                                  <w:pPr>
                                    <w:pStyle w:val="14"/>
                                    <w:rPr>
                                      <w:rFonts w:hint="eastAsia" w:eastAsia="仿宋_GB2312"/>
                                      <w:sz w:val="24"/>
                                      <w:lang w:val="en-US" w:eastAsia="zh-CN"/>
                                    </w:rPr>
                                  </w:pPr>
                                </w:p>
                              </w:tc>
                              <w:tc>
                                <w:tcPr>
                                  <w:tcW w:w="1276" w:type="dxa"/>
                                </w:tcPr>
                                <w:p>
                                  <w:pPr>
                                    <w:pStyle w:val="14"/>
                                    <w:spacing w:before="2" w:line="292" w:lineRule="exact"/>
                                    <w:ind w:left="224"/>
                                    <w:rPr>
                                      <w:rFonts w:hint="eastAsia"/>
                                      <w:sz w:val="24"/>
                                    </w:rPr>
                                  </w:pPr>
                                </w:p>
                              </w:tc>
                              <w:tc>
                                <w:tcPr>
                                  <w:tcW w:w="1416" w:type="dxa"/>
                                </w:tcPr>
                                <w:p>
                                  <w:pPr>
                                    <w:pStyle w:val="14"/>
                                    <w:spacing w:before="2" w:line="292" w:lineRule="exact"/>
                                    <w:ind w:left="207" w:right="195"/>
                                    <w:jc w:val="center"/>
                                    <w:rPr>
                                      <w:rFonts w:hint="default"/>
                                      <w:sz w:val="24"/>
                                      <w:lang w:val="en-US" w:eastAsia="zh-CN"/>
                                    </w:rPr>
                                  </w:pPr>
                                </w:p>
                              </w:tc>
                              <w:tc>
                                <w:tcPr>
                                  <w:tcW w:w="1418" w:type="dxa"/>
                                </w:tcPr>
                                <w:p>
                                  <w:pPr>
                                    <w:pStyle w:val="14"/>
                                    <w:spacing w:line="292" w:lineRule="exact"/>
                                    <w:ind w:left="12"/>
                                    <w:jc w:val="center"/>
                                    <w:rPr>
                                      <w:rFonts w:hint="eastAsia"/>
                                      <w:sz w:val="24"/>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243" w:type="dxa"/>
                                  <w:vMerge w:val="continue"/>
                                  <w:tcBorders>
                                    <w:top w:val="nil"/>
                                  </w:tcBorders>
                                </w:tcPr>
                                <w:p>
                                  <w:pPr>
                                    <w:rPr>
                                      <w:sz w:val="2"/>
                                      <w:szCs w:val="2"/>
                                    </w:rPr>
                                  </w:pPr>
                                </w:p>
                              </w:tc>
                              <w:tc>
                                <w:tcPr>
                                  <w:tcW w:w="2268" w:type="dxa"/>
                                </w:tcPr>
                                <w:p>
                                  <w:pPr>
                                    <w:pStyle w:val="14"/>
                                    <w:spacing w:before="2" w:line="292" w:lineRule="exact"/>
                                    <w:ind w:right="213"/>
                                    <w:jc w:val="right"/>
                                    <w:rPr>
                                      <w:rFonts w:hint="eastAsia"/>
                                      <w:sz w:val="24"/>
                                      <w:lang w:eastAsia="zh-CN"/>
                                    </w:rPr>
                                  </w:pPr>
                                </w:p>
                              </w:tc>
                              <w:tc>
                                <w:tcPr>
                                  <w:tcW w:w="1416" w:type="dxa"/>
                                </w:tcPr>
                                <w:p>
                                  <w:pPr>
                                    <w:pStyle w:val="14"/>
                                    <w:rPr>
                                      <w:rFonts w:hint="eastAsia" w:eastAsia="仿宋_GB2312"/>
                                      <w:sz w:val="24"/>
                                      <w:lang w:val="en-US" w:eastAsia="zh-CN"/>
                                    </w:rPr>
                                  </w:pPr>
                                </w:p>
                              </w:tc>
                              <w:tc>
                                <w:tcPr>
                                  <w:tcW w:w="1276" w:type="dxa"/>
                                </w:tcPr>
                                <w:p>
                                  <w:pPr>
                                    <w:pStyle w:val="14"/>
                                    <w:spacing w:before="2" w:line="292" w:lineRule="exact"/>
                                    <w:ind w:left="224"/>
                                    <w:rPr>
                                      <w:rFonts w:hint="eastAsia"/>
                                      <w:sz w:val="24"/>
                                    </w:rPr>
                                  </w:pPr>
                                </w:p>
                              </w:tc>
                              <w:tc>
                                <w:tcPr>
                                  <w:tcW w:w="1416" w:type="dxa"/>
                                </w:tcPr>
                                <w:p>
                                  <w:pPr>
                                    <w:pStyle w:val="14"/>
                                    <w:spacing w:before="2" w:line="292" w:lineRule="exact"/>
                                    <w:ind w:left="207" w:right="195"/>
                                    <w:jc w:val="center"/>
                                    <w:rPr>
                                      <w:rFonts w:hint="default"/>
                                      <w:sz w:val="24"/>
                                      <w:lang w:val="en-US" w:eastAsia="zh-CN"/>
                                    </w:rPr>
                                  </w:pPr>
                                </w:p>
                              </w:tc>
                              <w:tc>
                                <w:tcPr>
                                  <w:tcW w:w="1418" w:type="dxa"/>
                                </w:tcPr>
                                <w:p>
                                  <w:pPr>
                                    <w:pStyle w:val="14"/>
                                    <w:spacing w:line="292" w:lineRule="exact"/>
                                    <w:ind w:left="207" w:right="195"/>
                                    <w:jc w:val="both"/>
                                    <w:rPr>
                                      <w:rFonts w:hint="eastAsia"/>
                                      <w:sz w:val="24"/>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243" w:type="dxa"/>
                                  <w:vMerge w:val="continue"/>
                                  <w:tcBorders>
                                    <w:top w:val="nil"/>
                                  </w:tcBorders>
                                </w:tcPr>
                                <w:p>
                                  <w:pPr>
                                    <w:rPr>
                                      <w:sz w:val="2"/>
                                      <w:szCs w:val="2"/>
                                    </w:rPr>
                                  </w:pPr>
                                </w:p>
                              </w:tc>
                              <w:tc>
                                <w:tcPr>
                                  <w:tcW w:w="2268" w:type="dxa"/>
                                </w:tcPr>
                                <w:p>
                                  <w:pPr>
                                    <w:pStyle w:val="14"/>
                                    <w:spacing w:before="2" w:line="292" w:lineRule="exact"/>
                                    <w:ind w:right="213"/>
                                    <w:jc w:val="right"/>
                                    <w:rPr>
                                      <w:rFonts w:hint="eastAsia" w:eastAsia="仿宋_GB2312"/>
                                      <w:sz w:val="24"/>
                                      <w:lang w:eastAsia="zh-CN"/>
                                    </w:rPr>
                                  </w:pPr>
                                </w:p>
                              </w:tc>
                              <w:tc>
                                <w:tcPr>
                                  <w:tcW w:w="1416" w:type="dxa"/>
                                </w:tcPr>
                                <w:p>
                                  <w:pPr>
                                    <w:pStyle w:val="14"/>
                                    <w:rPr>
                                      <w:rFonts w:hint="eastAsia" w:eastAsia="仿宋_GB2312"/>
                                      <w:sz w:val="24"/>
                                      <w:lang w:val="en-US" w:eastAsia="zh-CN"/>
                                    </w:rPr>
                                  </w:pPr>
                                </w:p>
                              </w:tc>
                              <w:tc>
                                <w:tcPr>
                                  <w:tcW w:w="1276" w:type="dxa"/>
                                </w:tcPr>
                                <w:p>
                                  <w:pPr>
                                    <w:pStyle w:val="14"/>
                                    <w:spacing w:before="2" w:line="292" w:lineRule="exact"/>
                                    <w:ind w:left="224"/>
                                    <w:rPr>
                                      <w:rFonts w:hint="eastAsia"/>
                                      <w:sz w:val="24"/>
                                    </w:rPr>
                                  </w:pPr>
                                </w:p>
                              </w:tc>
                              <w:tc>
                                <w:tcPr>
                                  <w:tcW w:w="1416" w:type="dxa"/>
                                </w:tcPr>
                                <w:p>
                                  <w:pPr>
                                    <w:pStyle w:val="14"/>
                                    <w:spacing w:before="2" w:line="292" w:lineRule="exact"/>
                                    <w:ind w:left="207" w:right="195"/>
                                    <w:jc w:val="center"/>
                                    <w:rPr>
                                      <w:rFonts w:hint="default"/>
                                      <w:sz w:val="24"/>
                                      <w:lang w:val="en-US" w:eastAsia="zh-CN"/>
                                    </w:rPr>
                                  </w:pPr>
                                </w:p>
                              </w:tc>
                              <w:tc>
                                <w:tcPr>
                                  <w:tcW w:w="1418" w:type="dxa"/>
                                </w:tcPr>
                                <w:p>
                                  <w:pPr>
                                    <w:pStyle w:val="14"/>
                                    <w:spacing w:line="292" w:lineRule="exact"/>
                                    <w:ind w:left="12"/>
                                    <w:jc w:val="center"/>
                                    <w:rPr>
                                      <w:rFonts w:hint="eastAsia"/>
                                      <w:sz w:val="24"/>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243" w:type="dxa"/>
                                  <w:vMerge w:val="continue"/>
                                  <w:tcBorders>
                                    <w:top w:val="nil"/>
                                  </w:tcBorders>
                                </w:tcPr>
                                <w:p>
                                  <w:pPr>
                                    <w:rPr>
                                      <w:sz w:val="2"/>
                                      <w:szCs w:val="2"/>
                                    </w:rPr>
                                  </w:pPr>
                                </w:p>
                              </w:tc>
                              <w:tc>
                                <w:tcPr>
                                  <w:tcW w:w="2268" w:type="dxa"/>
                                </w:tcPr>
                                <w:p>
                                  <w:pPr>
                                    <w:pStyle w:val="14"/>
                                    <w:spacing w:before="2" w:line="292" w:lineRule="exact"/>
                                    <w:ind w:right="213"/>
                                    <w:jc w:val="right"/>
                                    <w:rPr>
                                      <w:sz w:val="24"/>
                                    </w:rPr>
                                  </w:pPr>
                                </w:p>
                              </w:tc>
                              <w:tc>
                                <w:tcPr>
                                  <w:tcW w:w="1416" w:type="dxa"/>
                                </w:tcPr>
                                <w:p>
                                  <w:pPr>
                                    <w:pStyle w:val="14"/>
                                    <w:rPr>
                                      <w:sz w:val="24"/>
                                    </w:rPr>
                                  </w:pPr>
                                </w:p>
                              </w:tc>
                              <w:tc>
                                <w:tcPr>
                                  <w:tcW w:w="1276" w:type="dxa"/>
                                </w:tcPr>
                                <w:p>
                                  <w:pPr>
                                    <w:pStyle w:val="14"/>
                                    <w:spacing w:before="2" w:line="292" w:lineRule="exact"/>
                                    <w:ind w:left="224"/>
                                    <w:rPr>
                                      <w:rFonts w:ascii="Times New Roman"/>
                                    </w:rPr>
                                  </w:pPr>
                                </w:p>
                              </w:tc>
                              <w:tc>
                                <w:tcPr>
                                  <w:tcW w:w="1416" w:type="dxa"/>
                                </w:tcPr>
                                <w:p>
                                  <w:pPr>
                                    <w:pStyle w:val="14"/>
                                    <w:spacing w:before="2" w:line="292" w:lineRule="exact"/>
                                    <w:ind w:left="207" w:right="195"/>
                                    <w:jc w:val="center"/>
                                    <w:rPr>
                                      <w:rFonts w:hint="default" w:eastAsia="仿宋_GB2312"/>
                                      <w:sz w:val="24"/>
                                      <w:lang w:val="en-US" w:eastAsia="zh-CN"/>
                                    </w:rPr>
                                  </w:pPr>
                                </w:p>
                              </w:tc>
                              <w:tc>
                                <w:tcPr>
                                  <w:tcW w:w="1418" w:type="dxa"/>
                                </w:tcPr>
                                <w:p>
                                  <w:pPr>
                                    <w:pStyle w:val="14"/>
                                    <w:spacing w:line="292" w:lineRule="exact"/>
                                    <w:ind w:left="12"/>
                                    <w:jc w:val="center"/>
                                    <w:rPr>
                                      <w:sz w:val="24"/>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243" w:type="dxa"/>
                                  <w:tcBorders>
                                    <w:top w:val="nil"/>
                                  </w:tcBorders>
                                </w:tcPr>
                                <w:p>
                                  <w:pPr>
                                    <w:rPr>
                                      <w:sz w:val="2"/>
                                      <w:szCs w:val="2"/>
                                    </w:rPr>
                                  </w:pPr>
                                </w:p>
                              </w:tc>
                              <w:tc>
                                <w:tcPr>
                                  <w:tcW w:w="2268" w:type="dxa"/>
                                </w:tcPr>
                                <w:p>
                                  <w:pPr>
                                    <w:pStyle w:val="14"/>
                                    <w:spacing w:before="2" w:line="292" w:lineRule="exact"/>
                                    <w:ind w:right="213"/>
                                    <w:jc w:val="right"/>
                                    <w:rPr>
                                      <w:sz w:val="24"/>
                                    </w:rPr>
                                  </w:pPr>
                                </w:p>
                              </w:tc>
                              <w:tc>
                                <w:tcPr>
                                  <w:tcW w:w="1416" w:type="dxa"/>
                                </w:tcPr>
                                <w:p>
                                  <w:pPr>
                                    <w:pStyle w:val="14"/>
                                    <w:rPr>
                                      <w:sz w:val="24"/>
                                    </w:rPr>
                                  </w:pPr>
                                </w:p>
                              </w:tc>
                              <w:tc>
                                <w:tcPr>
                                  <w:tcW w:w="1276" w:type="dxa"/>
                                </w:tcPr>
                                <w:p>
                                  <w:pPr>
                                    <w:pStyle w:val="14"/>
                                    <w:spacing w:before="2" w:line="292" w:lineRule="exact"/>
                                    <w:ind w:left="224"/>
                                    <w:rPr>
                                      <w:rFonts w:ascii="Times New Roman"/>
                                    </w:rPr>
                                  </w:pPr>
                                </w:p>
                              </w:tc>
                              <w:tc>
                                <w:tcPr>
                                  <w:tcW w:w="1416" w:type="dxa"/>
                                </w:tcPr>
                                <w:p>
                                  <w:pPr>
                                    <w:pStyle w:val="14"/>
                                    <w:spacing w:before="2" w:line="292" w:lineRule="exact"/>
                                    <w:ind w:left="207" w:right="195"/>
                                    <w:jc w:val="center"/>
                                    <w:rPr>
                                      <w:sz w:val="24"/>
                                    </w:rPr>
                                  </w:pPr>
                                </w:p>
                              </w:tc>
                              <w:tc>
                                <w:tcPr>
                                  <w:tcW w:w="1418" w:type="dxa"/>
                                </w:tcPr>
                                <w:p>
                                  <w:pPr>
                                    <w:pStyle w:val="14"/>
                                    <w:spacing w:line="292" w:lineRule="exact"/>
                                    <w:ind w:left="12"/>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3511" w:type="dxa"/>
                                  <w:gridSpan w:val="2"/>
                                </w:tcPr>
                                <w:p>
                                  <w:pPr>
                                    <w:pStyle w:val="14"/>
                                    <w:spacing w:before="2" w:line="292" w:lineRule="exact"/>
                                    <w:ind w:left="1431" w:right="1424"/>
                                    <w:jc w:val="center"/>
                                    <w:rPr>
                                      <w:b/>
                                      <w:sz w:val="24"/>
                                    </w:rPr>
                                  </w:pPr>
                                  <w:r>
                                    <w:rPr>
                                      <w:b/>
                                      <w:sz w:val="24"/>
                                    </w:rPr>
                                    <w:t>合计</w:t>
                                  </w:r>
                                </w:p>
                              </w:tc>
                              <w:tc>
                                <w:tcPr>
                                  <w:tcW w:w="1416" w:type="dxa"/>
                                </w:tcPr>
                                <w:p>
                                  <w:pPr>
                                    <w:pStyle w:val="14"/>
                                    <w:spacing w:before="2" w:line="292" w:lineRule="exact"/>
                                    <w:ind w:right="213"/>
                                    <w:jc w:val="right"/>
                                    <w:rPr>
                                      <w:rFonts w:hint="default" w:eastAsia="仿宋_GB2312"/>
                                      <w:b/>
                                      <w:sz w:val="24"/>
                                      <w:lang w:val="en-US" w:eastAsia="zh-CN"/>
                                    </w:rPr>
                                  </w:pPr>
                                </w:p>
                              </w:tc>
                              <w:tc>
                                <w:tcPr>
                                  <w:tcW w:w="1276" w:type="dxa"/>
                                </w:tcPr>
                                <w:p>
                                  <w:pPr>
                                    <w:pStyle w:val="14"/>
                                    <w:rPr>
                                      <w:rFonts w:ascii="Times New Roman"/>
                                    </w:rPr>
                                  </w:pPr>
                                </w:p>
                              </w:tc>
                              <w:tc>
                                <w:tcPr>
                                  <w:tcW w:w="1416" w:type="dxa"/>
                                </w:tcPr>
                                <w:p>
                                  <w:pPr>
                                    <w:pStyle w:val="14"/>
                                    <w:spacing w:before="2" w:line="292" w:lineRule="exact"/>
                                    <w:ind w:left="224"/>
                                    <w:rPr>
                                      <w:rFonts w:hint="default" w:eastAsia="仿宋_GB2312"/>
                                      <w:b/>
                                      <w:sz w:val="24"/>
                                      <w:lang w:val="en-US" w:eastAsia="zh-CN"/>
                                    </w:rPr>
                                  </w:pPr>
                                </w:p>
                              </w:tc>
                              <w:tc>
                                <w:tcPr>
                                  <w:tcW w:w="1418" w:type="dxa"/>
                                </w:tcPr>
                                <w:p>
                                  <w:pPr>
                                    <w:pStyle w:val="14"/>
                                    <w:spacing w:before="2" w:line="292" w:lineRule="exact"/>
                                    <w:ind w:left="207" w:right="195"/>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3511" w:type="dxa"/>
                                  <w:gridSpan w:val="2"/>
                                </w:tcPr>
                                <w:p>
                                  <w:pPr>
                                    <w:pStyle w:val="14"/>
                                    <w:spacing w:before="2" w:line="292" w:lineRule="exact"/>
                                    <w:ind w:left="1431" w:right="1424"/>
                                    <w:jc w:val="center"/>
                                    <w:rPr>
                                      <w:b/>
                                      <w:sz w:val="24"/>
                                    </w:rPr>
                                  </w:pPr>
                                </w:p>
                              </w:tc>
                              <w:tc>
                                <w:tcPr>
                                  <w:tcW w:w="1416" w:type="dxa"/>
                                </w:tcPr>
                                <w:p>
                                  <w:pPr>
                                    <w:pStyle w:val="14"/>
                                    <w:spacing w:before="2" w:line="292" w:lineRule="exact"/>
                                    <w:ind w:right="213"/>
                                    <w:jc w:val="right"/>
                                    <w:rPr>
                                      <w:b/>
                                      <w:w w:val="95"/>
                                      <w:sz w:val="24"/>
                                    </w:rPr>
                                  </w:pPr>
                                </w:p>
                              </w:tc>
                              <w:tc>
                                <w:tcPr>
                                  <w:tcW w:w="1276" w:type="dxa"/>
                                </w:tcPr>
                                <w:p>
                                  <w:pPr>
                                    <w:pStyle w:val="14"/>
                                    <w:rPr>
                                      <w:rFonts w:ascii="Times New Roman"/>
                                    </w:rPr>
                                  </w:pPr>
                                </w:p>
                              </w:tc>
                              <w:tc>
                                <w:tcPr>
                                  <w:tcW w:w="1416" w:type="dxa"/>
                                </w:tcPr>
                                <w:p>
                                  <w:pPr>
                                    <w:pStyle w:val="14"/>
                                    <w:spacing w:before="2" w:line="292" w:lineRule="exact"/>
                                    <w:ind w:left="224"/>
                                    <w:rPr>
                                      <w:rFonts w:hint="eastAsia"/>
                                      <w:b/>
                                      <w:sz w:val="24"/>
                                    </w:rPr>
                                  </w:pPr>
                                </w:p>
                              </w:tc>
                              <w:tc>
                                <w:tcPr>
                                  <w:tcW w:w="1418" w:type="dxa"/>
                                </w:tcPr>
                                <w:p>
                                  <w:pPr>
                                    <w:pStyle w:val="14"/>
                                    <w:spacing w:before="2" w:line="292" w:lineRule="exact"/>
                                    <w:ind w:left="207" w:right="195"/>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3511" w:type="dxa"/>
                                  <w:gridSpan w:val="2"/>
                                </w:tcPr>
                                <w:p>
                                  <w:pPr>
                                    <w:pStyle w:val="14"/>
                                    <w:spacing w:before="2" w:line="292" w:lineRule="exact"/>
                                    <w:ind w:left="1431" w:right="1424"/>
                                    <w:jc w:val="center"/>
                                    <w:rPr>
                                      <w:b/>
                                      <w:sz w:val="24"/>
                                    </w:rPr>
                                  </w:pPr>
                                </w:p>
                              </w:tc>
                              <w:tc>
                                <w:tcPr>
                                  <w:tcW w:w="1416" w:type="dxa"/>
                                </w:tcPr>
                                <w:p>
                                  <w:pPr>
                                    <w:pStyle w:val="14"/>
                                    <w:spacing w:before="2" w:line="292" w:lineRule="exact"/>
                                    <w:ind w:right="213"/>
                                    <w:jc w:val="right"/>
                                    <w:rPr>
                                      <w:b/>
                                      <w:w w:val="95"/>
                                      <w:sz w:val="24"/>
                                    </w:rPr>
                                  </w:pPr>
                                </w:p>
                              </w:tc>
                              <w:tc>
                                <w:tcPr>
                                  <w:tcW w:w="1276" w:type="dxa"/>
                                </w:tcPr>
                                <w:p>
                                  <w:pPr>
                                    <w:pStyle w:val="14"/>
                                    <w:rPr>
                                      <w:rFonts w:ascii="Times New Roman"/>
                                    </w:rPr>
                                  </w:pPr>
                                </w:p>
                              </w:tc>
                              <w:tc>
                                <w:tcPr>
                                  <w:tcW w:w="1416" w:type="dxa"/>
                                </w:tcPr>
                                <w:p>
                                  <w:pPr>
                                    <w:pStyle w:val="14"/>
                                    <w:spacing w:before="2" w:line="292" w:lineRule="exact"/>
                                    <w:ind w:left="224"/>
                                    <w:rPr>
                                      <w:rFonts w:hint="eastAsia"/>
                                      <w:b/>
                                      <w:sz w:val="24"/>
                                    </w:rPr>
                                  </w:pPr>
                                </w:p>
                              </w:tc>
                              <w:tc>
                                <w:tcPr>
                                  <w:tcW w:w="1418" w:type="dxa"/>
                                </w:tcPr>
                                <w:p>
                                  <w:pPr>
                                    <w:pStyle w:val="14"/>
                                    <w:spacing w:before="2" w:line="292" w:lineRule="exact"/>
                                    <w:ind w:left="207" w:right="195"/>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3511" w:type="dxa"/>
                                  <w:gridSpan w:val="2"/>
                                </w:tcPr>
                                <w:p>
                                  <w:pPr>
                                    <w:pStyle w:val="14"/>
                                    <w:spacing w:before="2" w:line="292" w:lineRule="exact"/>
                                    <w:ind w:left="1431" w:right="1424"/>
                                    <w:jc w:val="center"/>
                                    <w:rPr>
                                      <w:b/>
                                      <w:sz w:val="24"/>
                                    </w:rPr>
                                  </w:pPr>
                                </w:p>
                              </w:tc>
                              <w:tc>
                                <w:tcPr>
                                  <w:tcW w:w="1416" w:type="dxa"/>
                                </w:tcPr>
                                <w:p>
                                  <w:pPr>
                                    <w:pStyle w:val="14"/>
                                    <w:spacing w:before="2" w:line="292" w:lineRule="exact"/>
                                    <w:ind w:right="213"/>
                                    <w:jc w:val="right"/>
                                    <w:rPr>
                                      <w:b/>
                                      <w:w w:val="95"/>
                                      <w:sz w:val="24"/>
                                    </w:rPr>
                                  </w:pPr>
                                </w:p>
                              </w:tc>
                              <w:tc>
                                <w:tcPr>
                                  <w:tcW w:w="1276" w:type="dxa"/>
                                </w:tcPr>
                                <w:p>
                                  <w:pPr>
                                    <w:pStyle w:val="14"/>
                                    <w:rPr>
                                      <w:rFonts w:ascii="Times New Roman"/>
                                    </w:rPr>
                                  </w:pPr>
                                </w:p>
                              </w:tc>
                              <w:tc>
                                <w:tcPr>
                                  <w:tcW w:w="1416" w:type="dxa"/>
                                </w:tcPr>
                                <w:p>
                                  <w:pPr>
                                    <w:pStyle w:val="14"/>
                                    <w:spacing w:before="2" w:line="292" w:lineRule="exact"/>
                                    <w:ind w:left="224"/>
                                    <w:rPr>
                                      <w:rFonts w:hint="eastAsia"/>
                                      <w:b/>
                                      <w:sz w:val="24"/>
                                    </w:rPr>
                                  </w:pPr>
                                </w:p>
                              </w:tc>
                              <w:tc>
                                <w:tcPr>
                                  <w:tcW w:w="1418" w:type="dxa"/>
                                </w:tcPr>
                                <w:p>
                                  <w:pPr>
                                    <w:pStyle w:val="14"/>
                                    <w:spacing w:before="2" w:line="292" w:lineRule="exact"/>
                                    <w:ind w:left="207" w:right="195"/>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3511" w:type="dxa"/>
                                  <w:gridSpan w:val="2"/>
                                </w:tcPr>
                                <w:p>
                                  <w:pPr>
                                    <w:pStyle w:val="14"/>
                                    <w:spacing w:before="2" w:line="292" w:lineRule="exact"/>
                                    <w:ind w:left="1431" w:right="1424"/>
                                    <w:jc w:val="center"/>
                                    <w:rPr>
                                      <w:b/>
                                      <w:sz w:val="24"/>
                                    </w:rPr>
                                  </w:pPr>
                                </w:p>
                              </w:tc>
                              <w:tc>
                                <w:tcPr>
                                  <w:tcW w:w="1416" w:type="dxa"/>
                                </w:tcPr>
                                <w:p>
                                  <w:pPr>
                                    <w:pStyle w:val="14"/>
                                    <w:spacing w:before="2" w:line="292" w:lineRule="exact"/>
                                    <w:ind w:right="213"/>
                                    <w:jc w:val="right"/>
                                    <w:rPr>
                                      <w:b/>
                                      <w:w w:val="95"/>
                                      <w:sz w:val="24"/>
                                    </w:rPr>
                                  </w:pPr>
                                </w:p>
                              </w:tc>
                              <w:tc>
                                <w:tcPr>
                                  <w:tcW w:w="1276" w:type="dxa"/>
                                </w:tcPr>
                                <w:p>
                                  <w:pPr>
                                    <w:pStyle w:val="14"/>
                                    <w:rPr>
                                      <w:rFonts w:ascii="Times New Roman"/>
                                    </w:rPr>
                                  </w:pPr>
                                </w:p>
                              </w:tc>
                              <w:tc>
                                <w:tcPr>
                                  <w:tcW w:w="1416" w:type="dxa"/>
                                </w:tcPr>
                                <w:p>
                                  <w:pPr>
                                    <w:pStyle w:val="14"/>
                                    <w:spacing w:before="2" w:line="292" w:lineRule="exact"/>
                                    <w:ind w:left="224"/>
                                    <w:rPr>
                                      <w:rFonts w:hint="eastAsia"/>
                                      <w:b/>
                                      <w:sz w:val="24"/>
                                    </w:rPr>
                                  </w:pPr>
                                </w:p>
                              </w:tc>
                              <w:tc>
                                <w:tcPr>
                                  <w:tcW w:w="1418" w:type="dxa"/>
                                </w:tcPr>
                                <w:p>
                                  <w:pPr>
                                    <w:pStyle w:val="14"/>
                                    <w:spacing w:before="2" w:line="292" w:lineRule="exact"/>
                                    <w:ind w:left="207" w:right="195"/>
                                    <w:jc w:val="center"/>
                                    <w:rPr>
                                      <w:sz w:val="24"/>
                                    </w:rPr>
                                  </w:pPr>
                                </w:p>
                              </w:tc>
                            </w:tr>
                          </w:tbl>
                          <w:p>
                            <w:pPr>
                              <w:pStyle w:val="3"/>
                            </w:pPr>
                          </w:p>
                        </w:txbxContent>
                      </wps:txbx>
                      <wps:bodyPr lIns="0" tIns="0" rIns="0" bIns="0" upright="1"/>
                    </wps:wsp>
                  </a:graphicData>
                </a:graphic>
              </wp:anchor>
            </w:drawing>
          </mc:Choice>
          <mc:Fallback>
            <w:pict>
              <v:shape id="文本框 519" o:spid="_x0000_s1026" o:spt="202" type="#_x0000_t202" style="position:absolute;left:0pt;margin-left:78pt;margin-top:23.15pt;height:312.8pt;width:451.3pt;mso-position-horizontal-relative:page;z-index:251676672;mso-width-relative:page;mso-height-relative:page;" filled="f" stroked="f" coordsize="21600,21600" o:gfxdata="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NTVzC9kAAAALAQAADwAAAAAAAAABACAAAAAiAAAA&#10;ZHJzL2Rvd25yZXYueG1sUEsBAhQAFAAAAAgAh07iQBO+whrNAQAAjgMAAA4AAAAAAAAAAQAgAAAA&#10;KAEAAGRycy9lMm9Eb2MueG1sUEsFBgAAAAAGAAYAWQEAAGcFAAAAAA==&#10;">
                <v:fill on="f" focussize="0,0"/>
                <v:stroke on="f"/>
                <v:imagedata o:title=""/>
                <o:lock v:ext="edit" aspectratio="f"/>
                <v:textbox inset="0mm,0mm,0mm,0mm">
                  <w:txbxContent>
                    <w:tbl>
                      <w:tblPr>
                        <w:tblStyle w:val="8"/>
                        <w:tblW w:w="903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43"/>
                        <w:gridCol w:w="2268"/>
                        <w:gridCol w:w="1416"/>
                        <w:gridCol w:w="1276"/>
                        <w:gridCol w:w="1416"/>
                        <w:gridCol w:w="14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2" w:hRule="atLeast"/>
                        </w:trPr>
                        <w:tc>
                          <w:tcPr>
                            <w:tcW w:w="3511" w:type="dxa"/>
                            <w:gridSpan w:val="2"/>
                          </w:tcPr>
                          <w:p>
                            <w:pPr>
                              <w:pStyle w:val="14"/>
                              <w:spacing w:before="4"/>
                              <w:rPr>
                                <w:sz w:val="24"/>
                              </w:rPr>
                            </w:pPr>
                          </w:p>
                          <w:p>
                            <w:pPr>
                              <w:pStyle w:val="14"/>
                              <w:ind w:left="1431" w:right="1427"/>
                              <w:jc w:val="center"/>
                              <w:rPr>
                                <w:b/>
                                <w:sz w:val="24"/>
                              </w:rPr>
                            </w:pPr>
                            <w:r>
                              <w:rPr>
                                <w:b/>
                                <w:sz w:val="24"/>
                              </w:rPr>
                              <w:t>类 型</w:t>
                            </w:r>
                          </w:p>
                        </w:tc>
                        <w:tc>
                          <w:tcPr>
                            <w:tcW w:w="1416" w:type="dxa"/>
                          </w:tcPr>
                          <w:p>
                            <w:pPr>
                              <w:pStyle w:val="14"/>
                              <w:spacing w:before="156"/>
                              <w:ind w:left="223"/>
                              <w:rPr>
                                <w:b/>
                                <w:sz w:val="24"/>
                              </w:rPr>
                            </w:pPr>
                            <w:r>
                              <w:rPr>
                                <w:b/>
                                <w:sz w:val="24"/>
                              </w:rPr>
                              <w:t>年初预算</w:t>
                            </w:r>
                          </w:p>
                          <w:p>
                            <w:pPr>
                              <w:pStyle w:val="14"/>
                              <w:spacing w:before="4"/>
                              <w:ind w:left="223"/>
                              <w:rPr>
                                <w:b/>
                                <w:sz w:val="24"/>
                              </w:rPr>
                            </w:pPr>
                            <w:r>
                              <w:rPr>
                                <w:b/>
                                <w:sz w:val="24"/>
                              </w:rPr>
                              <w:t>（万元）</w:t>
                            </w:r>
                          </w:p>
                        </w:tc>
                        <w:tc>
                          <w:tcPr>
                            <w:tcW w:w="1276" w:type="dxa"/>
                          </w:tcPr>
                          <w:p>
                            <w:pPr>
                              <w:pStyle w:val="14"/>
                              <w:spacing w:line="242" w:lineRule="auto"/>
                              <w:ind w:left="276" w:right="142" w:hanging="120"/>
                              <w:rPr>
                                <w:b/>
                                <w:sz w:val="24"/>
                              </w:rPr>
                            </w:pPr>
                            <w:r>
                              <w:rPr>
                                <w:b/>
                                <w:sz w:val="24"/>
                              </w:rPr>
                              <w:t>调整预算数</w:t>
                            </w:r>
                          </w:p>
                          <w:p>
                            <w:pPr>
                              <w:pStyle w:val="14"/>
                              <w:spacing w:before="3" w:line="292" w:lineRule="exact"/>
                              <w:ind w:left="156"/>
                              <w:rPr>
                                <w:b/>
                                <w:sz w:val="24"/>
                              </w:rPr>
                            </w:pPr>
                            <w:r>
                              <w:rPr>
                                <w:b/>
                                <w:sz w:val="24"/>
                              </w:rPr>
                              <w:t>（万元）</w:t>
                            </w:r>
                          </w:p>
                        </w:tc>
                        <w:tc>
                          <w:tcPr>
                            <w:tcW w:w="1416" w:type="dxa"/>
                          </w:tcPr>
                          <w:p>
                            <w:pPr>
                              <w:pStyle w:val="14"/>
                              <w:spacing w:line="242" w:lineRule="auto"/>
                              <w:ind w:left="347" w:right="212" w:hanging="120"/>
                              <w:rPr>
                                <w:b/>
                                <w:sz w:val="24"/>
                              </w:rPr>
                            </w:pPr>
                            <w:r>
                              <w:rPr>
                                <w:b/>
                                <w:sz w:val="24"/>
                              </w:rPr>
                              <w:t>预算执行数</w:t>
                            </w:r>
                          </w:p>
                          <w:p>
                            <w:pPr>
                              <w:pStyle w:val="14"/>
                              <w:spacing w:before="3" w:line="292" w:lineRule="exact"/>
                              <w:ind w:left="227"/>
                              <w:rPr>
                                <w:b/>
                                <w:sz w:val="24"/>
                              </w:rPr>
                            </w:pPr>
                            <w:r>
                              <w:rPr>
                                <w:b/>
                                <w:sz w:val="24"/>
                              </w:rPr>
                              <w:t>（万元）</w:t>
                            </w:r>
                          </w:p>
                        </w:tc>
                        <w:tc>
                          <w:tcPr>
                            <w:tcW w:w="1418" w:type="dxa"/>
                          </w:tcPr>
                          <w:p>
                            <w:pPr>
                              <w:pStyle w:val="14"/>
                              <w:spacing w:before="156"/>
                              <w:ind w:left="207" w:right="195"/>
                              <w:jc w:val="center"/>
                              <w:rPr>
                                <w:b/>
                                <w:sz w:val="24"/>
                              </w:rPr>
                            </w:pPr>
                            <w:r>
                              <w:rPr>
                                <w:b/>
                                <w:sz w:val="24"/>
                              </w:rPr>
                              <w:t>支出比率</w:t>
                            </w:r>
                          </w:p>
                          <w:p>
                            <w:pPr>
                              <w:pStyle w:val="14"/>
                              <w:spacing w:before="4"/>
                              <w:ind w:left="207" w:right="192"/>
                              <w:jc w:val="center"/>
                              <w:rPr>
                                <w:b/>
                                <w:sz w:val="24"/>
                              </w:rPr>
                            </w:pPr>
                            <w:r>
                              <w:rPr>
                                <w:b/>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1243" w:type="dxa"/>
                            <w:vMerge w:val="restart"/>
                          </w:tcPr>
                          <w:p>
                            <w:pPr>
                              <w:pStyle w:val="14"/>
                              <w:spacing w:before="3"/>
                              <w:rPr>
                                <w:sz w:val="25"/>
                              </w:rPr>
                            </w:pPr>
                          </w:p>
                          <w:p>
                            <w:pPr>
                              <w:pStyle w:val="14"/>
                              <w:ind w:left="141"/>
                              <w:rPr>
                                <w:sz w:val="24"/>
                              </w:rPr>
                            </w:pPr>
                            <w:r>
                              <w:rPr>
                                <w:sz w:val="24"/>
                              </w:rPr>
                              <w:t>基本支出</w:t>
                            </w:r>
                          </w:p>
                        </w:tc>
                        <w:tc>
                          <w:tcPr>
                            <w:tcW w:w="2268" w:type="dxa"/>
                          </w:tcPr>
                          <w:p>
                            <w:pPr>
                              <w:pStyle w:val="14"/>
                              <w:spacing w:before="2" w:line="292" w:lineRule="exact"/>
                              <w:ind w:left="25" w:right="23"/>
                              <w:jc w:val="center"/>
                              <w:rPr>
                                <w:sz w:val="24"/>
                              </w:rPr>
                            </w:pPr>
                            <w:r>
                              <w:rPr>
                                <w:sz w:val="24"/>
                              </w:rPr>
                              <w:t>人员支出</w:t>
                            </w:r>
                          </w:p>
                        </w:tc>
                        <w:tc>
                          <w:tcPr>
                            <w:tcW w:w="1416" w:type="dxa"/>
                          </w:tcPr>
                          <w:p>
                            <w:pPr>
                              <w:pStyle w:val="14"/>
                              <w:spacing w:before="2" w:line="292" w:lineRule="exact"/>
                              <w:ind w:right="217"/>
                              <w:jc w:val="right"/>
                              <w:rPr>
                                <w:rFonts w:hint="default" w:eastAsia="仿宋_GB2312"/>
                                <w:sz w:val="24"/>
                                <w:lang w:val="en-US" w:eastAsia="zh-CN"/>
                              </w:rPr>
                            </w:pPr>
                            <w:r>
                              <w:rPr>
                                <w:rFonts w:hint="eastAsia"/>
                                <w:sz w:val="24"/>
                                <w:lang w:val="en-US" w:eastAsia="zh-CN"/>
                              </w:rPr>
                              <w:t>15472.10</w:t>
                            </w:r>
                          </w:p>
                        </w:tc>
                        <w:tc>
                          <w:tcPr>
                            <w:tcW w:w="1276" w:type="dxa"/>
                            <w:vAlign w:val="top"/>
                          </w:tcPr>
                          <w:p>
                            <w:pPr>
                              <w:pStyle w:val="14"/>
                              <w:spacing w:before="2" w:line="292" w:lineRule="exact"/>
                              <w:ind w:left="289" w:leftChars="0"/>
                              <w:rPr>
                                <w:rFonts w:hint="default" w:ascii="Times New Roman"/>
                                <w:lang w:val="en-US"/>
                              </w:rPr>
                            </w:pPr>
                            <w:r>
                              <w:rPr>
                                <w:rFonts w:hint="eastAsia"/>
                                <w:sz w:val="24"/>
                                <w:lang w:val="en-US" w:eastAsia="zh-CN"/>
                              </w:rPr>
                              <w:t>18827.47</w:t>
                            </w:r>
                          </w:p>
                        </w:tc>
                        <w:tc>
                          <w:tcPr>
                            <w:tcW w:w="1416" w:type="dxa"/>
                            <w:vAlign w:val="top"/>
                          </w:tcPr>
                          <w:p>
                            <w:pPr>
                              <w:pStyle w:val="14"/>
                              <w:spacing w:before="2" w:line="292" w:lineRule="exact"/>
                              <w:ind w:left="289" w:leftChars="0"/>
                              <w:rPr>
                                <w:rFonts w:hint="default" w:eastAsia="仿宋_GB2312"/>
                                <w:sz w:val="24"/>
                                <w:lang w:val="en-US" w:eastAsia="zh-CN"/>
                              </w:rPr>
                            </w:pPr>
                            <w:r>
                              <w:rPr>
                                <w:rFonts w:hint="eastAsia"/>
                                <w:sz w:val="24"/>
                                <w:lang w:val="en-US" w:eastAsia="zh-CN"/>
                              </w:rPr>
                              <w:t>18827.47</w:t>
                            </w:r>
                          </w:p>
                        </w:tc>
                        <w:tc>
                          <w:tcPr>
                            <w:tcW w:w="1418" w:type="dxa"/>
                          </w:tcPr>
                          <w:p>
                            <w:pPr>
                              <w:pStyle w:val="14"/>
                              <w:spacing w:before="2" w:line="292" w:lineRule="exact"/>
                              <w:ind w:left="207" w:right="195"/>
                              <w:jc w:val="both"/>
                              <w:rPr>
                                <w:rFonts w:hint="eastAsia" w:eastAsia="仿宋_GB2312"/>
                                <w:sz w:val="24"/>
                                <w:lang w:val="en-US" w:eastAsia="zh-CN"/>
                              </w:rPr>
                            </w:pPr>
                            <w:r>
                              <w:rPr>
                                <w:rFonts w:hint="eastAsia"/>
                                <w:sz w:val="24"/>
                                <w:lang w:val="en-US"/>
                              </w:rPr>
                              <w:t>100</w:t>
                            </w:r>
                            <w:r>
                              <w:rPr>
                                <w:rFonts w:hint="eastAsia"/>
                                <w:sz w:val="24"/>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243" w:type="dxa"/>
                            <w:vMerge w:val="continue"/>
                            <w:tcBorders>
                              <w:top w:val="nil"/>
                            </w:tcBorders>
                          </w:tcPr>
                          <w:p>
                            <w:pPr>
                              <w:rPr>
                                <w:sz w:val="2"/>
                                <w:szCs w:val="2"/>
                              </w:rPr>
                            </w:pPr>
                          </w:p>
                        </w:tc>
                        <w:tc>
                          <w:tcPr>
                            <w:tcW w:w="2268" w:type="dxa"/>
                          </w:tcPr>
                          <w:p>
                            <w:pPr>
                              <w:pStyle w:val="14"/>
                              <w:spacing w:line="292" w:lineRule="exact"/>
                              <w:ind w:left="25" w:right="23"/>
                              <w:jc w:val="center"/>
                              <w:rPr>
                                <w:sz w:val="24"/>
                              </w:rPr>
                            </w:pPr>
                            <w:r>
                              <w:rPr>
                                <w:sz w:val="24"/>
                              </w:rPr>
                              <w:t>公用支出</w:t>
                            </w:r>
                          </w:p>
                        </w:tc>
                        <w:tc>
                          <w:tcPr>
                            <w:tcW w:w="1416" w:type="dxa"/>
                          </w:tcPr>
                          <w:p>
                            <w:pPr>
                              <w:pStyle w:val="14"/>
                              <w:spacing w:line="292" w:lineRule="exact"/>
                              <w:ind w:right="277"/>
                              <w:jc w:val="right"/>
                              <w:rPr>
                                <w:rFonts w:hint="default" w:eastAsia="仿宋_GB2312"/>
                                <w:sz w:val="24"/>
                                <w:lang w:val="en-US" w:eastAsia="zh-CN"/>
                              </w:rPr>
                            </w:pPr>
                            <w:r>
                              <w:rPr>
                                <w:rFonts w:hint="eastAsia"/>
                                <w:sz w:val="24"/>
                                <w:lang w:val="en-US" w:eastAsia="zh-CN"/>
                              </w:rPr>
                              <w:t>2505.38</w:t>
                            </w:r>
                          </w:p>
                        </w:tc>
                        <w:tc>
                          <w:tcPr>
                            <w:tcW w:w="1276" w:type="dxa"/>
                            <w:vAlign w:val="top"/>
                          </w:tcPr>
                          <w:p>
                            <w:pPr>
                              <w:pStyle w:val="14"/>
                              <w:spacing w:line="292" w:lineRule="exact"/>
                              <w:ind w:left="289" w:leftChars="0"/>
                              <w:rPr>
                                <w:rFonts w:hint="default" w:ascii="Times New Roman"/>
                                <w:lang w:val="en-US"/>
                              </w:rPr>
                            </w:pPr>
                            <w:r>
                              <w:rPr>
                                <w:rFonts w:hint="eastAsia"/>
                                <w:sz w:val="24"/>
                                <w:lang w:val="en-US" w:eastAsia="zh-CN"/>
                              </w:rPr>
                              <w:t>7516.02</w:t>
                            </w:r>
                          </w:p>
                        </w:tc>
                        <w:tc>
                          <w:tcPr>
                            <w:tcW w:w="1416" w:type="dxa"/>
                            <w:vAlign w:val="top"/>
                          </w:tcPr>
                          <w:p>
                            <w:pPr>
                              <w:pStyle w:val="14"/>
                              <w:spacing w:line="292" w:lineRule="exact"/>
                              <w:ind w:left="289" w:leftChars="0"/>
                              <w:rPr>
                                <w:rFonts w:hint="default" w:eastAsia="仿宋_GB2312"/>
                                <w:sz w:val="24"/>
                                <w:lang w:val="en-US" w:eastAsia="zh-CN"/>
                              </w:rPr>
                            </w:pPr>
                            <w:r>
                              <w:rPr>
                                <w:rFonts w:hint="eastAsia"/>
                                <w:sz w:val="24"/>
                                <w:lang w:val="en-US" w:eastAsia="zh-CN"/>
                              </w:rPr>
                              <w:t>7516.02</w:t>
                            </w:r>
                          </w:p>
                        </w:tc>
                        <w:tc>
                          <w:tcPr>
                            <w:tcW w:w="1418" w:type="dxa"/>
                          </w:tcPr>
                          <w:p>
                            <w:pPr>
                              <w:pStyle w:val="14"/>
                              <w:spacing w:line="292" w:lineRule="exact"/>
                              <w:ind w:left="207" w:right="195"/>
                              <w:jc w:val="both"/>
                              <w:rPr>
                                <w:sz w:val="24"/>
                              </w:rPr>
                            </w:pPr>
                            <w:r>
                              <w:rPr>
                                <w:rFonts w:hint="eastAsia"/>
                                <w:sz w:val="24"/>
                                <w:lang w:val="en-US"/>
                              </w:rPr>
                              <w:t>100</w:t>
                            </w:r>
                            <w:r>
                              <w:rPr>
                                <w:rFonts w:hint="eastAsia"/>
                                <w:sz w:val="24"/>
                                <w:lang w:val="en-US" w:eastAsia="zh-CN"/>
                              </w:rPr>
                              <w:t xml:space="preserve">  %</w:t>
                            </w: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243" w:type="dxa"/>
                            <w:vMerge w:val="continue"/>
                            <w:tcBorders>
                              <w:top w:val="nil"/>
                            </w:tcBorders>
                          </w:tcPr>
                          <w:p>
                            <w:pPr>
                              <w:rPr>
                                <w:sz w:val="2"/>
                                <w:szCs w:val="2"/>
                              </w:rPr>
                            </w:pPr>
                          </w:p>
                        </w:tc>
                        <w:tc>
                          <w:tcPr>
                            <w:tcW w:w="2268" w:type="dxa"/>
                          </w:tcPr>
                          <w:p>
                            <w:pPr>
                              <w:pStyle w:val="14"/>
                              <w:spacing w:line="292" w:lineRule="exact"/>
                              <w:ind w:left="26" w:right="23"/>
                              <w:jc w:val="center"/>
                              <w:rPr>
                                <w:sz w:val="24"/>
                              </w:rPr>
                            </w:pPr>
                            <w:r>
                              <w:rPr>
                                <w:sz w:val="24"/>
                              </w:rPr>
                              <w:t>小计</w:t>
                            </w:r>
                          </w:p>
                        </w:tc>
                        <w:tc>
                          <w:tcPr>
                            <w:tcW w:w="1416" w:type="dxa"/>
                          </w:tcPr>
                          <w:p>
                            <w:pPr>
                              <w:pStyle w:val="14"/>
                              <w:spacing w:line="292" w:lineRule="exact"/>
                              <w:ind w:right="217"/>
                              <w:jc w:val="right"/>
                              <w:rPr>
                                <w:rFonts w:hint="default" w:eastAsia="仿宋_GB2312"/>
                                <w:sz w:val="24"/>
                                <w:lang w:val="en-US" w:eastAsia="zh-CN"/>
                              </w:rPr>
                            </w:pPr>
                            <w:r>
                              <w:rPr>
                                <w:rFonts w:hint="eastAsia"/>
                                <w:sz w:val="24"/>
                                <w:lang w:val="en-US" w:eastAsia="zh-CN"/>
                              </w:rPr>
                              <w:t>17977.48</w:t>
                            </w:r>
                          </w:p>
                        </w:tc>
                        <w:tc>
                          <w:tcPr>
                            <w:tcW w:w="1276" w:type="dxa"/>
                            <w:vAlign w:val="top"/>
                          </w:tcPr>
                          <w:p>
                            <w:pPr>
                              <w:pStyle w:val="14"/>
                              <w:spacing w:line="292" w:lineRule="exact"/>
                              <w:ind w:left="229" w:leftChars="0"/>
                              <w:rPr>
                                <w:rFonts w:hint="default" w:ascii="Times New Roman"/>
                                <w:lang w:val="en-US"/>
                              </w:rPr>
                            </w:pPr>
                            <w:r>
                              <w:rPr>
                                <w:rFonts w:hint="eastAsia"/>
                                <w:sz w:val="24"/>
                                <w:lang w:val="en-US" w:eastAsia="zh-CN"/>
                              </w:rPr>
                              <w:t>26343.49</w:t>
                            </w:r>
                          </w:p>
                        </w:tc>
                        <w:tc>
                          <w:tcPr>
                            <w:tcW w:w="1416" w:type="dxa"/>
                            <w:vAlign w:val="top"/>
                          </w:tcPr>
                          <w:p>
                            <w:pPr>
                              <w:pStyle w:val="14"/>
                              <w:spacing w:line="292" w:lineRule="exact"/>
                              <w:ind w:left="229" w:leftChars="0"/>
                              <w:rPr>
                                <w:rFonts w:hint="default" w:eastAsia="仿宋_GB2312"/>
                                <w:sz w:val="24"/>
                                <w:lang w:val="en-US" w:eastAsia="zh-CN"/>
                              </w:rPr>
                            </w:pPr>
                            <w:r>
                              <w:rPr>
                                <w:rFonts w:hint="eastAsia"/>
                                <w:sz w:val="24"/>
                                <w:lang w:val="en-US" w:eastAsia="zh-CN"/>
                              </w:rPr>
                              <w:t>26343.49</w:t>
                            </w:r>
                          </w:p>
                        </w:tc>
                        <w:tc>
                          <w:tcPr>
                            <w:tcW w:w="1418" w:type="dxa"/>
                          </w:tcPr>
                          <w:p>
                            <w:pPr>
                              <w:pStyle w:val="14"/>
                              <w:spacing w:line="292" w:lineRule="exact"/>
                              <w:ind w:left="207" w:right="195"/>
                              <w:jc w:val="both"/>
                              <w:rPr>
                                <w:sz w:val="24"/>
                              </w:rPr>
                            </w:pPr>
                            <w:r>
                              <w:rPr>
                                <w:rFonts w:hint="eastAsia"/>
                                <w:sz w:val="24"/>
                                <w:lang w:val="en-US"/>
                              </w:rPr>
                              <w:t>100</w:t>
                            </w:r>
                            <w:r>
                              <w:rPr>
                                <w:rFonts w:hint="eastAsia"/>
                                <w:sz w:val="24"/>
                                <w:lang w:val="en-US" w:eastAsia="zh-CN"/>
                              </w:rPr>
                              <w:t xml:space="preserve">  %</w:t>
                            </w: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1243" w:type="dxa"/>
                            <w:vMerge w:val="restart"/>
                          </w:tcPr>
                          <w:p>
                            <w:pPr>
                              <w:pStyle w:val="14"/>
                              <w:rPr>
                                <w:sz w:val="24"/>
                              </w:rPr>
                            </w:pPr>
                          </w:p>
                          <w:p>
                            <w:pPr>
                              <w:pStyle w:val="14"/>
                              <w:rPr>
                                <w:sz w:val="24"/>
                              </w:rPr>
                            </w:pPr>
                          </w:p>
                          <w:p>
                            <w:pPr>
                              <w:pStyle w:val="14"/>
                              <w:rPr>
                                <w:sz w:val="31"/>
                              </w:rPr>
                            </w:pPr>
                          </w:p>
                          <w:p>
                            <w:pPr>
                              <w:pStyle w:val="14"/>
                              <w:ind w:left="141"/>
                              <w:rPr>
                                <w:sz w:val="24"/>
                              </w:rPr>
                            </w:pPr>
                            <w:r>
                              <w:rPr>
                                <w:sz w:val="24"/>
                              </w:rPr>
                              <w:t>项目支出</w:t>
                            </w:r>
                          </w:p>
                        </w:tc>
                        <w:tc>
                          <w:tcPr>
                            <w:tcW w:w="2268" w:type="dxa"/>
                          </w:tcPr>
                          <w:p>
                            <w:pPr>
                              <w:pStyle w:val="14"/>
                              <w:spacing w:before="55"/>
                              <w:ind w:left="25" w:right="23"/>
                              <w:jc w:val="center"/>
                              <w:rPr>
                                <w:rFonts w:hint="eastAsia" w:eastAsia="仿宋_GB2312"/>
                                <w:color w:val="auto"/>
                                <w:sz w:val="24"/>
                                <w:lang w:val="en-US" w:eastAsia="zh-CN"/>
                              </w:rPr>
                            </w:pPr>
                            <w:r>
                              <w:rPr>
                                <w:rFonts w:hint="eastAsia"/>
                                <w:color w:val="auto"/>
                                <w:sz w:val="24"/>
                                <w:lang w:val="en-US" w:eastAsia="zh-CN"/>
                              </w:rPr>
                              <w:t>校长基金</w:t>
                            </w:r>
                          </w:p>
                        </w:tc>
                        <w:tc>
                          <w:tcPr>
                            <w:tcW w:w="1416" w:type="dxa"/>
                          </w:tcPr>
                          <w:p>
                            <w:pPr>
                              <w:pStyle w:val="14"/>
                              <w:spacing w:before="55"/>
                              <w:ind w:left="6"/>
                              <w:jc w:val="center"/>
                              <w:rPr>
                                <w:rFonts w:hint="default" w:eastAsia="仿宋_GB2312"/>
                                <w:color w:val="auto"/>
                                <w:sz w:val="24"/>
                                <w:lang w:val="en-US" w:eastAsia="zh-CN"/>
                              </w:rPr>
                            </w:pPr>
                            <w:r>
                              <w:rPr>
                                <w:rFonts w:hint="eastAsia"/>
                                <w:color w:val="auto"/>
                                <w:sz w:val="24"/>
                                <w:lang w:val="en-US" w:eastAsia="zh-CN"/>
                              </w:rPr>
                              <w:t>507.62</w:t>
                            </w:r>
                          </w:p>
                        </w:tc>
                        <w:tc>
                          <w:tcPr>
                            <w:tcW w:w="1276" w:type="dxa"/>
                            <w:vAlign w:val="top"/>
                          </w:tcPr>
                          <w:p>
                            <w:pPr>
                              <w:pStyle w:val="14"/>
                              <w:spacing w:before="55"/>
                              <w:ind w:left="349" w:leftChars="0"/>
                              <w:jc w:val="center"/>
                              <w:rPr>
                                <w:rFonts w:hint="default" w:ascii="Times New Roman"/>
                                <w:color w:val="auto"/>
                                <w:sz w:val="26"/>
                                <w:lang w:val="en-US"/>
                              </w:rPr>
                            </w:pPr>
                            <w:r>
                              <w:rPr>
                                <w:rFonts w:hint="eastAsia"/>
                                <w:color w:val="auto"/>
                                <w:sz w:val="24"/>
                                <w:lang w:val="en-US" w:eastAsia="zh-CN"/>
                              </w:rPr>
                              <w:t>507.62</w:t>
                            </w:r>
                          </w:p>
                        </w:tc>
                        <w:tc>
                          <w:tcPr>
                            <w:tcW w:w="1416" w:type="dxa"/>
                            <w:vAlign w:val="top"/>
                          </w:tcPr>
                          <w:p>
                            <w:pPr>
                              <w:pStyle w:val="14"/>
                              <w:spacing w:before="55"/>
                              <w:ind w:left="349" w:leftChars="0"/>
                              <w:jc w:val="center"/>
                              <w:rPr>
                                <w:rFonts w:hint="default" w:eastAsia="仿宋_GB2312"/>
                                <w:color w:val="auto"/>
                                <w:sz w:val="24"/>
                                <w:lang w:val="en-US" w:eastAsia="zh-CN"/>
                              </w:rPr>
                            </w:pPr>
                            <w:r>
                              <w:rPr>
                                <w:rFonts w:hint="eastAsia"/>
                                <w:color w:val="auto"/>
                                <w:sz w:val="24"/>
                                <w:lang w:val="en-US" w:eastAsia="zh-CN"/>
                              </w:rPr>
                              <w:t>507.62</w:t>
                            </w:r>
                          </w:p>
                        </w:tc>
                        <w:tc>
                          <w:tcPr>
                            <w:tcW w:w="1418" w:type="dxa"/>
                          </w:tcPr>
                          <w:p>
                            <w:pPr>
                              <w:pStyle w:val="14"/>
                              <w:spacing w:before="2" w:line="292" w:lineRule="exact"/>
                              <w:ind w:left="207" w:right="195"/>
                              <w:jc w:val="both"/>
                              <w:rPr>
                                <w:color w:val="auto"/>
                                <w:sz w:val="24"/>
                                <w:lang w:val="en-US"/>
                              </w:rPr>
                            </w:pPr>
                            <w:r>
                              <w:rPr>
                                <w:rFonts w:hint="eastAsia"/>
                                <w:color w:val="auto"/>
                                <w:sz w:val="24"/>
                                <w:lang w:val="en-US"/>
                              </w:rPr>
                              <w:t>100</w:t>
                            </w:r>
                            <w:r>
                              <w:rPr>
                                <w:rFonts w:hint="eastAsia"/>
                                <w:color w:val="auto"/>
                                <w:sz w:val="24"/>
                                <w:lang w:val="en-US" w:eastAsia="zh-CN"/>
                              </w:rPr>
                              <w:t xml:space="preserve">     </w:t>
                            </w:r>
                            <w:r>
                              <w:rPr>
                                <w:rFonts w:hint="eastAsia"/>
                                <w:color w:val="auto"/>
                                <w:sz w:val="24"/>
                                <w:lang w:val="en-US"/>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243" w:type="dxa"/>
                            <w:vMerge w:val="continue"/>
                            <w:tcBorders>
                              <w:top w:val="nil"/>
                            </w:tcBorders>
                          </w:tcPr>
                          <w:p>
                            <w:pPr>
                              <w:rPr>
                                <w:sz w:val="2"/>
                                <w:szCs w:val="2"/>
                              </w:rPr>
                            </w:pPr>
                          </w:p>
                        </w:tc>
                        <w:tc>
                          <w:tcPr>
                            <w:tcW w:w="2268" w:type="dxa"/>
                          </w:tcPr>
                          <w:p>
                            <w:pPr>
                              <w:pStyle w:val="14"/>
                              <w:spacing w:line="292" w:lineRule="exact"/>
                              <w:ind w:left="25" w:right="23"/>
                              <w:jc w:val="center"/>
                              <w:rPr>
                                <w:sz w:val="24"/>
                              </w:rPr>
                            </w:pPr>
                            <w:r>
                              <w:rPr>
                                <w:sz w:val="24"/>
                              </w:rPr>
                              <w:t>精准扶贫专项经费</w:t>
                            </w:r>
                          </w:p>
                        </w:tc>
                        <w:tc>
                          <w:tcPr>
                            <w:tcW w:w="1416" w:type="dxa"/>
                          </w:tcPr>
                          <w:p>
                            <w:pPr>
                              <w:pStyle w:val="14"/>
                              <w:spacing w:line="292" w:lineRule="exact"/>
                              <w:ind w:left="6"/>
                              <w:jc w:val="center"/>
                              <w:rPr>
                                <w:sz w:val="24"/>
                              </w:rPr>
                            </w:pPr>
                            <w:r>
                              <w:rPr>
                                <w:sz w:val="24"/>
                              </w:rPr>
                              <w:t>0</w:t>
                            </w:r>
                          </w:p>
                        </w:tc>
                        <w:tc>
                          <w:tcPr>
                            <w:tcW w:w="1276" w:type="dxa"/>
                            <w:vAlign w:val="top"/>
                          </w:tcPr>
                          <w:p>
                            <w:pPr>
                              <w:pStyle w:val="14"/>
                              <w:spacing w:line="292" w:lineRule="exact"/>
                              <w:ind w:left="289" w:leftChars="0"/>
                              <w:jc w:val="center"/>
                              <w:rPr>
                                <w:rFonts w:hint="default" w:ascii="Times New Roman"/>
                                <w:sz w:val="26"/>
                                <w:lang w:val="en-US"/>
                              </w:rPr>
                            </w:pPr>
                            <w:r>
                              <w:rPr>
                                <w:rFonts w:hint="eastAsia"/>
                                <w:sz w:val="24"/>
                                <w:lang w:val="en-US" w:eastAsia="zh-CN"/>
                              </w:rPr>
                              <w:t>513.84</w:t>
                            </w:r>
                          </w:p>
                        </w:tc>
                        <w:tc>
                          <w:tcPr>
                            <w:tcW w:w="1416" w:type="dxa"/>
                            <w:vAlign w:val="top"/>
                          </w:tcPr>
                          <w:p>
                            <w:pPr>
                              <w:pStyle w:val="14"/>
                              <w:spacing w:line="292" w:lineRule="exact"/>
                              <w:ind w:left="289" w:leftChars="0"/>
                              <w:jc w:val="center"/>
                              <w:rPr>
                                <w:rFonts w:hint="default" w:eastAsia="仿宋_GB2312"/>
                                <w:sz w:val="24"/>
                                <w:lang w:val="en-US" w:eastAsia="zh-CN"/>
                              </w:rPr>
                            </w:pPr>
                            <w:r>
                              <w:rPr>
                                <w:rFonts w:hint="eastAsia"/>
                                <w:sz w:val="24"/>
                                <w:lang w:val="en-US" w:eastAsia="zh-CN"/>
                              </w:rPr>
                              <w:t>513.84</w:t>
                            </w:r>
                          </w:p>
                        </w:tc>
                        <w:tc>
                          <w:tcPr>
                            <w:tcW w:w="1418" w:type="dxa"/>
                          </w:tcPr>
                          <w:p>
                            <w:pPr>
                              <w:pStyle w:val="14"/>
                              <w:spacing w:before="2" w:line="292" w:lineRule="exact"/>
                              <w:ind w:left="207" w:right="195"/>
                              <w:jc w:val="both"/>
                              <w:rPr>
                                <w:sz w:val="24"/>
                                <w:lang w:val="en-US"/>
                              </w:rPr>
                            </w:pPr>
                            <w:r>
                              <w:rPr>
                                <w:rFonts w:hint="eastAsia"/>
                                <w:sz w:val="24"/>
                                <w:lang w:val="en-US"/>
                              </w:rPr>
                              <w:t>100</w:t>
                            </w:r>
                            <w:r>
                              <w:rPr>
                                <w:sz w:val="24"/>
                              </w:rPr>
                              <w:t></w:t>
                            </w:r>
                            <w:r>
                              <w:rPr>
                                <w:rFonts w:hint="eastAsia"/>
                                <w:sz w:val="24"/>
                                <w:lang w:val="en-US"/>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243" w:type="dxa"/>
                            <w:vMerge w:val="continue"/>
                            <w:tcBorders>
                              <w:top w:val="nil"/>
                            </w:tcBorders>
                          </w:tcPr>
                          <w:p>
                            <w:pPr>
                              <w:rPr>
                                <w:sz w:val="2"/>
                                <w:szCs w:val="2"/>
                              </w:rPr>
                            </w:pPr>
                          </w:p>
                        </w:tc>
                        <w:tc>
                          <w:tcPr>
                            <w:tcW w:w="2268" w:type="dxa"/>
                          </w:tcPr>
                          <w:p>
                            <w:pPr>
                              <w:pStyle w:val="14"/>
                              <w:spacing w:line="292" w:lineRule="exact"/>
                              <w:ind w:left="25" w:right="23"/>
                              <w:jc w:val="center"/>
                              <w:rPr>
                                <w:sz w:val="24"/>
                              </w:rPr>
                            </w:pPr>
                            <w:r>
                              <w:rPr>
                                <w:sz w:val="24"/>
                              </w:rPr>
                              <w:t>国家助学金</w:t>
                            </w:r>
                          </w:p>
                        </w:tc>
                        <w:tc>
                          <w:tcPr>
                            <w:tcW w:w="1416" w:type="dxa"/>
                          </w:tcPr>
                          <w:p>
                            <w:pPr>
                              <w:pStyle w:val="14"/>
                              <w:spacing w:line="292" w:lineRule="exact"/>
                              <w:ind w:left="6"/>
                              <w:jc w:val="center"/>
                              <w:rPr>
                                <w:sz w:val="24"/>
                              </w:rPr>
                            </w:pPr>
                            <w:r>
                              <w:rPr>
                                <w:rFonts w:hint="eastAsia"/>
                                <w:sz w:val="24"/>
                                <w:lang w:val="en-US"/>
                              </w:rPr>
                              <w:t>0</w:t>
                            </w:r>
                          </w:p>
                        </w:tc>
                        <w:tc>
                          <w:tcPr>
                            <w:tcW w:w="1276" w:type="dxa"/>
                            <w:vAlign w:val="top"/>
                          </w:tcPr>
                          <w:p>
                            <w:pPr>
                              <w:pStyle w:val="14"/>
                              <w:spacing w:line="292" w:lineRule="exact"/>
                              <w:ind w:left="289" w:leftChars="0"/>
                              <w:jc w:val="center"/>
                              <w:rPr>
                                <w:rFonts w:hint="default" w:ascii="Times New Roman"/>
                                <w:sz w:val="26"/>
                                <w:lang w:val="en-US"/>
                              </w:rPr>
                            </w:pPr>
                            <w:r>
                              <w:rPr>
                                <w:rFonts w:hint="eastAsia"/>
                                <w:sz w:val="24"/>
                                <w:lang w:val="en-US" w:eastAsia="zh-CN"/>
                              </w:rPr>
                              <w:t>987.69</w:t>
                            </w:r>
                          </w:p>
                        </w:tc>
                        <w:tc>
                          <w:tcPr>
                            <w:tcW w:w="1416" w:type="dxa"/>
                            <w:vAlign w:val="top"/>
                          </w:tcPr>
                          <w:p>
                            <w:pPr>
                              <w:pStyle w:val="14"/>
                              <w:spacing w:line="292" w:lineRule="exact"/>
                              <w:ind w:left="289" w:leftChars="0"/>
                              <w:jc w:val="center"/>
                              <w:rPr>
                                <w:rFonts w:hint="default" w:eastAsia="仿宋_GB2312"/>
                                <w:sz w:val="24"/>
                                <w:lang w:val="en-US" w:eastAsia="zh-CN"/>
                              </w:rPr>
                            </w:pPr>
                            <w:r>
                              <w:rPr>
                                <w:rFonts w:hint="eastAsia"/>
                                <w:sz w:val="24"/>
                                <w:lang w:val="en-US" w:eastAsia="zh-CN"/>
                              </w:rPr>
                              <w:t>987.69</w:t>
                            </w:r>
                          </w:p>
                        </w:tc>
                        <w:tc>
                          <w:tcPr>
                            <w:tcW w:w="1418" w:type="dxa"/>
                          </w:tcPr>
                          <w:p>
                            <w:pPr>
                              <w:pStyle w:val="14"/>
                              <w:spacing w:line="292" w:lineRule="exact"/>
                              <w:ind w:left="207" w:right="195"/>
                              <w:jc w:val="both"/>
                              <w:rPr>
                                <w:sz w:val="24"/>
                                <w:lang w:val="en-US"/>
                              </w:rPr>
                            </w:pPr>
                            <w:r>
                              <w:rPr>
                                <w:rFonts w:hint="eastAsia"/>
                                <w:sz w:val="24"/>
                                <w:lang w:val="en-US"/>
                              </w:rPr>
                              <w:t>100</w:t>
                            </w: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243" w:type="dxa"/>
                            <w:vMerge w:val="continue"/>
                            <w:tcBorders>
                              <w:top w:val="nil"/>
                            </w:tcBorders>
                          </w:tcPr>
                          <w:p>
                            <w:pPr>
                              <w:rPr>
                                <w:sz w:val="2"/>
                                <w:szCs w:val="2"/>
                              </w:rPr>
                            </w:pPr>
                          </w:p>
                        </w:tc>
                        <w:tc>
                          <w:tcPr>
                            <w:tcW w:w="2268" w:type="dxa"/>
                          </w:tcPr>
                          <w:p>
                            <w:pPr>
                              <w:pStyle w:val="14"/>
                              <w:spacing w:line="292" w:lineRule="exact"/>
                              <w:ind w:left="25" w:right="23"/>
                              <w:jc w:val="center"/>
                              <w:rPr>
                                <w:rFonts w:hint="eastAsia" w:eastAsia="仿宋_GB2312"/>
                                <w:sz w:val="24"/>
                                <w:lang w:eastAsia="zh-CN"/>
                              </w:rPr>
                            </w:pPr>
                            <w:r>
                              <w:rPr>
                                <w:rFonts w:hint="eastAsia"/>
                                <w:sz w:val="24"/>
                                <w:lang w:val="en-US"/>
                              </w:rPr>
                              <w:t>国家奖学金</w:t>
                            </w:r>
                          </w:p>
                        </w:tc>
                        <w:tc>
                          <w:tcPr>
                            <w:tcW w:w="1416" w:type="dxa"/>
                          </w:tcPr>
                          <w:p>
                            <w:pPr>
                              <w:pStyle w:val="14"/>
                              <w:spacing w:line="292" w:lineRule="exact"/>
                              <w:ind w:left="6"/>
                              <w:jc w:val="center"/>
                              <w:rPr>
                                <w:sz w:val="24"/>
                              </w:rPr>
                            </w:pPr>
                            <w:r>
                              <w:rPr>
                                <w:rFonts w:hint="eastAsia"/>
                                <w:sz w:val="24"/>
                                <w:lang w:val="en-US"/>
                              </w:rPr>
                              <w:t>0</w:t>
                            </w:r>
                          </w:p>
                        </w:tc>
                        <w:tc>
                          <w:tcPr>
                            <w:tcW w:w="1276" w:type="dxa"/>
                            <w:vAlign w:val="top"/>
                          </w:tcPr>
                          <w:p>
                            <w:pPr>
                              <w:pStyle w:val="14"/>
                              <w:spacing w:line="292" w:lineRule="exact"/>
                              <w:ind w:left="289" w:leftChars="0"/>
                              <w:jc w:val="center"/>
                              <w:rPr>
                                <w:rFonts w:hint="default" w:ascii="Times New Roman"/>
                                <w:lang w:val="en-US"/>
                              </w:rPr>
                            </w:pPr>
                            <w:r>
                              <w:rPr>
                                <w:rFonts w:hint="eastAsia"/>
                                <w:sz w:val="24"/>
                                <w:lang w:val="en-US" w:eastAsia="zh-CN"/>
                              </w:rPr>
                              <w:t>12</w:t>
                            </w:r>
                          </w:p>
                        </w:tc>
                        <w:tc>
                          <w:tcPr>
                            <w:tcW w:w="1416" w:type="dxa"/>
                            <w:vAlign w:val="top"/>
                          </w:tcPr>
                          <w:p>
                            <w:pPr>
                              <w:pStyle w:val="14"/>
                              <w:spacing w:line="292" w:lineRule="exact"/>
                              <w:ind w:left="289" w:leftChars="0"/>
                              <w:jc w:val="center"/>
                              <w:rPr>
                                <w:rFonts w:hint="default" w:eastAsia="仿宋_GB2312"/>
                                <w:sz w:val="24"/>
                                <w:lang w:val="en-US" w:eastAsia="zh-CN"/>
                              </w:rPr>
                            </w:pPr>
                            <w:r>
                              <w:rPr>
                                <w:rFonts w:hint="eastAsia"/>
                                <w:sz w:val="24"/>
                                <w:lang w:val="en-US" w:eastAsia="zh-CN"/>
                              </w:rPr>
                              <w:t>12</w:t>
                            </w:r>
                          </w:p>
                        </w:tc>
                        <w:tc>
                          <w:tcPr>
                            <w:tcW w:w="1418" w:type="dxa"/>
                          </w:tcPr>
                          <w:p>
                            <w:pPr>
                              <w:pStyle w:val="14"/>
                              <w:spacing w:line="292" w:lineRule="exact"/>
                              <w:ind w:left="207" w:right="195"/>
                              <w:jc w:val="both"/>
                              <w:rPr>
                                <w:sz w:val="24"/>
                                <w:lang w:val="en-US"/>
                              </w:rPr>
                            </w:pPr>
                            <w:r>
                              <w:rPr>
                                <w:rFonts w:hint="eastAsia"/>
                                <w:sz w:val="24"/>
                                <w:lang w:val="en-US"/>
                              </w:rPr>
                              <w:t>100</w:t>
                            </w:r>
                            <w:r>
                              <w:rPr>
                                <w:sz w:val="24"/>
                              </w:rPr>
                              <w:t></w:t>
                            </w:r>
                            <w:r>
                              <w:rPr>
                                <w:rFonts w:hint="eastAsia"/>
                                <w:sz w:val="24"/>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243" w:type="dxa"/>
                            <w:vMerge w:val="continue"/>
                            <w:tcBorders>
                              <w:top w:val="nil"/>
                            </w:tcBorders>
                          </w:tcPr>
                          <w:p>
                            <w:pPr>
                              <w:rPr>
                                <w:sz w:val="2"/>
                                <w:szCs w:val="2"/>
                              </w:rPr>
                            </w:pPr>
                          </w:p>
                        </w:tc>
                        <w:tc>
                          <w:tcPr>
                            <w:tcW w:w="2268" w:type="dxa"/>
                          </w:tcPr>
                          <w:p>
                            <w:pPr>
                              <w:pStyle w:val="14"/>
                              <w:spacing w:line="292" w:lineRule="exact"/>
                              <w:ind w:left="25" w:right="23"/>
                              <w:jc w:val="center"/>
                              <w:rPr>
                                <w:sz w:val="24"/>
                              </w:rPr>
                            </w:pPr>
                            <w:r>
                              <w:rPr>
                                <w:rFonts w:hint="eastAsia"/>
                                <w:sz w:val="24"/>
                                <w:lang w:val="en-US"/>
                              </w:rPr>
                              <w:t>国家励志奖学金</w:t>
                            </w:r>
                          </w:p>
                        </w:tc>
                        <w:tc>
                          <w:tcPr>
                            <w:tcW w:w="1416" w:type="dxa"/>
                          </w:tcPr>
                          <w:p>
                            <w:pPr>
                              <w:pStyle w:val="14"/>
                              <w:spacing w:line="292" w:lineRule="exact"/>
                              <w:ind w:left="6"/>
                              <w:jc w:val="center"/>
                              <w:rPr>
                                <w:sz w:val="24"/>
                                <w:lang w:val="en-US"/>
                              </w:rPr>
                            </w:pPr>
                            <w:r>
                              <w:rPr>
                                <w:rFonts w:hint="eastAsia"/>
                                <w:sz w:val="24"/>
                                <w:lang w:val="en-US"/>
                              </w:rPr>
                              <w:t>0</w:t>
                            </w:r>
                          </w:p>
                        </w:tc>
                        <w:tc>
                          <w:tcPr>
                            <w:tcW w:w="1276" w:type="dxa"/>
                            <w:vAlign w:val="top"/>
                          </w:tcPr>
                          <w:p>
                            <w:pPr>
                              <w:pStyle w:val="14"/>
                              <w:spacing w:line="292" w:lineRule="exact"/>
                              <w:ind w:left="289" w:leftChars="0"/>
                              <w:jc w:val="center"/>
                              <w:rPr>
                                <w:rFonts w:ascii="Times New Roman"/>
                              </w:rPr>
                            </w:pPr>
                            <w:r>
                              <w:rPr>
                                <w:rFonts w:hint="eastAsia"/>
                                <w:sz w:val="24"/>
                                <w:lang w:val="en-US" w:eastAsia="zh-CN"/>
                              </w:rPr>
                              <w:t>150.5</w:t>
                            </w:r>
                          </w:p>
                        </w:tc>
                        <w:tc>
                          <w:tcPr>
                            <w:tcW w:w="1416" w:type="dxa"/>
                            <w:vAlign w:val="top"/>
                          </w:tcPr>
                          <w:p>
                            <w:pPr>
                              <w:pStyle w:val="14"/>
                              <w:spacing w:line="292" w:lineRule="exact"/>
                              <w:ind w:left="289" w:leftChars="0"/>
                              <w:jc w:val="center"/>
                              <w:rPr>
                                <w:rFonts w:hint="default" w:eastAsia="仿宋_GB2312"/>
                                <w:sz w:val="24"/>
                                <w:lang w:val="en-US" w:eastAsia="zh-CN"/>
                              </w:rPr>
                            </w:pPr>
                            <w:r>
                              <w:rPr>
                                <w:rFonts w:hint="eastAsia"/>
                                <w:sz w:val="24"/>
                                <w:lang w:val="en-US" w:eastAsia="zh-CN"/>
                              </w:rPr>
                              <w:t>150.5</w:t>
                            </w:r>
                          </w:p>
                        </w:tc>
                        <w:tc>
                          <w:tcPr>
                            <w:tcW w:w="1418" w:type="dxa"/>
                          </w:tcPr>
                          <w:p>
                            <w:pPr>
                              <w:pStyle w:val="14"/>
                              <w:spacing w:before="2" w:line="292" w:lineRule="exact"/>
                              <w:ind w:left="207" w:right="195"/>
                              <w:jc w:val="both"/>
                              <w:rPr>
                                <w:sz w:val="24"/>
                                <w:lang w:val="en-US"/>
                              </w:rPr>
                            </w:pPr>
                            <w:r>
                              <w:rPr>
                                <w:rFonts w:hint="eastAsia"/>
                                <w:sz w:val="24"/>
                                <w:lang w:val="en-US"/>
                              </w:rPr>
                              <w:t>100</w:t>
                            </w:r>
                            <w:r>
                              <w:rPr>
                                <w:sz w:val="24"/>
                              </w:rPr>
                              <w:t></w:t>
                            </w:r>
                            <w:r>
                              <w:rPr>
                                <w:rFonts w:hint="eastAsia"/>
                                <w:sz w:val="24"/>
                                <w:lang w:val="en-US"/>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243" w:type="dxa"/>
                            <w:vMerge w:val="continue"/>
                            <w:tcBorders>
                              <w:top w:val="nil"/>
                            </w:tcBorders>
                          </w:tcPr>
                          <w:p>
                            <w:pPr>
                              <w:rPr>
                                <w:sz w:val="2"/>
                                <w:szCs w:val="2"/>
                              </w:rPr>
                            </w:pPr>
                          </w:p>
                        </w:tc>
                        <w:tc>
                          <w:tcPr>
                            <w:tcW w:w="2268" w:type="dxa"/>
                          </w:tcPr>
                          <w:p>
                            <w:pPr>
                              <w:pStyle w:val="14"/>
                              <w:spacing w:line="292" w:lineRule="exact"/>
                              <w:ind w:left="26" w:right="23"/>
                              <w:jc w:val="center"/>
                              <w:rPr>
                                <w:sz w:val="24"/>
                                <w:lang w:val="en-US"/>
                              </w:rPr>
                            </w:pPr>
                            <w:r>
                              <w:rPr>
                                <w:rFonts w:hint="eastAsia"/>
                                <w:sz w:val="24"/>
                                <w:lang w:eastAsia="zh-CN"/>
                              </w:rPr>
                              <w:t>千人留学计划及留学生奖学金</w:t>
                            </w:r>
                          </w:p>
                        </w:tc>
                        <w:tc>
                          <w:tcPr>
                            <w:tcW w:w="1416" w:type="dxa"/>
                          </w:tcPr>
                          <w:p>
                            <w:pPr>
                              <w:pStyle w:val="14"/>
                              <w:spacing w:line="292" w:lineRule="exact"/>
                              <w:ind w:left="6"/>
                              <w:jc w:val="center"/>
                              <w:rPr>
                                <w:sz w:val="24"/>
                                <w:lang w:val="en-US"/>
                              </w:rPr>
                            </w:pPr>
                            <w:r>
                              <w:rPr>
                                <w:rFonts w:hint="eastAsia"/>
                                <w:sz w:val="24"/>
                                <w:lang w:val="en-US"/>
                              </w:rPr>
                              <w:t>0</w:t>
                            </w:r>
                          </w:p>
                        </w:tc>
                        <w:tc>
                          <w:tcPr>
                            <w:tcW w:w="1276" w:type="dxa"/>
                            <w:vAlign w:val="top"/>
                          </w:tcPr>
                          <w:p>
                            <w:pPr>
                              <w:pStyle w:val="14"/>
                              <w:spacing w:line="292" w:lineRule="exact"/>
                              <w:ind w:left="289" w:leftChars="0"/>
                              <w:jc w:val="center"/>
                              <w:rPr>
                                <w:rFonts w:hint="default" w:ascii="Times New Roman"/>
                                <w:lang w:val="en-US"/>
                              </w:rPr>
                            </w:pPr>
                            <w:r>
                              <w:rPr>
                                <w:rFonts w:hint="eastAsia"/>
                                <w:sz w:val="24"/>
                                <w:lang w:val="en-US" w:eastAsia="zh-CN"/>
                              </w:rPr>
                              <w:t>28.12</w:t>
                            </w:r>
                          </w:p>
                        </w:tc>
                        <w:tc>
                          <w:tcPr>
                            <w:tcW w:w="1416" w:type="dxa"/>
                            <w:vAlign w:val="top"/>
                          </w:tcPr>
                          <w:p>
                            <w:pPr>
                              <w:pStyle w:val="14"/>
                              <w:spacing w:line="292" w:lineRule="exact"/>
                              <w:ind w:left="289" w:leftChars="0"/>
                              <w:jc w:val="center"/>
                              <w:rPr>
                                <w:rFonts w:hint="default" w:eastAsia="仿宋_GB2312"/>
                                <w:sz w:val="24"/>
                                <w:lang w:val="en-US" w:eastAsia="zh-CN"/>
                              </w:rPr>
                            </w:pPr>
                            <w:r>
                              <w:rPr>
                                <w:rFonts w:hint="eastAsia"/>
                                <w:sz w:val="24"/>
                                <w:lang w:val="en-US" w:eastAsia="zh-CN"/>
                              </w:rPr>
                              <w:t>28.12</w:t>
                            </w:r>
                          </w:p>
                        </w:tc>
                        <w:tc>
                          <w:tcPr>
                            <w:tcW w:w="1418" w:type="dxa"/>
                          </w:tcPr>
                          <w:p>
                            <w:pPr>
                              <w:pStyle w:val="14"/>
                              <w:spacing w:line="292" w:lineRule="exact"/>
                              <w:ind w:left="207" w:right="195"/>
                              <w:jc w:val="both"/>
                              <w:rPr>
                                <w:rFonts w:hint="eastAsia" w:eastAsia="仿宋_GB2312"/>
                                <w:sz w:val="24"/>
                                <w:lang w:val="en-US" w:eastAsia="zh-CN"/>
                              </w:rPr>
                            </w:pPr>
                            <w:r>
                              <w:rPr>
                                <w:rFonts w:hint="eastAsia"/>
                                <w:sz w:val="24"/>
                                <w:lang w:val="en-US"/>
                              </w:rPr>
                              <w:t>100</w:t>
                            </w:r>
                            <w:r>
                              <w:rPr>
                                <w:sz w:val="24"/>
                              </w:rPr>
                              <w:t></w:t>
                            </w:r>
                            <w:r>
                              <w:rPr>
                                <w:rFonts w:hint="eastAsia"/>
                                <w:sz w:val="24"/>
                                <w:lang w:val="en-US"/>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243" w:type="dxa"/>
                            <w:vMerge w:val="continue"/>
                            <w:tcBorders>
                              <w:top w:val="nil"/>
                            </w:tcBorders>
                          </w:tcPr>
                          <w:p>
                            <w:pPr>
                              <w:rPr>
                                <w:sz w:val="2"/>
                                <w:szCs w:val="2"/>
                              </w:rPr>
                            </w:pPr>
                          </w:p>
                        </w:tc>
                        <w:tc>
                          <w:tcPr>
                            <w:tcW w:w="2268" w:type="dxa"/>
                          </w:tcPr>
                          <w:p>
                            <w:pPr>
                              <w:pStyle w:val="14"/>
                              <w:spacing w:line="292" w:lineRule="exact"/>
                              <w:ind w:left="26" w:right="23"/>
                              <w:jc w:val="center"/>
                              <w:rPr>
                                <w:sz w:val="24"/>
                                <w:lang w:val="en-US"/>
                              </w:rPr>
                            </w:pPr>
                            <w:r>
                              <w:rPr>
                                <w:rFonts w:hint="eastAsia"/>
                                <w:sz w:val="24"/>
                              </w:rPr>
                              <w:t>产教融合基地项目</w:t>
                            </w:r>
                          </w:p>
                        </w:tc>
                        <w:tc>
                          <w:tcPr>
                            <w:tcW w:w="1416" w:type="dxa"/>
                          </w:tcPr>
                          <w:p>
                            <w:pPr>
                              <w:pStyle w:val="14"/>
                              <w:spacing w:line="292" w:lineRule="exact"/>
                              <w:ind w:left="6"/>
                              <w:jc w:val="center"/>
                              <w:rPr>
                                <w:sz w:val="24"/>
                                <w:lang w:val="en-US"/>
                              </w:rPr>
                            </w:pPr>
                            <w:r>
                              <w:rPr>
                                <w:rFonts w:hint="eastAsia"/>
                                <w:sz w:val="24"/>
                                <w:lang w:val="en-US"/>
                              </w:rPr>
                              <w:t>0</w:t>
                            </w:r>
                          </w:p>
                        </w:tc>
                        <w:tc>
                          <w:tcPr>
                            <w:tcW w:w="1276" w:type="dxa"/>
                            <w:vAlign w:val="top"/>
                          </w:tcPr>
                          <w:p>
                            <w:pPr>
                              <w:pStyle w:val="14"/>
                              <w:spacing w:line="292" w:lineRule="exact"/>
                              <w:ind w:left="289" w:leftChars="0"/>
                              <w:jc w:val="center"/>
                              <w:rPr>
                                <w:rFonts w:hint="default" w:ascii="Times New Roman"/>
                                <w:lang w:val="en-US"/>
                              </w:rPr>
                            </w:pPr>
                            <w:r>
                              <w:rPr>
                                <w:rFonts w:hint="eastAsia"/>
                                <w:sz w:val="24"/>
                                <w:lang w:val="en-US" w:eastAsia="zh-CN"/>
                              </w:rPr>
                              <w:t>2414.59</w:t>
                            </w:r>
                          </w:p>
                        </w:tc>
                        <w:tc>
                          <w:tcPr>
                            <w:tcW w:w="1416" w:type="dxa"/>
                            <w:vAlign w:val="top"/>
                          </w:tcPr>
                          <w:p>
                            <w:pPr>
                              <w:pStyle w:val="14"/>
                              <w:spacing w:line="292" w:lineRule="exact"/>
                              <w:ind w:left="289" w:leftChars="0"/>
                              <w:jc w:val="center"/>
                              <w:rPr>
                                <w:rFonts w:hint="default" w:eastAsia="仿宋_GB2312"/>
                                <w:sz w:val="24"/>
                                <w:lang w:val="en-US" w:eastAsia="zh-CN"/>
                              </w:rPr>
                            </w:pPr>
                            <w:r>
                              <w:rPr>
                                <w:rFonts w:hint="eastAsia"/>
                                <w:sz w:val="24"/>
                                <w:lang w:val="en-US" w:eastAsia="zh-CN"/>
                              </w:rPr>
                              <w:t>2414.59</w:t>
                            </w:r>
                          </w:p>
                        </w:tc>
                        <w:tc>
                          <w:tcPr>
                            <w:tcW w:w="1418" w:type="dxa"/>
                          </w:tcPr>
                          <w:p>
                            <w:pPr>
                              <w:pStyle w:val="14"/>
                              <w:spacing w:line="292" w:lineRule="exact"/>
                              <w:ind w:left="207" w:right="195"/>
                              <w:jc w:val="both"/>
                              <w:rPr>
                                <w:sz w:val="24"/>
                                <w:lang w:val="en-US"/>
                              </w:rPr>
                            </w:pPr>
                            <w:r>
                              <w:rPr>
                                <w:rFonts w:hint="eastAsia"/>
                                <w:sz w:val="24"/>
                                <w:lang w:val="en-US"/>
                              </w:rPr>
                              <w:t>100</w:t>
                            </w:r>
                            <w:r>
                              <w:rPr>
                                <w:sz w:val="24"/>
                              </w:rPr>
                              <w:t></w:t>
                            </w:r>
                            <w:r>
                              <w:rPr>
                                <w:rFonts w:hint="eastAsia"/>
                                <w:sz w:val="24"/>
                                <w:lang w:val="en-US"/>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243" w:type="dxa"/>
                            <w:vMerge w:val="continue"/>
                            <w:tcBorders>
                              <w:top w:val="nil"/>
                            </w:tcBorders>
                          </w:tcPr>
                          <w:p>
                            <w:pPr>
                              <w:rPr>
                                <w:sz w:val="2"/>
                                <w:szCs w:val="2"/>
                              </w:rPr>
                            </w:pPr>
                          </w:p>
                        </w:tc>
                        <w:tc>
                          <w:tcPr>
                            <w:tcW w:w="2268" w:type="dxa"/>
                          </w:tcPr>
                          <w:p>
                            <w:pPr>
                              <w:pStyle w:val="14"/>
                              <w:spacing w:line="292" w:lineRule="exact"/>
                              <w:ind w:left="26" w:right="23"/>
                              <w:jc w:val="center"/>
                              <w:rPr>
                                <w:rFonts w:hint="eastAsia" w:eastAsia="仿宋_GB2312"/>
                                <w:sz w:val="24"/>
                                <w:lang w:eastAsia="zh-CN"/>
                              </w:rPr>
                            </w:pPr>
                            <w:r>
                              <w:rPr>
                                <w:rFonts w:hint="eastAsia"/>
                                <w:sz w:val="24"/>
                              </w:rPr>
                              <w:t>新校区建设项目</w:t>
                            </w:r>
                          </w:p>
                        </w:tc>
                        <w:tc>
                          <w:tcPr>
                            <w:tcW w:w="1416" w:type="dxa"/>
                          </w:tcPr>
                          <w:p>
                            <w:pPr>
                              <w:pStyle w:val="14"/>
                              <w:spacing w:line="292" w:lineRule="exact"/>
                              <w:ind w:left="6"/>
                              <w:jc w:val="center"/>
                              <w:rPr>
                                <w:sz w:val="24"/>
                                <w:lang w:val="en-US"/>
                              </w:rPr>
                            </w:pPr>
                            <w:r>
                              <w:rPr>
                                <w:rFonts w:hint="eastAsia"/>
                                <w:sz w:val="24"/>
                                <w:lang w:val="en-US"/>
                              </w:rPr>
                              <w:t>0</w:t>
                            </w:r>
                          </w:p>
                        </w:tc>
                        <w:tc>
                          <w:tcPr>
                            <w:tcW w:w="1276" w:type="dxa"/>
                            <w:vAlign w:val="top"/>
                          </w:tcPr>
                          <w:p>
                            <w:pPr>
                              <w:pStyle w:val="14"/>
                              <w:spacing w:line="292" w:lineRule="exact"/>
                              <w:ind w:left="289" w:leftChars="0"/>
                              <w:jc w:val="center"/>
                              <w:rPr>
                                <w:rFonts w:hint="default" w:ascii="Times New Roman"/>
                                <w:lang w:val="en-US"/>
                              </w:rPr>
                            </w:pPr>
                            <w:r>
                              <w:rPr>
                                <w:rFonts w:hint="eastAsia"/>
                                <w:sz w:val="24"/>
                                <w:lang w:val="en-US" w:eastAsia="zh-CN"/>
                              </w:rPr>
                              <w:t>325.20</w:t>
                            </w:r>
                          </w:p>
                        </w:tc>
                        <w:tc>
                          <w:tcPr>
                            <w:tcW w:w="1416" w:type="dxa"/>
                            <w:vAlign w:val="top"/>
                          </w:tcPr>
                          <w:p>
                            <w:pPr>
                              <w:pStyle w:val="14"/>
                              <w:spacing w:line="292" w:lineRule="exact"/>
                              <w:ind w:left="289" w:leftChars="0"/>
                              <w:jc w:val="center"/>
                              <w:rPr>
                                <w:rFonts w:hint="default" w:eastAsia="仿宋_GB2312"/>
                                <w:sz w:val="24"/>
                                <w:lang w:val="en-US" w:eastAsia="zh-CN"/>
                              </w:rPr>
                            </w:pPr>
                            <w:r>
                              <w:rPr>
                                <w:rFonts w:hint="eastAsia"/>
                                <w:sz w:val="24"/>
                                <w:lang w:val="en-US" w:eastAsia="zh-CN"/>
                              </w:rPr>
                              <w:t>325.20</w:t>
                            </w:r>
                          </w:p>
                        </w:tc>
                        <w:tc>
                          <w:tcPr>
                            <w:tcW w:w="1418" w:type="dxa"/>
                          </w:tcPr>
                          <w:p>
                            <w:pPr>
                              <w:pStyle w:val="14"/>
                              <w:spacing w:before="2" w:line="292" w:lineRule="exact"/>
                              <w:ind w:left="207" w:right="195"/>
                              <w:jc w:val="both"/>
                              <w:rPr>
                                <w:sz w:val="24"/>
                                <w:lang w:val="en-US"/>
                              </w:rPr>
                            </w:pPr>
                            <w:r>
                              <w:rPr>
                                <w:rFonts w:hint="eastAsia"/>
                                <w:sz w:val="24"/>
                                <w:lang w:val="en-US"/>
                              </w:rPr>
                              <w:t>100</w:t>
                            </w:r>
                            <w:r>
                              <w:rPr>
                                <w:sz w:val="24"/>
                              </w:rPr>
                              <w:t></w:t>
                            </w:r>
                            <w:r>
                              <w:rPr>
                                <w:rFonts w:hint="eastAsia"/>
                                <w:sz w:val="24"/>
                                <w:lang w:val="en-US"/>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243" w:type="dxa"/>
                            <w:vMerge w:val="continue"/>
                            <w:tcBorders>
                              <w:top w:val="nil"/>
                            </w:tcBorders>
                          </w:tcPr>
                          <w:p>
                            <w:pPr>
                              <w:rPr>
                                <w:sz w:val="2"/>
                                <w:szCs w:val="2"/>
                              </w:rPr>
                            </w:pPr>
                          </w:p>
                        </w:tc>
                        <w:tc>
                          <w:tcPr>
                            <w:tcW w:w="2268" w:type="dxa"/>
                          </w:tcPr>
                          <w:p>
                            <w:pPr>
                              <w:pStyle w:val="14"/>
                              <w:spacing w:line="292" w:lineRule="exact"/>
                              <w:ind w:left="26" w:right="23"/>
                              <w:jc w:val="center"/>
                              <w:rPr>
                                <w:sz w:val="24"/>
                              </w:rPr>
                            </w:pPr>
                            <w:r>
                              <w:rPr>
                                <w:sz w:val="24"/>
                              </w:rPr>
                              <w:t>小计</w:t>
                            </w:r>
                          </w:p>
                        </w:tc>
                        <w:tc>
                          <w:tcPr>
                            <w:tcW w:w="1416" w:type="dxa"/>
                          </w:tcPr>
                          <w:p>
                            <w:pPr>
                              <w:pStyle w:val="14"/>
                              <w:spacing w:line="292" w:lineRule="exact"/>
                              <w:ind w:left="6"/>
                              <w:jc w:val="center"/>
                              <w:rPr>
                                <w:sz w:val="24"/>
                                <w:lang w:val="en-US"/>
                              </w:rPr>
                            </w:pPr>
                            <w:r>
                              <w:rPr>
                                <w:sz w:val="24"/>
                              </w:rPr>
                              <w:t>0</w:t>
                            </w:r>
                          </w:p>
                        </w:tc>
                        <w:tc>
                          <w:tcPr>
                            <w:tcW w:w="1276" w:type="dxa"/>
                            <w:vAlign w:val="top"/>
                          </w:tcPr>
                          <w:p>
                            <w:pPr>
                              <w:pStyle w:val="14"/>
                              <w:spacing w:line="292" w:lineRule="exact"/>
                              <w:ind w:left="289" w:leftChars="0"/>
                              <w:jc w:val="center"/>
                              <w:rPr>
                                <w:rFonts w:hint="default" w:ascii="Times New Roman"/>
                                <w:lang w:val="en-US"/>
                              </w:rPr>
                            </w:pPr>
                            <w:r>
                              <w:rPr>
                                <w:rFonts w:hint="eastAsia"/>
                                <w:sz w:val="24"/>
                                <w:lang w:val="en-US" w:eastAsia="zh-CN"/>
                              </w:rPr>
                              <w:t>4939.57</w:t>
                            </w:r>
                          </w:p>
                        </w:tc>
                        <w:tc>
                          <w:tcPr>
                            <w:tcW w:w="1416" w:type="dxa"/>
                            <w:vAlign w:val="top"/>
                          </w:tcPr>
                          <w:p>
                            <w:pPr>
                              <w:pStyle w:val="14"/>
                              <w:spacing w:line="292" w:lineRule="exact"/>
                              <w:ind w:left="289" w:leftChars="0"/>
                              <w:jc w:val="center"/>
                              <w:rPr>
                                <w:rFonts w:hint="default" w:eastAsia="仿宋_GB2312"/>
                                <w:sz w:val="24"/>
                                <w:lang w:val="en-US" w:eastAsia="zh-CN"/>
                              </w:rPr>
                            </w:pPr>
                            <w:r>
                              <w:rPr>
                                <w:rFonts w:hint="eastAsia"/>
                                <w:sz w:val="24"/>
                                <w:lang w:val="en-US" w:eastAsia="zh-CN"/>
                              </w:rPr>
                              <w:t>4939.57</w:t>
                            </w:r>
                          </w:p>
                        </w:tc>
                        <w:tc>
                          <w:tcPr>
                            <w:tcW w:w="1418" w:type="dxa"/>
                          </w:tcPr>
                          <w:p>
                            <w:pPr>
                              <w:pStyle w:val="14"/>
                              <w:spacing w:line="292" w:lineRule="exact"/>
                              <w:ind w:left="207" w:right="195"/>
                              <w:jc w:val="both"/>
                              <w:rPr>
                                <w:sz w:val="24"/>
                                <w:lang w:val="en-US"/>
                              </w:rPr>
                            </w:pPr>
                            <w:r>
                              <w:rPr>
                                <w:rFonts w:hint="eastAsia"/>
                                <w:sz w:val="24"/>
                                <w:lang w:val="en-US"/>
                              </w:rPr>
                              <w:t>100</w:t>
                            </w:r>
                            <w:r>
                              <w:rPr>
                                <w:sz w:val="24"/>
                              </w:rPr>
                              <w:t></w:t>
                            </w:r>
                            <w:r>
                              <w:rPr>
                                <w:rFonts w:hint="eastAsia"/>
                                <w:sz w:val="24"/>
                                <w:lang w:val="en-US"/>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243" w:type="dxa"/>
                            <w:vMerge w:val="continue"/>
                            <w:tcBorders>
                              <w:top w:val="nil"/>
                            </w:tcBorders>
                          </w:tcPr>
                          <w:p>
                            <w:pPr>
                              <w:rPr>
                                <w:sz w:val="2"/>
                                <w:szCs w:val="2"/>
                              </w:rPr>
                            </w:pPr>
                          </w:p>
                        </w:tc>
                        <w:tc>
                          <w:tcPr>
                            <w:tcW w:w="2268" w:type="dxa"/>
                          </w:tcPr>
                          <w:p>
                            <w:pPr>
                              <w:pStyle w:val="14"/>
                              <w:spacing w:line="292" w:lineRule="exact"/>
                              <w:ind w:left="26" w:right="23"/>
                              <w:jc w:val="center"/>
                              <w:rPr>
                                <w:sz w:val="24"/>
                              </w:rPr>
                            </w:pPr>
                          </w:p>
                        </w:tc>
                        <w:tc>
                          <w:tcPr>
                            <w:tcW w:w="1416" w:type="dxa"/>
                          </w:tcPr>
                          <w:p>
                            <w:pPr>
                              <w:pStyle w:val="14"/>
                              <w:spacing w:line="292" w:lineRule="exact"/>
                              <w:ind w:left="6"/>
                              <w:jc w:val="center"/>
                              <w:rPr>
                                <w:sz w:val="24"/>
                                <w:lang w:val="en-US"/>
                              </w:rPr>
                            </w:pPr>
                          </w:p>
                        </w:tc>
                        <w:tc>
                          <w:tcPr>
                            <w:tcW w:w="1276" w:type="dxa"/>
                          </w:tcPr>
                          <w:p>
                            <w:pPr>
                              <w:pStyle w:val="14"/>
                              <w:rPr>
                                <w:rFonts w:ascii="Times New Roman"/>
                              </w:rPr>
                            </w:pPr>
                          </w:p>
                        </w:tc>
                        <w:tc>
                          <w:tcPr>
                            <w:tcW w:w="1416" w:type="dxa"/>
                          </w:tcPr>
                          <w:p>
                            <w:pPr>
                              <w:pStyle w:val="14"/>
                              <w:spacing w:line="292" w:lineRule="exact"/>
                              <w:ind w:left="289"/>
                              <w:rPr>
                                <w:rFonts w:hint="default" w:eastAsia="仿宋_GB2312"/>
                                <w:sz w:val="24"/>
                                <w:lang w:val="en-US" w:eastAsia="zh-CN"/>
                              </w:rPr>
                            </w:pPr>
                          </w:p>
                        </w:tc>
                        <w:tc>
                          <w:tcPr>
                            <w:tcW w:w="1418" w:type="dxa"/>
                          </w:tcPr>
                          <w:p>
                            <w:pPr>
                              <w:pStyle w:val="14"/>
                              <w:spacing w:line="292" w:lineRule="exact"/>
                              <w:ind w:left="12"/>
                              <w:jc w:val="center"/>
                              <w:rPr>
                                <w:sz w:val="24"/>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243" w:type="dxa"/>
                            <w:vMerge w:val="continue"/>
                            <w:tcBorders>
                              <w:top w:val="nil"/>
                            </w:tcBorders>
                          </w:tcPr>
                          <w:p>
                            <w:pPr>
                              <w:rPr>
                                <w:sz w:val="2"/>
                                <w:szCs w:val="2"/>
                              </w:rPr>
                            </w:pPr>
                          </w:p>
                        </w:tc>
                        <w:tc>
                          <w:tcPr>
                            <w:tcW w:w="2268" w:type="dxa"/>
                          </w:tcPr>
                          <w:p>
                            <w:pPr>
                              <w:pStyle w:val="14"/>
                              <w:spacing w:before="2" w:line="292" w:lineRule="exact"/>
                              <w:ind w:right="213"/>
                              <w:jc w:val="right"/>
                              <w:rPr>
                                <w:rFonts w:hint="eastAsia" w:eastAsia="仿宋_GB2312"/>
                                <w:sz w:val="24"/>
                                <w:lang w:eastAsia="zh-CN"/>
                              </w:rPr>
                            </w:pPr>
                            <w:r>
                              <w:rPr>
                                <w:rFonts w:hint="eastAsia"/>
                                <w:b/>
                                <w:w w:val="95"/>
                                <w:sz w:val="24"/>
                                <w:lang w:val="en-US" w:eastAsia="zh-CN"/>
                              </w:rPr>
                              <w:t>18485.10</w:t>
                            </w:r>
                          </w:p>
                        </w:tc>
                        <w:tc>
                          <w:tcPr>
                            <w:tcW w:w="1416" w:type="dxa"/>
                          </w:tcPr>
                          <w:p>
                            <w:pPr>
                              <w:pStyle w:val="14"/>
                              <w:rPr>
                                <w:rFonts w:hint="eastAsia" w:eastAsia="仿宋_GB2312"/>
                                <w:sz w:val="24"/>
                                <w:lang w:val="en-US" w:eastAsia="zh-CN"/>
                              </w:rPr>
                            </w:pPr>
                          </w:p>
                        </w:tc>
                        <w:tc>
                          <w:tcPr>
                            <w:tcW w:w="1276" w:type="dxa"/>
                          </w:tcPr>
                          <w:p>
                            <w:pPr>
                              <w:pStyle w:val="14"/>
                              <w:spacing w:before="2" w:line="292" w:lineRule="exact"/>
                              <w:ind w:left="224"/>
                              <w:rPr>
                                <w:rFonts w:hint="default"/>
                                <w:sz w:val="24"/>
                                <w:lang w:val="en-US"/>
                              </w:rPr>
                            </w:pPr>
                            <w:r>
                              <w:rPr>
                                <w:rFonts w:hint="eastAsia"/>
                                <w:b/>
                                <w:sz w:val="24"/>
                                <w:lang w:val="en-US" w:eastAsia="zh-CN"/>
                              </w:rPr>
                              <w:t>31283.06</w:t>
                            </w:r>
                          </w:p>
                        </w:tc>
                        <w:tc>
                          <w:tcPr>
                            <w:tcW w:w="1416" w:type="dxa"/>
                          </w:tcPr>
                          <w:p>
                            <w:pPr>
                              <w:pStyle w:val="14"/>
                              <w:spacing w:before="2" w:line="292" w:lineRule="exact"/>
                              <w:ind w:left="207" w:right="195"/>
                              <w:jc w:val="center"/>
                              <w:rPr>
                                <w:rFonts w:hint="default"/>
                                <w:sz w:val="24"/>
                                <w:lang w:val="en-US" w:eastAsia="zh-CN"/>
                              </w:rPr>
                            </w:pPr>
                            <w:r>
                              <w:rPr>
                                <w:rFonts w:hint="eastAsia"/>
                                <w:sz w:val="24"/>
                                <w:lang w:val="en-US" w:eastAsia="zh-CN"/>
                              </w:rPr>
                              <w:t>31283.06</w:t>
                            </w:r>
                          </w:p>
                        </w:tc>
                        <w:tc>
                          <w:tcPr>
                            <w:tcW w:w="1418" w:type="dxa"/>
                          </w:tcPr>
                          <w:p>
                            <w:pPr>
                              <w:pStyle w:val="14"/>
                              <w:spacing w:line="292" w:lineRule="exact"/>
                              <w:ind w:left="12"/>
                              <w:jc w:val="center"/>
                              <w:rPr>
                                <w:rFonts w:hint="eastAsia"/>
                                <w:sz w:val="24"/>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243" w:type="dxa"/>
                            <w:vMerge w:val="continue"/>
                            <w:tcBorders>
                              <w:top w:val="nil"/>
                            </w:tcBorders>
                          </w:tcPr>
                          <w:p>
                            <w:pPr>
                              <w:rPr>
                                <w:sz w:val="2"/>
                                <w:szCs w:val="2"/>
                              </w:rPr>
                            </w:pPr>
                          </w:p>
                        </w:tc>
                        <w:tc>
                          <w:tcPr>
                            <w:tcW w:w="2268" w:type="dxa"/>
                          </w:tcPr>
                          <w:p>
                            <w:pPr>
                              <w:pStyle w:val="14"/>
                              <w:spacing w:before="2" w:line="292" w:lineRule="exact"/>
                              <w:ind w:right="213"/>
                              <w:jc w:val="right"/>
                              <w:rPr>
                                <w:rFonts w:hint="eastAsia"/>
                                <w:sz w:val="24"/>
                                <w:lang w:eastAsia="zh-CN"/>
                              </w:rPr>
                            </w:pPr>
                          </w:p>
                        </w:tc>
                        <w:tc>
                          <w:tcPr>
                            <w:tcW w:w="1416" w:type="dxa"/>
                          </w:tcPr>
                          <w:p>
                            <w:pPr>
                              <w:pStyle w:val="14"/>
                              <w:rPr>
                                <w:rFonts w:hint="eastAsia" w:eastAsia="仿宋_GB2312"/>
                                <w:sz w:val="24"/>
                                <w:lang w:val="en-US" w:eastAsia="zh-CN"/>
                              </w:rPr>
                            </w:pPr>
                          </w:p>
                        </w:tc>
                        <w:tc>
                          <w:tcPr>
                            <w:tcW w:w="1276" w:type="dxa"/>
                          </w:tcPr>
                          <w:p>
                            <w:pPr>
                              <w:pStyle w:val="14"/>
                              <w:spacing w:before="2" w:line="292" w:lineRule="exact"/>
                              <w:ind w:left="224"/>
                              <w:rPr>
                                <w:rFonts w:hint="eastAsia"/>
                                <w:sz w:val="24"/>
                              </w:rPr>
                            </w:pPr>
                          </w:p>
                        </w:tc>
                        <w:tc>
                          <w:tcPr>
                            <w:tcW w:w="1416" w:type="dxa"/>
                          </w:tcPr>
                          <w:p>
                            <w:pPr>
                              <w:pStyle w:val="14"/>
                              <w:spacing w:before="2" w:line="292" w:lineRule="exact"/>
                              <w:ind w:left="207" w:right="195"/>
                              <w:jc w:val="center"/>
                              <w:rPr>
                                <w:rFonts w:hint="default"/>
                                <w:sz w:val="24"/>
                                <w:lang w:val="en-US" w:eastAsia="zh-CN"/>
                              </w:rPr>
                            </w:pPr>
                          </w:p>
                        </w:tc>
                        <w:tc>
                          <w:tcPr>
                            <w:tcW w:w="1418" w:type="dxa"/>
                          </w:tcPr>
                          <w:p>
                            <w:pPr>
                              <w:pStyle w:val="14"/>
                              <w:spacing w:line="292" w:lineRule="exact"/>
                              <w:ind w:left="12"/>
                              <w:jc w:val="center"/>
                              <w:rPr>
                                <w:rFonts w:hint="eastAsia"/>
                                <w:sz w:val="24"/>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243" w:type="dxa"/>
                            <w:vMerge w:val="continue"/>
                            <w:tcBorders>
                              <w:top w:val="nil"/>
                            </w:tcBorders>
                          </w:tcPr>
                          <w:p>
                            <w:pPr>
                              <w:rPr>
                                <w:sz w:val="2"/>
                                <w:szCs w:val="2"/>
                              </w:rPr>
                            </w:pPr>
                          </w:p>
                        </w:tc>
                        <w:tc>
                          <w:tcPr>
                            <w:tcW w:w="2268" w:type="dxa"/>
                          </w:tcPr>
                          <w:p>
                            <w:pPr>
                              <w:pStyle w:val="14"/>
                              <w:spacing w:before="2" w:line="292" w:lineRule="exact"/>
                              <w:ind w:right="213"/>
                              <w:jc w:val="right"/>
                              <w:rPr>
                                <w:rFonts w:hint="eastAsia"/>
                                <w:sz w:val="24"/>
                                <w:lang w:eastAsia="zh-CN"/>
                              </w:rPr>
                            </w:pPr>
                          </w:p>
                        </w:tc>
                        <w:tc>
                          <w:tcPr>
                            <w:tcW w:w="1416" w:type="dxa"/>
                          </w:tcPr>
                          <w:p>
                            <w:pPr>
                              <w:pStyle w:val="14"/>
                              <w:rPr>
                                <w:rFonts w:hint="eastAsia" w:eastAsia="仿宋_GB2312"/>
                                <w:sz w:val="24"/>
                                <w:lang w:val="en-US" w:eastAsia="zh-CN"/>
                              </w:rPr>
                            </w:pPr>
                          </w:p>
                        </w:tc>
                        <w:tc>
                          <w:tcPr>
                            <w:tcW w:w="1276" w:type="dxa"/>
                          </w:tcPr>
                          <w:p>
                            <w:pPr>
                              <w:pStyle w:val="14"/>
                              <w:spacing w:before="2" w:line="292" w:lineRule="exact"/>
                              <w:ind w:left="224"/>
                              <w:rPr>
                                <w:rFonts w:hint="eastAsia"/>
                                <w:sz w:val="24"/>
                              </w:rPr>
                            </w:pPr>
                          </w:p>
                        </w:tc>
                        <w:tc>
                          <w:tcPr>
                            <w:tcW w:w="1416" w:type="dxa"/>
                          </w:tcPr>
                          <w:p>
                            <w:pPr>
                              <w:pStyle w:val="14"/>
                              <w:spacing w:before="2" w:line="292" w:lineRule="exact"/>
                              <w:ind w:left="207" w:right="195"/>
                              <w:jc w:val="center"/>
                              <w:rPr>
                                <w:rFonts w:hint="default"/>
                                <w:sz w:val="24"/>
                                <w:lang w:val="en-US" w:eastAsia="zh-CN"/>
                              </w:rPr>
                            </w:pPr>
                          </w:p>
                        </w:tc>
                        <w:tc>
                          <w:tcPr>
                            <w:tcW w:w="1418" w:type="dxa"/>
                          </w:tcPr>
                          <w:p>
                            <w:pPr>
                              <w:pStyle w:val="14"/>
                              <w:spacing w:line="292" w:lineRule="exact"/>
                              <w:ind w:left="207" w:right="195"/>
                              <w:jc w:val="both"/>
                              <w:rPr>
                                <w:rFonts w:hint="eastAsia"/>
                                <w:sz w:val="24"/>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243" w:type="dxa"/>
                            <w:vMerge w:val="continue"/>
                            <w:tcBorders>
                              <w:top w:val="nil"/>
                            </w:tcBorders>
                          </w:tcPr>
                          <w:p>
                            <w:pPr>
                              <w:rPr>
                                <w:sz w:val="2"/>
                                <w:szCs w:val="2"/>
                              </w:rPr>
                            </w:pPr>
                          </w:p>
                        </w:tc>
                        <w:tc>
                          <w:tcPr>
                            <w:tcW w:w="2268" w:type="dxa"/>
                          </w:tcPr>
                          <w:p>
                            <w:pPr>
                              <w:pStyle w:val="14"/>
                              <w:spacing w:before="2" w:line="292" w:lineRule="exact"/>
                              <w:ind w:right="213"/>
                              <w:jc w:val="right"/>
                              <w:rPr>
                                <w:rFonts w:hint="eastAsia" w:eastAsia="仿宋_GB2312"/>
                                <w:sz w:val="24"/>
                                <w:lang w:eastAsia="zh-CN"/>
                              </w:rPr>
                            </w:pPr>
                          </w:p>
                        </w:tc>
                        <w:tc>
                          <w:tcPr>
                            <w:tcW w:w="1416" w:type="dxa"/>
                          </w:tcPr>
                          <w:p>
                            <w:pPr>
                              <w:pStyle w:val="14"/>
                              <w:rPr>
                                <w:rFonts w:hint="eastAsia" w:eastAsia="仿宋_GB2312"/>
                                <w:sz w:val="24"/>
                                <w:lang w:val="en-US" w:eastAsia="zh-CN"/>
                              </w:rPr>
                            </w:pPr>
                          </w:p>
                        </w:tc>
                        <w:tc>
                          <w:tcPr>
                            <w:tcW w:w="1276" w:type="dxa"/>
                          </w:tcPr>
                          <w:p>
                            <w:pPr>
                              <w:pStyle w:val="14"/>
                              <w:spacing w:before="2" w:line="292" w:lineRule="exact"/>
                              <w:ind w:left="224"/>
                              <w:rPr>
                                <w:rFonts w:hint="eastAsia"/>
                                <w:sz w:val="24"/>
                              </w:rPr>
                            </w:pPr>
                          </w:p>
                        </w:tc>
                        <w:tc>
                          <w:tcPr>
                            <w:tcW w:w="1416" w:type="dxa"/>
                          </w:tcPr>
                          <w:p>
                            <w:pPr>
                              <w:pStyle w:val="14"/>
                              <w:spacing w:before="2" w:line="292" w:lineRule="exact"/>
                              <w:ind w:left="207" w:right="195"/>
                              <w:jc w:val="center"/>
                              <w:rPr>
                                <w:rFonts w:hint="default"/>
                                <w:sz w:val="24"/>
                                <w:lang w:val="en-US" w:eastAsia="zh-CN"/>
                              </w:rPr>
                            </w:pPr>
                          </w:p>
                        </w:tc>
                        <w:tc>
                          <w:tcPr>
                            <w:tcW w:w="1418" w:type="dxa"/>
                          </w:tcPr>
                          <w:p>
                            <w:pPr>
                              <w:pStyle w:val="14"/>
                              <w:spacing w:line="292" w:lineRule="exact"/>
                              <w:ind w:left="12"/>
                              <w:jc w:val="center"/>
                              <w:rPr>
                                <w:rFonts w:hint="eastAsia"/>
                                <w:sz w:val="24"/>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243" w:type="dxa"/>
                            <w:vMerge w:val="continue"/>
                            <w:tcBorders>
                              <w:top w:val="nil"/>
                            </w:tcBorders>
                          </w:tcPr>
                          <w:p>
                            <w:pPr>
                              <w:rPr>
                                <w:sz w:val="2"/>
                                <w:szCs w:val="2"/>
                              </w:rPr>
                            </w:pPr>
                          </w:p>
                        </w:tc>
                        <w:tc>
                          <w:tcPr>
                            <w:tcW w:w="2268" w:type="dxa"/>
                          </w:tcPr>
                          <w:p>
                            <w:pPr>
                              <w:pStyle w:val="14"/>
                              <w:spacing w:before="2" w:line="292" w:lineRule="exact"/>
                              <w:ind w:right="213"/>
                              <w:jc w:val="right"/>
                              <w:rPr>
                                <w:sz w:val="24"/>
                              </w:rPr>
                            </w:pPr>
                          </w:p>
                        </w:tc>
                        <w:tc>
                          <w:tcPr>
                            <w:tcW w:w="1416" w:type="dxa"/>
                          </w:tcPr>
                          <w:p>
                            <w:pPr>
                              <w:pStyle w:val="14"/>
                              <w:rPr>
                                <w:sz w:val="24"/>
                              </w:rPr>
                            </w:pPr>
                          </w:p>
                        </w:tc>
                        <w:tc>
                          <w:tcPr>
                            <w:tcW w:w="1276" w:type="dxa"/>
                          </w:tcPr>
                          <w:p>
                            <w:pPr>
                              <w:pStyle w:val="14"/>
                              <w:spacing w:before="2" w:line="292" w:lineRule="exact"/>
                              <w:ind w:left="224"/>
                              <w:rPr>
                                <w:rFonts w:ascii="Times New Roman"/>
                              </w:rPr>
                            </w:pPr>
                          </w:p>
                        </w:tc>
                        <w:tc>
                          <w:tcPr>
                            <w:tcW w:w="1416" w:type="dxa"/>
                          </w:tcPr>
                          <w:p>
                            <w:pPr>
                              <w:pStyle w:val="14"/>
                              <w:spacing w:before="2" w:line="292" w:lineRule="exact"/>
                              <w:ind w:left="207" w:right="195"/>
                              <w:jc w:val="center"/>
                              <w:rPr>
                                <w:rFonts w:hint="default" w:eastAsia="仿宋_GB2312"/>
                                <w:sz w:val="24"/>
                                <w:lang w:val="en-US" w:eastAsia="zh-CN"/>
                              </w:rPr>
                            </w:pPr>
                          </w:p>
                        </w:tc>
                        <w:tc>
                          <w:tcPr>
                            <w:tcW w:w="1418" w:type="dxa"/>
                          </w:tcPr>
                          <w:p>
                            <w:pPr>
                              <w:pStyle w:val="14"/>
                              <w:spacing w:line="292" w:lineRule="exact"/>
                              <w:ind w:left="12"/>
                              <w:jc w:val="center"/>
                              <w:rPr>
                                <w:sz w:val="24"/>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243" w:type="dxa"/>
                            <w:tcBorders>
                              <w:top w:val="nil"/>
                            </w:tcBorders>
                          </w:tcPr>
                          <w:p>
                            <w:pPr>
                              <w:rPr>
                                <w:sz w:val="2"/>
                                <w:szCs w:val="2"/>
                              </w:rPr>
                            </w:pPr>
                          </w:p>
                        </w:tc>
                        <w:tc>
                          <w:tcPr>
                            <w:tcW w:w="2268" w:type="dxa"/>
                          </w:tcPr>
                          <w:p>
                            <w:pPr>
                              <w:pStyle w:val="14"/>
                              <w:spacing w:before="2" w:line="292" w:lineRule="exact"/>
                              <w:ind w:right="213"/>
                              <w:jc w:val="right"/>
                              <w:rPr>
                                <w:sz w:val="24"/>
                              </w:rPr>
                            </w:pPr>
                          </w:p>
                        </w:tc>
                        <w:tc>
                          <w:tcPr>
                            <w:tcW w:w="1416" w:type="dxa"/>
                          </w:tcPr>
                          <w:p>
                            <w:pPr>
                              <w:pStyle w:val="14"/>
                              <w:rPr>
                                <w:sz w:val="24"/>
                              </w:rPr>
                            </w:pPr>
                          </w:p>
                        </w:tc>
                        <w:tc>
                          <w:tcPr>
                            <w:tcW w:w="1276" w:type="dxa"/>
                          </w:tcPr>
                          <w:p>
                            <w:pPr>
                              <w:pStyle w:val="14"/>
                              <w:spacing w:before="2" w:line="292" w:lineRule="exact"/>
                              <w:ind w:left="224"/>
                              <w:rPr>
                                <w:rFonts w:ascii="Times New Roman"/>
                              </w:rPr>
                            </w:pPr>
                          </w:p>
                        </w:tc>
                        <w:tc>
                          <w:tcPr>
                            <w:tcW w:w="1416" w:type="dxa"/>
                          </w:tcPr>
                          <w:p>
                            <w:pPr>
                              <w:pStyle w:val="14"/>
                              <w:spacing w:before="2" w:line="292" w:lineRule="exact"/>
                              <w:ind w:left="207" w:right="195"/>
                              <w:jc w:val="center"/>
                              <w:rPr>
                                <w:sz w:val="24"/>
                              </w:rPr>
                            </w:pPr>
                          </w:p>
                        </w:tc>
                        <w:tc>
                          <w:tcPr>
                            <w:tcW w:w="1418" w:type="dxa"/>
                          </w:tcPr>
                          <w:p>
                            <w:pPr>
                              <w:pStyle w:val="14"/>
                              <w:spacing w:line="292" w:lineRule="exact"/>
                              <w:ind w:left="12"/>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3511" w:type="dxa"/>
                            <w:gridSpan w:val="2"/>
                          </w:tcPr>
                          <w:p>
                            <w:pPr>
                              <w:pStyle w:val="14"/>
                              <w:spacing w:before="2" w:line="292" w:lineRule="exact"/>
                              <w:ind w:left="1431" w:right="1424"/>
                              <w:jc w:val="center"/>
                              <w:rPr>
                                <w:b/>
                                <w:sz w:val="24"/>
                              </w:rPr>
                            </w:pPr>
                            <w:r>
                              <w:rPr>
                                <w:b/>
                                <w:sz w:val="24"/>
                              </w:rPr>
                              <w:t>合计</w:t>
                            </w:r>
                          </w:p>
                        </w:tc>
                        <w:tc>
                          <w:tcPr>
                            <w:tcW w:w="1416" w:type="dxa"/>
                          </w:tcPr>
                          <w:p>
                            <w:pPr>
                              <w:pStyle w:val="14"/>
                              <w:spacing w:before="2" w:line="292" w:lineRule="exact"/>
                              <w:ind w:right="213"/>
                              <w:jc w:val="right"/>
                              <w:rPr>
                                <w:rFonts w:hint="default" w:eastAsia="仿宋_GB2312"/>
                                <w:b/>
                                <w:sz w:val="24"/>
                                <w:lang w:val="en-US" w:eastAsia="zh-CN"/>
                              </w:rPr>
                            </w:pPr>
                          </w:p>
                        </w:tc>
                        <w:tc>
                          <w:tcPr>
                            <w:tcW w:w="1276" w:type="dxa"/>
                          </w:tcPr>
                          <w:p>
                            <w:pPr>
                              <w:pStyle w:val="14"/>
                              <w:rPr>
                                <w:rFonts w:ascii="Times New Roman"/>
                              </w:rPr>
                            </w:pPr>
                          </w:p>
                        </w:tc>
                        <w:tc>
                          <w:tcPr>
                            <w:tcW w:w="1416" w:type="dxa"/>
                          </w:tcPr>
                          <w:p>
                            <w:pPr>
                              <w:pStyle w:val="14"/>
                              <w:spacing w:before="2" w:line="292" w:lineRule="exact"/>
                              <w:ind w:left="224"/>
                              <w:rPr>
                                <w:rFonts w:hint="default" w:eastAsia="仿宋_GB2312"/>
                                <w:b/>
                                <w:sz w:val="24"/>
                                <w:lang w:val="en-US" w:eastAsia="zh-CN"/>
                              </w:rPr>
                            </w:pPr>
                          </w:p>
                        </w:tc>
                        <w:tc>
                          <w:tcPr>
                            <w:tcW w:w="1418" w:type="dxa"/>
                          </w:tcPr>
                          <w:p>
                            <w:pPr>
                              <w:pStyle w:val="14"/>
                              <w:spacing w:before="2" w:line="292" w:lineRule="exact"/>
                              <w:ind w:left="207" w:right="195"/>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4" w:hRule="atLeast"/>
                        </w:trPr>
                        <w:tc>
                          <w:tcPr>
                            <w:tcW w:w="3511" w:type="dxa"/>
                            <w:gridSpan w:val="2"/>
                          </w:tcPr>
                          <w:p>
                            <w:pPr>
                              <w:pStyle w:val="14"/>
                              <w:spacing w:before="2" w:line="292" w:lineRule="exact"/>
                              <w:ind w:left="1431" w:right="1424"/>
                              <w:jc w:val="center"/>
                              <w:rPr>
                                <w:b/>
                                <w:sz w:val="24"/>
                              </w:rPr>
                            </w:pPr>
                          </w:p>
                        </w:tc>
                        <w:tc>
                          <w:tcPr>
                            <w:tcW w:w="1416" w:type="dxa"/>
                          </w:tcPr>
                          <w:p>
                            <w:pPr>
                              <w:pStyle w:val="14"/>
                              <w:spacing w:before="2" w:line="292" w:lineRule="exact"/>
                              <w:ind w:right="213"/>
                              <w:jc w:val="right"/>
                              <w:rPr>
                                <w:b/>
                                <w:w w:val="95"/>
                                <w:sz w:val="24"/>
                              </w:rPr>
                            </w:pPr>
                          </w:p>
                        </w:tc>
                        <w:tc>
                          <w:tcPr>
                            <w:tcW w:w="1276" w:type="dxa"/>
                          </w:tcPr>
                          <w:p>
                            <w:pPr>
                              <w:pStyle w:val="14"/>
                              <w:rPr>
                                <w:rFonts w:ascii="Times New Roman"/>
                              </w:rPr>
                            </w:pPr>
                          </w:p>
                        </w:tc>
                        <w:tc>
                          <w:tcPr>
                            <w:tcW w:w="1416" w:type="dxa"/>
                          </w:tcPr>
                          <w:p>
                            <w:pPr>
                              <w:pStyle w:val="14"/>
                              <w:spacing w:before="2" w:line="292" w:lineRule="exact"/>
                              <w:ind w:left="224"/>
                              <w:rPr>
                                <w:rFonts w:hint="eastAsia"/>
                                <w:b/>
                                <w:sz w:val="24"/>
                              </w:rPr>
                            </w:pPr>
                          </w:p>
                        </w:tc>
                        <w:tc>
                          <w:tcPr>
                            <w:tcW w:w="1418" w:type="dxa"/>
                          </w:tcPr>
                          <w:p>
                            <w:pPr>
                              <w:pStyle w:val="14"/>
                              <w:spacing w:before="2" w:line="292" w:lineRule="exact"/>
                              <w:ind w:left="207" w:right="195"/>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3511" w:type="dxa"/>
                            <w:gridSpan w:val="2"/>
                          </w:tcPr>
                          <w:p>
                            <w:pPr>
                              <w:pStyle w:val="14"/>
                              <w:spacing w:before="2" w:line="292" w:lineRule="exact"/>
                              <w:ind w:left="1431" w:right="1424"/>
                              <w:jc w:val="center"/>
                              <w:rPr>
                                <w:b/>
                                <w:sz w:val="24"/>
                              </w:rPr>
                            </w:pPr>
                          </w:p>
                        </w:tc>
                        <w:tc>
                          <w:tcPr>
                            <w:tcW w:w="1416" w:type="dxa"/>
                          </w:tcPr>
                          <w:p>
                            <w:pPr>
                              <w:pStyle w:val="14"/>
                              <w:spacing w:before="2" w:line="292" w:lineRule="exact"/>
                              <w:ind w:right="213"/>
                              <w:jc w:val="right"/>
                              <w:rPr>
                                <w:b/>
                                <w:w w:val="95"/>
                                <w:sz w:val="24"/>
                              </w:rPr>
                            </w:pPr>
                          </w:p>
                        </w:tc>
                        <w:tc>
                          <w:tcPr>
                            <w:tcW w:w="1276" w:type="dxa"/>
                          </w:tcPr>
                          <w:p>
                            <w:pPr>
                              <w:pStyle w:val="14"/>
                              <w:rPr>
                                <w:rFonts w:ascii="Times New Roman"/>
                              </w:rPr>
                            </w:pPr>
                          </w:p>
                        </w:tc>
                        <w:tc>
                          <w:tcPr>
                            <w:tcW w:w="1416" w:type="dxa"/>
                          </w:tcPr>
                          <w:p>
                            <w:pPr>
                              <w:pStyle w:val="14"/>
                              <w:spacing w:before="2" w:line="292" w:lineRule="exact"/>
                              <w:ind w:left="224"/>
                              <w:rPr>
                                <w:rFonts w:hint="eastAsia"/>
                                <w:b/>
                                <w:sz w:val="24"/>
                              </w:rPr>
                            </w:pPr>
                          </w:p>
                        </w:tc>
                        <w:tc>
                          <w:tcPr>
                            <w:tcW w:w="1418" w:type="dxa"/>
                          </w:tcPr>
                          <w:p>
                            <w:pPr>
                              <w:pStyle w:val="14"/>
                              <w:spacing w:before="2" w:line="292" w:lineRule="exact"/>
                              <w:ind w:left="207" w:right="195"/>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3511" w:type="dxa"/>
                            <w:gridSpan w:val="2"/>
                          </w:tcPr>
                          <w:p>
                            <w:pPr>
                              <w:pStyle w:val="14"/>
                              <w:spacing w:before="2" w:line="292" w:lineRule="exact"/>
                              <w:ind w:left="1431" w:right="1424"/>
                              <w:jc w:val="center"/>
                              <w:rPr>
                                <w:b/>
                                <w:sz w:val="24"/>
                              </w:rPr>
                            </w:pPr>
                          </w:p>
                        </w:tc>
                        <w:tc>
                          <w:tcPr>
                            <w:tcW w:w="1416" w:type="dxa"/>
                          </w:tcPr>
                          <w:p>
                            <w:pPr>
                              <w:pStyle w:val="14"/>
                              <w:spacing w:before="2" w:line="292" w:lineRule="exact"/>
                              <w:ind w:right="213"/>
                              <w:jc w:val="right"/>
                              <w:rPr>
                                <w:b/>
                                <w:w w:val="95"/>
                                <w:sz w:val="24"/>
                              </w:rPr>
                            </w:pPr>
                          </w:p>
                        </w:tc>
                        <w:tc>
                          <w:tcPr>
                            <w:tcW w:w="1276" w:type="dxa"/>
                          </w:tcPr>
                          <w:p>
                            <w:pPr>
                              <w:pStyle w:val="14"/>
                              <w:rPr>
                                <w:rFonts w:ascii="Times New Roman"/>
                              </w:rPr>
                            </w:pPr>
                          </w:p>
                        </w:tc>
                        <w:tc>
                          <w:tcPr>
                            <w:tcW w:w="1416" w:type="dxa"/>
                          </w:tcPr>
                          <w:p>
                            <w:pPr>
                              <w:pStyle w:val="14"/>
                              <w:spacing w:before="2" w:line="292" w:lineRule="exact"/>
                              <w:ind w:left="224"/>
                              <w:rPr>
                                <w:rFonts w:hint="eastAsia"/>
                                <w:b/>
                                <w:sz w:val="24"/>
                              </w:rPr>
                            </w:pPr>
                          </w:p>
                        </w:tc>
                        <w:tc>
                          <w:tcPr>
                            <w:tcW w:w="1418" w:type="dxa"/>
                          </w:tcPr>
                          <w:p>
                            <w:pPr>
                              <w:pStyle w:val="14"/>
                              <w:spacing w:before="2" w:line="292" w:lineRule="exact"/>
                              <w:ind w:left="207" w:right="195"/>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3511" w:type="dxa"/>
                            <w:gridSpan w:val="2"/>
                          </w:tcPr>
                          <w:p>
                            <w:pPr>
                              <w:pStyle w:val="14"/>
                              <w:spacing w:before="2" w:line="292" w:lineRule="exact"/>
                              <w:ind w:left="1431" w:right="1424"/>
                              <w:jc w:val="center"/>
                              <w:rPr>
                                <w:b/>
                                <w:sz w:val="24"/>
                              </w:rPr>
                            </w:pPr>
                          </w:p>
                        </w:tc>
                        <w:tc>
                          <w:tcPr>
                            <w:tcW w:w="1416" w:type="dxa"/>
                          </w:tcPr>
                          <w:p>
                            <w:pPr>
                              <w:pStyle w:val="14"/>
                              <w:spacing w:before="2" w:line="292" w:lineRule="exact"/>
                              <w:ind w:right="213"/>
                              <w:jc w:val="right"/>
                              <w:rPr>
                                <w:b/>
                                <w:w w:val="95"/>
                                <w:sz w:val="24"/>
                              </w:rPr>
                            </w:pPr>
                          </w:p>
                        </w:tc>
                        <w:tc>
                          <w:tcPr>
                            <w:tcW w:w="1276" w:type="dxa"/>
                          </w:tcPr>
                          <w:p>
                            <w:pPr>
                              <w:pStyle w:val="14"/>
                              <w:rPr>
                                <w:rFonts w:ascii="Times New Roman"/>
                              </w:rPr>
                            </w:pPr>
                          </w:p>
                        </w:tc>
                        <w:tc>
                          <w:tcPr>
                            <w:tcW w:w="1416" w:type="dxa"/>
                          </w:tcPr>
                          <w:p>
                            <w:pPr>
                              <w:pStyle w:val="14"/>
                              <w:spacing w:before="2" w:line="292" w:lineRule="exact"/>
                              <w:ind w:left="224"/>
                              <w:rPr>
                                <w:rFonts w:hint="eastAsia"/>
                                <w:b/>
                                <w:sz w:val="24"/>
                              </w:rPr>
                            </w:pPr>
                          </w:p>
                        </w:tc>
                        <w:tc>
                          <w:tcPr>
                            <w:tcW w:w="1418" w:type="dxa"/>
                          </w:tcPr>
                          <w:p>
                            <w:pPr>
                              <w:pStyle w:val="14"/>
                              <w:spacing w:before="2" w:line="292" w:lineRule="exact"/>
                              <w:ind w:left="207" w:right="195"/>
                              <w:jc w:val="center"/>
                              <w:rPr>
                                <w:sz w:val="24"/>
                              </w:rPr>
                            </w:pPr>
                          </w:p>
                        </w:tc>
                      </w:tr>
                    </w:tbl>
                    <w:p>
                      <w:pPr>
                        <w:pStyle w:val="3"/>
                      </w:pPr>
                    </w:p>
                  </w:txbxContent>
                </v:textbox>
              </v:shape>
            </w:pict>
          </mc:Fallback>
        </mc:AlternateContent>
      </w:r>
      <w:r>
        <w:rPr>
          <w:b/>
          <w:sz w:val="30"/>
        </w:rPr>
        <w:t>表</w:t>
      </w:r>
      <w:r>
        <w:rPr>
          <w:b/>
          <w:spacing w:val="-76"/>
          <w:sz w:val="30"/>
        </w:rPr>
        <w:t xml:space="preserve"> </w:t>
      </w:r>
      <w:r>
        <w:rPr>
          <w:b/>
          <w:sz w:val="30"/>
        </w:rPr>
        <w:t>2-1</w:t>
      </w:r>
      <w:r>
        <w:rPr>
          <w:b/>
          <w:sz w:val="30"/>
        </w:rPr>
        <w:tab/>
      </w:r>
      <w:r>
        <w:rPr>
          <w:b/>
          <w:sz w:val="30"/>
        </w:rPr>
        <w:t>铜仁学院整体支出情况表</w:t>
      </w:r>
    </w:p>
    <w:p>
      <w:pPr>
        <w:pStyle w:val="3"/>
        <w:spacing w:before="149" w:line="360" w:lineRule="auto"/>
        <w:ind w:left="266" w:firstLine="640" w:firstLineChars="200"/>
      </w:pPr>
    </w:p>
    <w:p>
      <w:pPr>
        <w:pStyle w:val="3"/>
        <w:spacing w:before="149" w:line="360" w:lineRule="auto"/>
        <w:ind w:left="266" w:firstLine="640" w:firstLineChars="200"/>
      </w:pPr>
    </w:p>
    <w:p>
      <w:pPr>
        <w:pStyle w:val="3"/>
        <w:spacing w:before="4"/>
        <w:rPr>
          <w:b/>
          <w:sz w:val="29"/>
        </w:rPr>
      </w:pPr>
      <w:r>
        <w:rPr>
          <w:lang w:val="en-US" w:bidi="ar-SA"/>
        </w:rPr>
        <w:drawing>
          <wp:anchor distT="0" distB="0" distL="0" distR="0" simplePos="0" relativeHeight="251675648" behindDoc="0" locked="0" layoutInCell="1" allowOverlap="1">
            <wp:simplePos x="0" y="0"/>
            <wp:positionH relativeFrom="page">
              <wp:posOffset>6231255</wp:posOffset>
            </wp:positionH>
            <wp:positionV relativeFrom="paragraph">
              <wp:posOffset>263525</wp:posOffset>
            </wp:positionV>
            <wp:extent cx="66040" cy="116205"/>
            <wp:effectExtent l="0" t="0" r="0" b="0"/>
            <wp:wrapTopAndBottom/>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png"/>
                    <pic:cNvPicPr>
                      <a:picLocks noChangeAspect="1"/>
                    </pic:cNvPicPr>
                  </pic:nvPicPr>
                  <pic:blipFill>
                    <a:blip r:embed="rId6" cstate="print"/>
                    <a:stretch>
                      <a:fillRect/>
                    </a:stretch>
                  </pic:blipFill>
                  <pic:spPr>
                    <a:xfrm>
                      <a:off x="0" y="0"/>
                      <a:ext cx="66008" cy="116300"/>
                    </a:xfrm>
                    <a:prstGeom prst="rect">
                      <a:avLst/>
                    </a:prstGeom>
                  </pic:spPr>
                </pic:pic>
              </a:graphicData>
            </a:graphic>
          </wp:anchor>
        </w:drawing>
      </w:r>
      <w:r>
        <w:rPr>
          <w:lang w:val="en-US" w:bidi="ar-SA"/>
        </w:rPr>
        <w:drawing>
          <wp:anchor distT="0" distB="0" distL="0" distR="0" simplePos="0" relativeHeight="251659264" behindDoc="0" locked="0" layoutInCell="1" allowOverlap="1">
            <wp:simplePos x="0" y="0"/>
            <wp:positionH relativeFrom="page">
              <wp:posOffset>6419850</wp:posOffset>
            </wp:positionH>
            <wp:positionV relativeFrom="paragraph">
              <wp:posOffset>568325</wp:posOffset>
            </wp:positionV>
            <wp:extent cx="66040" cy="116205"/>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pic:cNvPicPr>
                      <a:picLocks noChangeAspect="1"/>
                    </pic:cNvPicPr>
                  </pic:nvPicPr>
                  <pic:blipFill>
                    <a:blip r:embed="rId6" cstate="print"/>
                    <a:stretch>
                      <a:fillRect/>
                    </a:stretch>
                  </pic:blipFill>
                  <pic:spPr>
                    <a:xfrm>
                      <a:off x="0" y="0"/>
                      <a:ext cx="66008" cy="116300"/>
                    </a:xfrm>
                    <a:prstGeom prst="rect">
                      <a:avLst/>
                    </a:prstGeom>
                  </pic:spPr>
                </pic:pic>
              </a:graphicData>
            </a:graphic>
          </wp:anchor>
        </w:drawing>
      </w:r>
      <w:r>
        <w:rPr>
          <w:lang w:val="en-US" w:bidi="ar-SA"/>
        </w:rPr>
        <w:drawing>
          <wp:anchor distT="0" distB="0" distL="0" distR="0" simplePos="0" relativeHeight="251660288" behindDoc="0" locked="0" layoutInCell="1" allowOverlap="1">
            <wp:simplePos x="0" y="0"/>
            <wp:positionH relativeFrom="page">
              <wp:posOffset>6419850</wp:posOffset>
            </wp:positionH>
            <wp:positionV relativeFrom="paragraph">
              <wp:posOffset>772160</wp:posOffset>
            </wp:positionV>
            <wp:extent cx="66040" cy="116205"/>
            <wp:effectExtent l="0" t="0" r="0" b="0"/>
            <wp:wrapTopAndBottom/>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png"/>
                    <pic:cNvPicPr>
                      <a:picLocks noChangeAspect="1"/>
                    </pic:cNvPicPr>
                  </pic:nvPicPr>
                  <pic:blipFill>
                    <a:blip r:embed="rId6" cstate="print"/>
                    <a:stretch>
                      <a:fillRect/>
                    </a:stretch>
                  </pic:blipFill>
                  <pic:spPr>
                    <a:xfrm>
                      <a:off x="0" y="0"/>
                      <a:ext cx="66008" cy="116300"/>
                    </a:xfrm>
                    <a:prstGeom prst="rect">
                      <a:avLst/>
                    </a:prstGeom>
                  </pic:spPr>
                </pic:pic>
              </a:graphicData>
            </a:graphic>
          </wp:anchor>
        </w:drawing>
      </w:r>
      <w:r>
        <w:rPr>
          <w:lang w:val="en-US" w:bidi="ar-SA"/>
        </w:rPr>
        <w:drawing>
          <wp:anchor distT="0" distB="0" distL="0" distR="0" simplePos="0" relativeHeight="251661312" behindDoc="0" locked="0" layoutInCell="1" allowOverlap="1">
            <wp:simplePos x="0" y="0"/>
            <wp:positionH relativeFrom="page">
              <wp:posOffset>6419850</wp:posOffset>
            </wp:positionH>
            <wp:positionV relativeFrom="paragraph">
              <wp:posOffset>976630</wp:posOffset>
            </wp:positionV>
            <wp:extent cx="66040" cy="116205"/>
            <wp:effectExtent l="0" t="0" r="0" b="0"/>
            <wp:wrapTopAndBottom/>
            <wp:docPr id="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2.png"/>
                    <pic:cNvPicPr>
                      <a:picLocks noChangeAspect="1"/>
                    </pic:cNvPicPr>
                  </pic:nvPicPr>
                  <pic:blipFill>
                    <a:blip r:embed="rId6" cstate="print"/>
                    <a:stretch>
                      <a:fillRect/>
                    </a:stretch>
                  </pic:blipFill>
                  <pic:spPr>
                    <a:xfrm>
                      <a:off x="0" y="0"/>
                      <a:ext cx="66008" cy="116300"/>
                    </a:xfrm>
                    <a:prstGeom prst="rect">
                      <a:avLst/>
                    </a:prstGeom>
                  </pic:spPr>
                </pic:pic>
              </a:graphicData>
            </a:graphic>
          </wp:anchor>
        </w:drawing>
      </w:r>
    </w:p>
    <w:p>
      <w:pPr>
        <w:pStyle w:val="3"/>
        <w:spacing w:before="11"/>
        <w:rPr>
          <w:b/>
          <w:sz w:val="17"/>
        </w:rPr>
      </w:pPr>
    </w:p>
    <w:p>
      <w:pPr>
        <w:pStyle w:val="3"/>
        <w:spacing w:before="6"/>
        <w:rPr>
          <w:b/>
          <w:sz w:val="5"/>
        </w:rPr>
      </w:pPr>
    </w:p>
    <w:p>
      <w:pPr>
        <w:pStyle w:val="3"/>
        <w:spacing w:before="6"/>
        <w:rPr>
          <w:b/>
          <w:sz w:val="5"/>
        </w:rPr>
      </w:pPr>
    </w:p>
    <w:p>
      <w:pPr>
        <w:pStyle w:val="3"/>
        <w:rPr>
          <w:b/>
          <w:sz w:val="20"/>
        </w:rPr>
      </w:pPr>
    </w:p>
    <w:p>
      <w:pPr>
        <w:pStyle w:val="3"/>
        <w:rPr>
          <w:b/>
          <w:sz w:val="20"/>
        </w:rPr>
      </w:pPr>
    </w:p>
    <w:p>
      <w:pPr>
        <w:pStyle w:val="3"/>
        <w:rPr>
          <w:b/>
          <w:sz w:val="20"/>
        </w:rPr>
      </w:pPr>
    </w:p>
    <w:p>
      <w:pPr>
        <w:pStyle w:val="3"/>
        <w:rPr>
          <w:b/>
          <w:sz w:val="20"/>
        </w:rPr>
      </w:pPr>
    </w:p>
    <w:p>
      <w:pPr>
        <w:pStyle w:val="3"/>
        <w:rPr>
          <w:b/>
          <w:sz w:val="20"/>
        </w:rPr>
      </w:pPr>
    </w:p>
    <w:p>
      <w:pPr>
        <w:pStyle w:val="3"/>
        <w:rPr>
          <w:b/>
          <w:sz w:val="20"/>
        </w:rPr>
      </w:pPr>
    </w:p>
    <w:p>
      <w:pPr>
        <w:pStyle w:val="3"/>
        <w:rPr>
          <w:b/>
          <w:sz w:val="20"/>
        </w:rPr>
      </w:pPr>
    </w:p>
    <w:p>
      <w:pPr>
        <w:pStyle w:val="3"/>
        <w:rPr>
          <w:b/>
          <w:sz w:val="20"/>
        </w:rPr>
      </w:pPr>
    </w:p>
    <w:p>
      <w:pPr>
        <w:pStyle w:val="3"/>
        <w:spacing w:before="9"/>
        <w:rPr>
          <w:b/>
          <w:sz w:val="28"/>
        </w:rPr>
      </w:pPr>
      <w:r>
        <w:rPr>
          <w:lang w:val="en-US" w:bidi="ar-SA"/>
        </w:rPr>
        <w:drawing>
          <wp:anchor distT="0" distB="0" distL="0" distR="0" simplePos="0" relativeHeight="251662336" behindDoc="0" locked="0" layoutInCell="1" allowOverlap="1">
            <wp:simplePos x="0" y="0"/>
            <wp:positionH relativeFrom="page">
              <wp:posOffset>6419850</wp:posOffset>
            </wp:positionH>
            <wp:positionV relativeFrom="paragraph">
              <wp:posOffset>258445</wp:posOffset>
            </wp:positionV>
            <wp:extent cx="66040" cy="116205"/>
            <wp:effectExtent l="0" t="0" r="0" b="0"/>
            <wp:wrapTopAndBottom/>
            <wp:docPr id="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2.png"/>
                    <pic:cNvPicPr>
                      <a:picLocks noChangeAspect="1"/>
                    </pic:cNvPicPr>
                  </pic:nvPicPr>
                  <pic:blipFill>
                    <a:blip r:embed="rId6" cstate="print"/>
                    <a:stretch>
                      <a:fillRect/>
                    </a:stretch>
                  </pic:blipFill>
                  <pic:spPr>
                    <a:xfrm>
                      <a:off x="0" y="0"/>
                      <a:ext cx="66008" cy="116300"/>
                    </a:xfrm>
                    <a:prstGeom prst="rect">
                      <a:avLst/>
                    </a:prstGeom>
                  </pic:spPr>
                </pic:pic>
              </a:graphicData>
            </a:graphic>
          </wp:anchor>
        </w:drawing>
      </w:r>
    </w:p>
    <w:p>
      <w:pPr>
        <w:pStyle w:val="2"/>
        <w:spacing w:before="178"/>
        <w:ind w:left="0" w:leftChars="0" w:firstLine="0" w:firstLineChars="0"/>
        <w:outlineLvl w:val="9"/>
        <w:rPr>
          <w:rFonts w:hint="eastAsia" w:ascii="楷体_GB2312" w:eastAsia="楷体_GB2312"/>
        </w:rPr>
      </w:pPr>
    </w:p>
    <w:p>
      <w:pPr>
        <w:pStyle w:val="2"/>
        <w:spacing w:before="178"/>
        <w:ind w:left="907"/>
        <w:outlineLvl w:val="9"/>
        <w:rPr>
          <w:rFonts w:hint="eastAsia" w:ascii="楷体_GB2312" w:eastAsia="楷体_GB2312"/>
        </w:rPr>
      </w:pPr>
    </w:p>
    <w:p>
      <w:pPr>
        <w:pStyle w:val="2"/>
        <w:spacing w:before="178"/>
        <w:ind w:left="907"/>
        <w:rPr>
          <w:rFonts w:ascii="楷体_GB2312" w:eastAsia="楷体_GB2312"/>
        </w:rPr>
      </w:pPr>
      <w:bookmarkStart w:id="7" w:name="_Toc25517"/>
      <w:r>
        <w:rPr>
          <w:rFonts w:hint="eastAsia" w:ascii="楷体_GB2312" w:eastAsia="楷体_GB2312"/>
        </w:rPr>
        <w:t>（一）基本支出</w:t>
      </w:r>
      <w:bookmarkEnd w:id="7"/>
    </w:p>
    <w:p>
      <w:pPr>
        <w:pStyle w:val="13"/>
        <w:numPr>
          <w:ilvl w:val="0"/>
          <w:numId w:val="3"/>
        </w:numPr>
        <w:tabs>
          <w:tab w:val="left" w:pos="1230"/>
        </w:tabs>
        <w:spacing w:before="149"/>
        <w:ind w:hanging="323"/>
        <w:rPr>
          <w:b/>
          <w:sz w:val="32"/>
        </w:rPr>
      </w:pPr>
      <w:r>
        <w:rPr>
          <w:b/>
          <w:sz w:val="32"/>
        </w:rPr>
        <w:t>部门基本支出情况</w:t>
      </w:r>
    </w:p>
    <w:p>
      <w:pPr>
        <w:pStyle w:val="3"/>
        <w:spacing w:before="54" w:line="326" w:lineRule="auto"/>
        <w:ind w:right="514" w:firstLine="640" w:firstLineChars="200"/>
      </w:pPr>
      <w:r>
        <w:rPr>
          <w:rFonts w:hint="eastAsia"/>
          <w:lang w:eastAsia="zh-CN"/>
        </w:rPr>
        <w:t>2020</w:t>
      </w:r>
      <w:r>
        <w:t xml:space="preserve"> 年</w:t>
      </w:r>
      <w:r>
        <w:rPr>
          <w:rFonts w:hint="eastAsia"/>
        </w:rPr>
        <w:t>我校</w:t>
      </w:r>
      <w:r>
        <w:t xml:space="preserve">部门基本支出 </w:t>
      </w:r>
      <w:r>
        <w:rPr>
          <w:rFonts w:hint="eastAsia"/>
          <w:lang w:val="en-US" w:eastAsia="zh-CN"/>
        </w:rPr>
        <w:t>26343.49</w:t>
      </w:r>
      <w:r>
        <w:t>万元，其中</w:t>
      </w:r>
      <w:r>
        <w:rPr>
          <w:spacing w:val="-18"/>
        </w:rPr>
        <w:t xml:space="preserve">人员支出 </w:t>
      </w:r>
      <w:r>
        <w:rPr>
          <w:rFonts w:hint="eastAsia"/>
          <w:lang w:val="en-US" w:eastAsia="zh-CN"/>
        </w:rPr>
        <w:t>18827.47</w:t>
      </w:r>
      <w:r>
        <w:rPr>
          <w:spacing w:val="-27"/>
        </w:rPr>
        <w:t xml:space="preserve">万元，公用支出 </w:t>
      </w:r>
      <w:r>
        <w:rPr>
          <w:rFonts w:hint="eastAsia"/>
          <w:lang w:val="en-US" w:eastAsia="zh-CN"/>
        </w:rPr>
        <w:t>7516.02</w:t>
      </w:r>
      <w:r>
        <w:rPr>
          <w:spacing w:val="-17"/>
        </w:rPr>
        <w:t>万元，支出情况见表2-2。</w:t>
      </w:r>
    </w:p>
    <w:p>
      <w:pPr>
        <w:tabs>
          <w:tab w:val="left" w:pos="1133"/>
        </w:tabs>
        <w:spacing w:before="26" w:after="26"/>
        <w:ind w:right="252"/>
        <w:jc w:val="center"/>
        <w:rPr>
          <w:b/>
          <w:sz w:val="30"/>
        </w:rPr>
      </w:pPr>
      <w:r>
        <w:rPr>
          <w:lang w:val="en-US" w:bidi="ar-SA"/>
        </w:rPr>
        <w:drawing>
          <wp:anchor distT="0" distB="0" distL="0" distR="0" simplePos="0" relativeHeight="251664384" behindDoc="1" locked="0" layoutInCell="1" allowOverlap="1">
            <wp:simplePos x="0" y="0"/>
            <wp:positionH relativeFrom="page">
              <wp:posOffset>6376035</wp:posOffset>
            </wp:positionH>
            <wp:positionV relativeFrom="paragraph">
              <wp:posOffset>723265</wp:posOffset>
            </wp:positionV>
            <wp:extent cx="66040" cy="116205"/>
            <wp:effectExtent l="0" t="0" r="10160" b="17145"/>
            <wp:wrapNone/>
            <wp:docPr id="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a:picLocks noChangeAspect="1"/>
                    </pic:cNvPicPr>
                  </pic:nvPicPr>
                  <pic:blipFill>
                    <a:blip r:embed="rId6" cstate="print"/>
                    <a:stretch>
                      <a:fillRect/>
                    </a:stretch>
                  </pic:blipFill>
                  <pic:spPr>
                    <a:xfrm>
                      <a:off x="0" y="0"/>
                      <a:ext cx="66008" cy="116300"/>
                    </a:xfrm>
                    <a:prstGeom prst="rect">
                      <a:avLst/>
                    </a:prstGeom>
                  </pic:spPr>
                </pic:pic>
              </a:graphicData>
            </a:graphic>
          </wp:anchor>
        </w:drawing>
      </w:r>
      <w:r>
        <w:rPr>
          <w:lang w:val="en-US" w:bidi="ar-SA"/>
        </w:rPr>
        <w:drawing>
          <wp:anchor distT="0" distB="0" distL="0" distR="0" simplePos="0" relativeHeight="251665408" behindDoc="1" locked="0" layoutInCell="1" allowOverlap="1">
            <wp:simplePos x="0" y="0"/>
            <wp:positionH relativeFrom="page">
              <wp:posOffset>6414135</wp:posOffset>
            </wp:positionH>
            <wp:positionV relativeFrom="paragraph">
              <wp:posOffset>1028700</wp:posOffset>
            </wp:positionV>
            <wp:extent cx="66040" cy="116205"/>
            <wp:effectExtent l="0" t="0" r="10160" b="17145"/>
            <wp:wrapNone/>
            <wp:docPr id="4"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a:picLocks noChangeAspect="1"/>
                    </pic:cNvPicPr>
                  </pic:nvPicPr>
                  <pic:blipFill>
                    <a:blip r:embed="rId6" cstate="print"/>
                    <a:stretch>
                      <a:fillRect/>
                    </a:stretch>
                  </pic:blipFill>
                  <pic:spPr>
                    <a:xfrm>
                      <a:off x="0" y="0"/>
                      <a:ext cx="66008" cy="116300"/>
                    </a:xfrm>
                    <a:prstGeom prst="rect">
                      <a:avLst/>
                    </a:prstGeom>
                  </pic:spPr>
                </pic:pic>
              </a:graphicData>
            </a:graphic>
          </wp:anchor>
        </w:drawing>
      </w:r>
      <w:r>
        <w:rPr>
          <w:lang w:val="en-US" w:bidi="ar-SA"/>
        </w:rPr>
        <w:drawing>
          <wp:anchor distT="0" distB="0" distL="0" distR="0" simplePos="0" relativeHeight="251666432" behindDoc="1" locked="0" layoutInCell="1" allowOverlap="1">
            <wp:simplePos x="0" y="0"/>
            <wp:positionH relativeFrom="page">
              <wp:posOffset>6376035</wp:posOffset>
            </wp:positionH>
            <wp:positionV relativeFrom="paragraph">
              <wp:posOffset>1331595</wp:posOffset>
            </wp:positionV>
            <wp:extent cx="66040" cy="116205"/>
            <wp:effectExtent l="0" t="0" r="10160" b="17145"/>
            <wp:wrapNone/>
            <wp:docPr id="6"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a:picLocks noChangeAspect="1"/>
                    </pic:cNvPicPr>
                  </pic:nvPicPr>
                  <pic:blipFill>
                    <a:blip r:embed="rId6" cstate="print"/>
                    <a:stretch>
                      <a:fillRect/>
                    </a:stretch>
                  </pic:blipFill>
                  <pic:spPr>
                    <a:xfrm>
                      <a:off x="0" y="0"/>
                      <a:ext cx="66008" cy="116300"/>
                    </a:xfrm>
                    <a:prstGeom prst="rect">
                      <a:avLst/>
                    </a:prstGeom>
                  </pic:spPr>
                </pic:pic>
              </a:graphicData>
            </a:graphic>
          </wp:anchor>
        </w:drawing>
      </w:r>
      <w:r>
        <w:rPr>
          <w:lang w:val="en-US" w:bidi="ar-SA"/>
        </w:rPr>
        <w:drawing>
          <wp:anchor distT="0" distB="0" distL="0" distR="0" simplePos="0" relativeHeight="251667456" behindDoc="1" locked="0" layoutInCell="1" allowOverlap="1">
            <wp:simplePos x="0" y="0"/>
            <wp:positionH relativeFrom="page">
              <wp:posOffset>6376035</wp:posOffset>
            </wp:positionH>
            <wp:positionV relativeFrom="paragraph">
              <wp:posOffset>1635125</wp:posOffset>
            </wp:positionV>
            <wp:extent cx="66040" cy="116205"/>
            <wp:effectExtent l="0" t="0" r="10160" b="17145"/>
            <wp:wrapNone/>
            <wp:docPr id="8"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png"/>
                    <pic:cNvPicPr>
                      <a:picLocks noChangeAspect="1"/>
                    </pic:cNvPicPr>
                  </pic:nvPicPr>
                  <pic:blipFill>
                    <a:blip r:embed="rId6" cstate="print"/>
                    <a:stretch>
                      <a:fillRect/>
                    </a:stretch>
                  </pic:blipFill>
                  <pic:spPr>
                    <a:xfrm>
                      <a:off x="0" y="0"/>
                      <a:ext cx="66008" cy="116300"/>
                    </a:xfrm>
                    <a:prstGeom prst="rect">
                      <a:avLst/>
                    </a:prstGeom>
                  </pic:spPr>
                </pic:pic>
              </a:graphicData>
            </a:graphic>
          </wp:anchor>
        </w:drawing>
      </w:r>
      <w:r>
        <w:rPr>
          <w:b/>
          <w:sz w:val="30"/>
        </w:rPr>
        <w:t>表</w:t>
      </w:r>
      <w:r>
        <w:rPr>
          <w:b/>
          <w:spacing w:val="-76"/>
          <w:sz w:val="30"/>
        </w:rPr>
        <w:t xml:space="preserve"> </w:t>
      </w:r>
      <w:r>
        <w:rPr>
          <w:b/>
          <w:sz w:val="30"/>
        </w:rPr>
        <w:t>2-2</w:t>
      </w:r>
      <w:r>
        <w:rPr>
          <w:b/>
          <w:sz w:val="30"/>
        </w:rPr>
        <w:tab/>
      </w:r>
      <w:r>
        <w:rPr>
          <w:b/>
          <w:sz w:val="30"/>
        </w:rPr>
        <w:t>铜仁学院</w:t>
      </w:r>
      <w:r>
        <w:rPr>
          <w:b/>
          <w:spacing w:val="-77"/>
          <w:sz w:val="30"/>
        </w:rPr>
        <w:t xml:space="preserve"> </w:t>
      </w:r>
      <w:r>
        <w:rPr>
          <w:rFonts w:hint="eastAsia"/>
          <w:b/>
          <w:sz w:val="30"/>
          <w:lang w:eastAsia="zh-CN"/>
        </w:rPr>
        <w:t>2020</w:t>
      </w:r>
      <w:r>
        <w:rPr>
          <w:b/>
          <w:sz w:val="30"/>
        </w:rPr>
        <w:t>年基本支出情况表</w:t>
      </w:r>
    </w:p>
    <w:tbl>
      <w:tblPr>
        <w:tblStyle w:val="8"/>
        <w:tblW w:w="9040" w:type="dxa"/>
        <w:tblInd w:w="16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22"/>
        <w:gridCol w:w="1671"/>
        <w:gridCol w:w="1427"/>
        <w:gridCol w:w="1885"/>
        <w:gridCol w:w="1275"/>
        <w:gridCol w:w="15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3" w:hRule="atLeast"/>
        </w:trPr>
        <w:tc>
          <w:tcPr>
            <w:tcW w:w="2893" w:type="dxa"/>
            <w:gridSpan w:val="2"/>
          </w:tcPr>
          <w:p>
            <w:pPr>
              <w:pStyle w:val="14"/>
              <w:spacing w:before="156"/>
              <w:ind w:left="1185" w:right="1175"/>
              <w:jc w:val="center"/>
              <w:rPr>
                <w:b/>
                <w:sz w:val="24"/>
              </w:rPr>
            </w:pPr>
            <w:r>
              <w:rPr>
                <w:b/>
                <w:sz w:val="24"/>
              </w:rPr>
              <w:t>项目</w:t>
            </w:r>
          </w:p>
        </w:tc>
        <w:tc>
          <w:tcPr>
            <w:tcW w:w="1427" w:type="dxa"/>
          </w:tcPr>
          <w:p>
            <w:pPr>
              <w:pStyle w:val="14"/>
              <w:ind w:left="179"/>
              <w:rPr>
                <w:b/>
                <w:sz w:val="24"/>
              </w:rPr>
            </w:pPr>
            <w:r>
              <w:rPr>
                <w:b/>
                <w:sz w:val="24"/>
              </w:rPr>
              <w:t>年初预算</w:t>
            </w:r>
          </w:p>
          <w:p>
            <w:pPr>
              <w:pStyle w:val="14"/>
              <w:spacing w:before="4" w:line="292" w:lineRule="exact"/>
              <w:ind w:left="179"/>
              <w:rPr>
                <w:b/>
                <w:sz w:val="24"/>
              </w:rPr>
            </w:pPr>
            <w:r>
              <w:rPr>
                <w:b/>
                <w:sz w:val="24"/>
              </w:rPr>
              <w:t>（万元）</w:t>
            </w:r>
          </w:p>
        </w:tc>
        <w:tc>
          <w:tcPr>
            <w:tcW w:w="1885" w:type="dxa"/>
          </w:tcPr>
          <w:p>
            <w:pPr>
              <w:pStyle w:val="14"/>
              <w:ind w:left="128" w:right="120"/>
              <w:jc w:val="center"/>
              <w:rPr>
                <w:b/>
                <w:sz w:val="24"/>
              </w:rPr>
            </w:pPr>
            <w:r>
              <w:rPr>
                <w:b/>
                <w:sz w:val="24"/>
              </w:rPr>
              <w:t>调整预算数</w:t>
            </w:r>
          </w:p>
          <w:p>
            <w:pPr>
              <w:pStyle w:val="14"/>
              <w:spacing w:before="4" w:line="292" w:lineRule="exact"/>
              <w:ind w:left="126" w:right="120"/>
              <w:jc w:val="center"/>
              <w:rPr>
                <w:b/>
                <w:sz w:val="24"/>
              </w:rPr>
            </w:pPr>
            <w:r>
              <w:rPr>
                <w:b/>
                <w:sz w:val="24"/>
              </w:rPr>
              <w:t>（万元）</w:t>
            </w:r>
          </w:p>
        </w:tc>
        <w:tc>
          <w:tcPr>
            <w:tcW w:w="1275" w:type="dxa"/>
          </w:tcPr>
          <w:p>
            <w:pPr>
              <w:pStyle w:val="14"/>
              <w:ind w:left="8"/>
              <w:jc w:val="center"/>
              <w:rPr>
                <w:b/>
                <w:sz w:val="24"/>
              </w:rPr>
            </w:pPr>
            <w:r>
              <w:rPr>
                <w:b/>
                <w:sz w:val="24"/>
              </w:rPr>
              <w:t>支出数</w:t>
            </w:r>
          </w:p>
          <w:p>
            <w:pPr>
              <w:pStyle w:val="14"/>
              <w:spacing w:before="4" w:line="292" w:lineRule="exact"/>
              <w:ind w:left="5"/>
              <w:jc w:val="center"/>
              <w:rPr>
                <w:b/>
                <w:sz w:val="24"/>
              </w:rPr>
            </w:pPr>
            <w:r>
              <w:rPr>
                <w:b/>
                <w:sz w:val="24"/>
              </w:rPr>
              <w:t>（万元）</w:t>
            </w:r>
          </w:p>
        </w:tc>
        <w:tc>
          <w:tcPr>
            <w:tcW w:w="1560" w:type="dxa"/>
          </w:tcPr>
          <w:p>
            <w:pPr>
              <w:pStyle w:val="14"/>
              <w:spacing w:before="159"/>
              <w:ind w:left="107" w:right="-29"/>
              <w:rPr>
                <w:b/>
                <w:sz w:val="24"/>
              </w:rPr>
            </w:pPr>
            <w:r>
              <w:rPr>
                <w:b/>
                <w:w w:val="95"/>
                <w:sz w:val="24"/>
              </w:rPr>
              <w:t>支出比</w:t>
            </w:r>
            <w:r>
              <w:rPr>
                <w:b/>
                <w:spacing w:val="-104"/>
                <w:w w:val="95"/>
                <w:sz w:val="24"/>
              </w:rPr>
              <w:t>率</w:t>
            </w:r>
            <w:r>
              <w:rPr>
                <w:b/>
                <w:spacing w:val="7"/>
                <w:w w:val="95"/>
                <w:sz w:val="24"/>
              </w:rPr>
              <w:t>（</w:t>
            </w:r>
            <w:r>
              <w:rPr>
                <w:b/>
                <w:spacing w:val="-56"/>
                <w:w w:val="95"/>
                <w:sz w:val="24"/>
              </w:rPr>
              <w:t xml:space="preserve"> </w:t>
            </w:r>
            <w:r>
              <w:rPr>
                <w:b/>
                <w:spacing w:val="7"/>
                <w:w w:val="99"/>
                <w:sz w:val="24"/>
                <w:lang w:val="en-US" w:bidi="ar-SA"/>
              </w:rPr>
              <w:drawing>
                <wp:inline distT="0" distB="0" distL="0" distR="0">
                  <wp:extent cx="65405" cy="116205"/>
                  <wp:effectExtent l="0" t="0" r="10795" b="17145"/>
                  <wp:docPr id="10"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png"/>
                          <pic:cNvPicPr>
                            <a:picLocks noChangeAspect="1"/>
                          </pic:cNvPicPr>
                        </pic:nvPicPr>
                        <pic:blipFill>
                          <a:blip r:embed="rId6" cstate="print"/>
                          <a:stretch>
                            <a:fillRect/>
                          </a:stretch>
                        </pic:blipFill>
                        <pic:spPr>
                          <a:xfrm>
                            <a:off x="0" y="0"/>
                            <a:ext cx="66008" cy="116300"/>
                          </a:xfrm>
                          <a:prstGeom prst="rect">
                            <a:avLst/>
                          </a:prstGeom>
                        </pic:spPr>
                      </pic:pic>
                    </a:graphicData>
                  </a:graphic>
                </wp:inline>
              </w:drawing>
            </w:r>
            <w:r>
              <w:rPr>
                <w:b/>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222" w:type="dxa"/>
            <w:vMerge w:val="restart"/>
          </w:tcPr>
          <w:p>
            <w:pPr>
              <w:pStyle w:val="14"/>
              <w:rPr>
                <w:b/>
                <w:sz w:val="24"/>
              </w:rPr>
            </w:pPr>
          </w:p>
          <w:p>
            <w:pPr>
              <w:pStyle w:val="14"/>
              <w:spacing w:before="173"/>
              <w:ind w:left="129"/>
              <w:rPr>
                <w:sz w:val="24"/>
              </w:rPr>
            </w:pPr>
            <w:r>
              <w:rPr>
                <w:sz w:val="24"/>
              </w:rPr>
              <w:t>人员支出</w:t>
            </w:r>
          </w:p>
        </w:tc>
        <w:tc>
          <w:tcPr>
            <w:tcW w:w="1671" w:type="dxa"/>
          </w:tcPr>
          <w:p>
            <w:pPr>
              <w:pStyle w:val="14"/>
              <w:spacing w:line="292" w:lineRule="exact"/>
              <w:ind w:left="94" w:right="86"/>
              <w:jc w:val="center"/>
              <w:rPr>
                <w:sz w:val="24"/>
              </w:rPr>
            </w:pPr>
            <w:r>
              <w:rPr>
                <w:sz w:val="24"/>
              </w:rPr>
              <w:t>工资福利支出</w:t>
            </w:r>
          </w:p>
        </w:tc>
        <w:tc>
          <w:tcPr>
            <w:tcW w:w="1427" w:type="dxa"/>
          </w:tcPr>
          <w:p>
            <w:pPr>
              <w:pStyle w:val="14"/>
              <w:spacing w:line="292" w:lineRule="exact"/>
              <w:ind w:left="181"/>
              <w:rPr>
                <w:rFonts w:hint="default" w:eastAsia="仿宋_GB2312"/>
                <w:sz w:val="24"/>
                <w:lang w:val="en-US" w:eastAsia="zh-CN"/>
              </w:rPr>
            </w:pPr>
            <w:r>
              <w:rPr>
                <w:rFonts w:hint="eastAsia" w:ascii="宋体" w:hAnsi="宋体" w:cs="宋体"/>
                <w:color w:val="000000"/>
                <w:lang w:val="en-US" w:eastAsia="zh-CN"/>
              </w:rPr>
              <w:t>14814.84</w:t>
            </w:r>
          </w:p>
        </w:tc>
        <w:tc>
          <w:tcPr>
            <w:tcW w:w="1885" w:type="dxa"/>
            <w:vAlign w:val="top"/>
          </w:tcPr>
          <w:p>
            <w:pPr>
              <w:pStyle w:val="14"/>
              <w:spacing w:line="292" w:lineRule="exact"/>
              <w:ind w:left="6" w:leftChars="0"/>
              <w:jc w:val="center"/>
              <w:rPr>
                <w:rFonts w:hint="default" w:ascii="Times New Roman"/>
                <w:lang w:val="en-US"/>
              </w:rPr>
            </w:pPr>
            <w:r>
              <w:rPr>
                <w:rFonts w:hint="eastAsia"/>
                <w:sz w:val="24"/>
                <w:lang w:val="en-US" w:eastAsia="zh-CN"/>
              </w:rPr>
              <w:t>17119.75</w:t>
            </w:r>
          </w:p>
        </w:tc>
        <w:tc>
          <w:tcPr>
            <w:tcW w:w="1275" w:type="dxa"/>
            <w:vAlign w:val="top"/>
          </w:tcPr>
          <w:p>
            <w:pPr>
              <w:pStyle w:val="14"/>
              <w:spacing w:line="292" w:lineRule="exact"/>
              <w:ind w:left="6" w:leftChars="0"/>
              <w:jc w:val="center"/>
              <w:rPr>
                <w:rFonts w:hint="default" w:eastAsia="仿宋_GB2312"/>
                <w:sz w:val="24"/>
                <w:lang w:val="en-US" w:eastAsia="zh-CN"/>
              </w:rPr>
            </w:pPr>
            <w:r>
              <w:rPr>
                <w:rFonts w:hint="eastAsia"/>
                <w:sz w:val="24"/>
                <w:lang w:val="en-US" w:eastAsia="zh-CN"/>
              </w:rPr>
              <w:t>17119.75</w:t>
            </w:r>
          </w:p>
        </w:tc>
        <w:tc>
          <w:tcPr>
            <w:tcW w:w="1560" w:type="dxa"/>
          </w:tcPr>
          <w:p>
            <w:pPr>
              <w:pStyle w:val="14"/>
              <w:spacing w:line="292" w:lineRule="exact"/>
              <w:ind w:left="419" w:firstLine="240" w:firstLineChars="100"/>
              <w:jc w:val="both"/>
              <w:rPr>
                <w:sz w:val="24"/>
              </w:rPr>
            </w:pPr>
            <w:r>
              <w:rPr>
                <w:rFonts w:hint="eastAsia"/>
                <w:sz w:val="24"/>
                <w:lang w:val="en-US"/>
              </w:rPr>
              <w:t>100</w:t>
            </w: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1222" w:type="dxa"/>
            <w:vMerge w:val="continue"/>
            <w:tcBorders>
              <w:top w:val="nil"/>
            </w:tcBorders>
          </w:tcPr>
          <w:p>
            <w:pPr>
              <w:rPr>
                <w:sz w:val="2"/>
                <w:szCs w:val="2"/>
              </w:rPr>
            </w:pPr>
          </w:p>
        </w:tc>
        <w:tc>
          <w:tcPr>
            <w:tcW w:w="1671" w:type="dxa"/>
          </w:tcPr>
          <w:p>
            <w:pPr>
              <w:pStyle w:val="14"/>
              <w:spacing w:before="2"/>
              <w:ind w:left="94" w:right="86"/>
              <w:jc w:val="center"/>
              <w:rPr>
                <w:sz w:val="24"/>
              </w:rPr>
            </w:pPr>
            <w:r>
              <w:rPr>
                <w:sz w:val="24"/>
              </w:rPr>
              <w:t>对个人和家庭</w:t>
            </w:r>
          </w:p>
          <w:p>
            <w:pPr>
              <w:pStyle w:val="14"/>
              <w:spacing w:before="5" w:line="292" w:lineRule="exact"/>
              <w:ind w:left="94" w:right="86"/>
              <w:jc w:val="center"/>
              <w:rPr>
                <w:sz w:val="24"/>
              </w:rPr>
            </w:pPr>
            <w:r>
              <w:rPr>
                <w:sz w:val="24"/>
              </w:rPr>
              <w:t>的补助</w:t>
            </w:r>
          </w:p>
        </w:tc>
        <w:tc>
          <w:tcPr>
            <w:tcW w:w="1427" w:type="dxa"/>
          </w:tcPr>
          <w:p>
            <w:pPr>
              <w:pStyle w:val="14"/>
              <w:spacing w:before="158"/>
              <w:ind w:left="301"/>
              <w:rPr>
                <w:rFonts w:hint="default" w:eastAsia="仿宋_GB2312"/>
                <w:sz w:val="24"/>
                <w:lang w:val="en-US" w:eastAsia="zh-CN"/>
              </w:rPr>
            </w:pPr>
            <w:r>
              <w:rPr>
                <w:rFonts w:hint="eastAsia" w:ascii="宋体" w:hAnsi="宋体" w:cs="宋体"/>
                <w:color w:val="000000"/>
                <w:lang w:val="en-US" w:eastAsia="zh-CN"/>
              </w:rPr>
              <w:t>657.26</w:t>
            </w:r>
          </w:p>
        </w:tc>
        <w:tc>
          <w:tcPr>
            <w:tcW w:w="1885" w:type="dxa"/>
            <w:vAlign w:val="top"/>
          </w:tcPr>
          <w:p>
            <w:pPr>
              <w:pStyle w:val="14"/>
              <w:spacing w:before="158"/>
              <w:ind w:left="6" w:leftChars="0"/>
              <w:jc w:val="center"/>
              <w:rPr>
                <w:rFonts w:hint="default" w:ascii="Times New Roman"/>
                <w:sz w:val="26"/>
                <w:lang w:val="en-US"/>
              </w:rPr>
            </w:pPr>
            <w:r>
              <w:rPr>
                <w:rFonts w:hint="eastAsia"/>
                <w:sz w:val="24"/>
                <w:lang w:val="en-US" w:eastAsia="zh-CN"/>
              </w:rPr>
              <w:t>1707.71</w:t>
            </w:r>
          </w:p>
        </w:tc>
        <w:tc>
          <w:tcPr>
            <w:tcW w:w="1275" w:type="dxa"/>
            <w:vAlign w:val="top"/>
          </w:tcPr>
          <w:p>
            <w:pPr>
              <w:pStyle w:val="14"/>
              <w:spacing w:before="158"/>
              <w:ind w:left="6" w:leftChars="0"/>
              <w:jc w:val="center"/>
              <w:rPr>
                <w:rFonts w:hint="default" w:eastAsia="仿宋_GB2312"/>
                <w:sz w:val="24"/>
                <w:lang w:val="en-US" w:eastAsia="zh-CN"/>
              </w:rPr>
            </w:pPr>
            <w:r>
              <w:rPr>
                <w:rFonts w:hint="eastAsia"/>
                <w:sz w:val="24"/>
                <w:lang w:val="en-US" w:eastAsia="zh-CN"/>
              </w:rPr>
              <w:t>1707.71</w:t>
            </w:r>
          </w:p>
        </w:tc>
        <w:tc>
          <w:tcPr>
            <w:tcW w:w="1560" w:type="dxa"/>
          </w:tcPr>
          <w:p>
            <w:pPr>
              <w:pStyle w:val="14"/>
              <w:spacing w:before="158"/>
              <w:ind w:firstLine="720" w:firstLineChars="300"/>
              <w:jc w:val="both"/>
              <w:rPr>
                <w:sz w:val="24"/>
                <w:lang w:val="en-US"/>
              </w:rPr>
            </w:pPr>
            <w:r>
              <w:rPr>
                <w:rFonts w:hint="eastAsia"/>
                <w:sz w:val="24"/>
                <w:lang w:val="en-US"/>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222" w:type="dxa"/>
            <w:vMerge w:val="continue"/>
            <w:tcBorders>
              <w:top w:val="nil"/>
            </w:tcBorders>
          </w:tcPr>
          <w:p>
            <w:pPr>
              <w:rPr>
                <w:sz w:val="2"/>
                <w:szCs w:val="2"/>
              </w:rPr>
            </w:pPr>
          </w:p>
        </w:tc>
        <w:tc>
          <w:tcPr>
            <w:tcW w:w="1671" w:type="dxa"/>
          </w:tcPr>
          <w:p>
            <w:pPr>
              <w:pStyle w:val="14"/>
              <w:spacing w:line="292" w:lineRule="exact"/>
              <w:ind w:left="94" w:right="86"/>
              <w:jc w:val="center"/>
              <w:rPr>
                <w:sz w:val="24"/>
              </w:rPr>
            </w:pPr>
            <w:r>
              <w:rPr>
                <w:sz w:val="24"/>
              </w:rPr>
              <w:t>小计</w:t>
            </w:r>
          </w:p>
        </w:tc>
        <w:tc>
          <w:tcPr>
            <w:tcW w:w="1427" w:type="dxa"/>
          </w:tcPr>
          <w:p>
            <w:pPr>
              <w:pStyle w:val="14"/>
              <w:spacing w:line="292" w:lineRule="exact"/>
              <w:ind w:left="181"/>
              <w:rPr>
                <w:rFonts w:hint="default" w:eastAsia="仿宋_GB2312"/>
                <w:sz w:val="24"/>
                <w:lang w:val="en-US" w:eastAsia="zh-CN"/>
              </w:rPr>
            </w:pPr>
            <w:r>
              <w:rPr>
                <w:rFonts w:hint="eastAsia"/>
                <w:sz w:val="24"/>
                <w:lang w:val="en-US" w:eastAsia="zh-CN"/>
              </w:rPr>
              <w:t>15472.10</w:t>
            </w:r>
          </w:p>
        </w:tc>
        <w:tc>
          <w:tcPr>
            <w:tcW w:w="1885" w:type="dxa"/>
            <w:vAlign w:val="top"/>
          </w:tcPr>
          <w:p>
            <w:pPr>
              <w:pStyle w:val="14"/>
              <w:spacing w:line="292" w:lineRule="exact"/>
              <w:ind w:left="6" w:leftChars="0"/>
              <w:jc w:val="center"/>
              <w:rPr>
                <w:rFonts w:hint="default" w:ascii="Times New Roman"/>
                <w:lang w:val="en-US"/>
              </w:rPr>
            </w:pPr>
            <w:r>
              <w:rPr>
                <w:rFonts w:hint="eastAsia"/>
                <w:sz w:val="24"/>
                <w:lang w:val="en-US" w:eastAsia="zh-CN"/>
              </w:rPr>
              <w:t>18827.46</w:t>
            </w:r>
          </w:p>
        </w:tc>
        <w:tc>
          <w:tcPr>
            <w:tcW w:w="1275" w:type="dxa"/>
            <w:vAlign w:val="top"/>
          </w:tcPr>
          <w:p>
            <w:pPr>
              <w:pStyle w:val="14"/>
              <w:spacing w:line="292" w:lineRule="exact"/>
              <w:ind w:left="6" w:leftChars="0"/>
              <w:jc w:val="center"/>
              <w:rPr>
                <w:rFonts w:hint="default" w:eastAsia="仿宋_GB2312"/>
                <w:sz w:val="24"/>
                <w:lang w:val="en-US" w:eastAsia="zh-CN"/>
              </w:rPr>
            </w:pPr>
            <w:r>
              <w:rPr>
                <w:rFonts w:hint="eastAsia"/>
                <w:sz w:val="24"/>
                <w:lang w:val="en-US" w:eastAsia="zh-CN"/>
              </w:rPr>
              <w:t>18827.46</w:t>
            </w:r>
          </w:p>
        </w:tc>
        <w:tc>
          <w:tcPr>
            <w:tcW w:w="1560" w:type="dxa"/>
          </w:tcPr>
          <w:p>
            <w:pPr>
              <w:pStyle w:val="14"/>
              <w:spacing w:line="292" w:lineRule="exact"/>
              <w:ind w:left="419" w:firstLine="240" w:firstLineChars="100"/>
              <w:jc w:val="both"/>
              <w:rPr>
                <w:sz w:val="24"/>
              </w:rPr>
            </w:pPr>
            <w:r>
              <w:rPr>
                <w:rFonts w:hint="eastAsia"/>
                <w:sz w:val="24"/>
                <w:lang w:val="en-US"/>
              </w:rPr>
              <w:t>100</w:t>
            </w: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222" w:type="dxa"/>
            <w:vMerge w:val="restart"/>
          </w:tcPr>
          <w:p>
            <w:pPr>
              <w:pStyle w:val="14"/>
              <w:rPr>
                <w:b/>
                <w:sz w:val="24"/>
              </w:rPr>
            </w:pPr>
          </w:p>
          <w:p>
            <w:pPr>
              <w:pStyle w:val="14"/>
              <w:rPr>
                <w:b/>
                <w:sz w:val="24"/>
              </w:rPr>
            </w:pPr>
          </w:p>
          <w:p>
            <w:pPr>
              <w:pStyle w:val="14"/>
              <w:spacing w:before="184"/>
              <w:ind w:left="129"/>
              <w:rPr>
                <w:sz w:val="24"/>
              </w:rPr>
            </w:pPr>
            <w:r>
              <w:rPr>
                <w:sz w:val="24"/>
              </w:rPr>
              <w:t>公用支出</w:t>
            </w:r>
          </w:p>
        </w:tc>
        <w:tc>
          <w:tcPr>
            <w:tcW w:w="1671" w:type="dxa"/>
          </w:tcPr>
          <w:p>
            <w:pPr>
              <w:pStyle w:val="14"/>
              <w:ind w:left="94" w:right="86"/>
              <w:jc w:val="center"/>
              <w:rPr>
                <w:sz w:val="24"/>
              </w:rPr>
            </w:pPr>
            <w:r>
              <w:rPr>
                <w:sz w:val="24"/>
              </w:rPr>
              <w:t>“三公”经费</w:t>
            </w:r>
          </w:p>
          <w:p>
            <w:pPr>
              <w:pStyle w:val="14"/>
              <w:spacing w:before="4" w:line="292" w:lineRule="exact"/>
              <w:ind w:left="94" w:right="86"/>
              <w:jc w:val="center"/>
              <w:rPr>
                <w:sz w:val="24"/>
              </w:rPr>
            </w:pPr>
            <w:r>
              <w:rPr>
                <w:sz w:val="24"/>
              </w:rPr>
              <w:t>支出</w:t>
            </w:r>
          </w:p>
        </w:tc>
        <w:tc>
          <w:tcPr>
            <w:tcW w:w="1427" w:type="dxa"/>
          </w:tcPr>
          <w:p>
            <w:pPr>
              <w:pStyle w:val="14"/>
              <w:spacing w:before="155"/>
              <w:ind w:left="521" w:right="515"/>
              <w:jc w:val="center"/>
              <w:rPr>
                <w:rFonts w:hint="default" w:eastAsia="仿宋_GB2312"/>
                <w:sz w:val="24"/>
                <w:lang w:val="en-US" w:eastAsia="zh-CN"/>
              </w:rPr>
            </w:pPr>
            <w:r>
              <w:rPr>
                <w:rFonts w:hint="eastAsia"/>
                <w:sz w:val="24"/>
                <w:lang w:val="en-US" w:eastAsia="zh-CN"/>
              </w:rPr>
              <w:t>9.5</w:t>
            </w:r>
          </w:p>
        </w:tc>
        <w:tc>
          <w:tcPr>
            <w:tcW w:w="1885" w:type="dxa"/>
            <w:vAlign w:val="top"/>
          </w:tcPr>
          <w:p>
            <w:pPr>
              <w:pStyle w:val="14"/>
              <w:spacing w:before="155"/>
              <w:ind w:left="6" w:leftChars="0"/>
              <w:jc w:val="center"/>
              <w:rPr>
                <w:rFonts w:hint="default" w:ascii="Times New Roman"/>
                <w:sz w:val="26"/>
                <w:lang w:val="en-US"/>
              </w:rPr>
            </w:pPr>
            <w:r>
              <w:rPr>
                <w:rFonts w:hint="eastAsia"/>
                <w:sz w:val="24"/>
                <w:lang w:val="en-US" w:eastAsia="zh-CN"/>
              </w:rPr>
              <w:t>60.57</w:t>
            </w:r>
          </w:p>
        </w:tc>
        <w:tc>
          <w:tcPr>
            <w:tcW w:w="1275" w:type="dxa"/>
            <w:vAlign w:val="top"/>
          </w:tcPr>
          <w:p>
            <w:pPr>
              <w:pStyle w:val="14"/>
              <w:spacing w:before="155"/>
              <w:ind w:left="6" w:leftChars="0"/>
              <w:jc w:val="center"/>
              <w:rPr>
                <w:rFonts w:hint="default" w:eastAsia="仿宋_GB2312"/>
                <w:sz w:val="24"/>
                <w:lang w:val="en-US" w:eastAsia="zh-CN"/>
              </w:rPr>
            </w:pPr>
            <w:r>
              <w:rPr>
                <w:rFonts w:hint="eastAsia"/>
                <w:sz w:val="24"/>
                <w:lang w:val="en-US" w:eastAsia="zh-CN"/>
              </w:rPr>
              <w:t>60.57</w:t>
            </w:r>
          </w:p>
        </w:tc>
        <w:tc>
          <w:tcPr>
            <w:tcW w:w="1560" w:type="dxa"/>
          </w:tcPr>
          <w:p>
            <w:pPr>
              <w:pStyle w:val="14"/>
              <w:spacing w:before="155"/>
              <w:ind w:left="419" w:firstLine="240" w:firstLineChars="100"/>
              <w:jc w:val="both"/>
              <w:rPr>
                <w:sz w:val="24"/>
              </w:rPr>
            </w:pPr>
            <w:r>
              <w:rPr>
                <w:rFonts w:hint="eastAsia"/>
                <w:sz w:val="24"/>
                <w:lang w:val="en-US"/>
              </w:rPr>
              <w:t>100</w:t>
            </w: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222" w:type="dxa"/>
            <w:vMerge w:val="continue"/>
            <w:tcBorders>
              <w:top w:val="nil"/>
            </w:tcBorders>
          </w:tcPr>
          <w:p>
            <w:pPr>
              <w:rPr>
                <w:sz w:val="2"/>
                <w:szCs w:val="2"/>
              </w:rPr>
            </w:pPr>
          </w:p>
        </w:tc>
        <w:tc>
          <w:tcPr>
            <w:tcW w:w="1671" w:type="dxa"/>
          </w:tcPr>
          <w:p>
            <w:pPr>
              <w:pStyle w:val="14"/>
              <w:spacing w:line="292" w:lineRule="exact"/>
              <w:ind w:left="94" w:right="86"/>
              <w:jc w:val="center"/>
              <w:rPr>
                <w:sz w:val="24"/>
              </w:rPr>
            </w:pPr>
            <w:r>
              <w:rPr>
                <w:sz w:val="24"/>
              </w:rPr>
              <w:t>会议费</w:t>
            </w:r>
          </w:p>
        </w:tc>
        <w:tc>
          <w:tcPr>
            <w:tcW w:w="1427" w:type="dxa"/>
          </w:tcPr>
          <w:p>
            <w:pPr>
              <w:pStyle w:val="14"/>
              <w:spacing w:line="292" w:lineRule="exact"/>
              <w:ind w:left="421" w:firstLine="240" w:firstLineChars="100"/>
              <w:rPr>
                <w:rFonts w:hint="eastAsia" w:eastAsia="仿宋_GB2312"/>
                <w:sz w:val="24"/>
                <w:lang w:val="en-US" w:eastAsia="zh-CN"/>
              </w:rPr>
            </w:pPr>
            <w:r>
              <w:rPr>
                <w:rFonts w:hint="eastAsia"/>
                <w:sz w:val="24"/>
                <w:lang w:val="en-US" w:eastAsia="zh-CN"/>
              </w:rPr>
              <w:t>0</w:t>
            </w:r>
          </w:p>
        </w:tc>
        <w:tc>
          <w:tcPr>
            <w:tcW w:w="1885" w:type="dxa"/>
            <w:vAlign w:val="top"/>
          </w:tcPr>
          <w:p>
            <w:pPr>
              <w:pStyle w:val="14"/>
              <w:spacing w:line="292" w:lineRule="exact"/>
              <w:ind w:left="6" w:leftChars="0"/>
              <w:jc w:val="center"/>
              <w:rPr>
                <w:rFonts w:hint="default" w:ascii="Times New Roman"/>
                <w:lang w:val="en-US"/>
              </w:rPr>
            </w:pPr>
            <w:r>
              <w:rPr>
                <w:rFonts w:hint="eastAsia"/>
                <w:sz w:val="24"/>
                <w:lang w:val="en-US" w:eastAsia="zh-CN"/>
              </w:rPr>
              <w:t>4.15</w:t>
            </w:r>
          </w:p>
        </w:tc>
        <w:tc>
          <w:tcPr>
            <w:tcW w:w="1275" w:type="dxa"/>
            <w:vAlign w:val="top"/>
          </w:tcPr>
          <w:p>
            <w:pPr>
              <w:pStyle w:val="14"/>
              <w:spacing w:line="292" w:lineRule="exact"/>
              <w:ind w:left="6" w:leftChars="0"/>
              <w:jc w:val="center"/>
              <w:rPr>
                <w:rFonts w:hint="default" w:eastAsia="仿宋_GB2312"/>
                <w:sz w:val="24"/>
                <w:lang w:val="en-US" w:eastAsia="zh-CN"/>
              </w:rPr>
            </w:pPr>
            <w:r>
              <w:rPr>
                <w:rFonts w:hint="eastAsia"/>
                <w:sz w:val="24"/>
                <w:lang w:val="en-US" w:eastAsia="zh-CN"/>
              </w:rPr>
              <w:t>4.15</w:t>
            </w:r>
          </w:p>
        </w:tc>
        <w:tc>
          <w:tcPr>
            <w:tcW w:w="1560" w:type="dxa"/>
          </w:tcPr>
          <w:p>
            <w:pPr>
              <w:pStyle w:val="14"/>
              <w:spacing w:line="292" w:lineRule="exact"/>
              <w:ind w:left="419" w:firstLine="240" w:firstLineChars="100"/>
              <w:jc w:val="both"/>
              <w:rPr>
                <w:sz w:val="24"/>
                <w:lang w:val="en-US"/>
              </w:rPr>
            </w:pPr>
            <w:r>
              <w:rPr>
                <w:rFonts w:hint="eastAsia"/>
                <w:sz w:val="24"/>
                <w:lang w:val="en-US"/>
              </w:rPr>
              <w:t>100%</w:t>
            </w: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222" w:type="dxa"/>
            <w:vMerge w:val="continue"/>
            <w:tcBorders>
              <w:top w:val="nil"/>
            </w:tcBorders>
          </w:tcPr>
          <w:p>
            <w:pPr>
              <w:rPr>
                <w:sz w:val="2"/>
                <w:szCs w:val="2"/>
              </w:rPr>
            </w:pPr>
          </w:p>
        </w:tc>
        <w:tc>
          <w:tcPr>
            <w:tcW w:w="1671" w:type="dxa"/>
          </w:tcPr>
          <w:p>
            <w:pPr>
              <w:pStyle w:val="14"/>
              <w:spacing w:line="292" w:lineRule="exact"/>
              <w:ind w:left="94" w:right="86"/>
              <w:jc w:val="center"/>
              <w:rPr>
                <w:sz w:val="24"/>
              </w:rPr>
            </w:pPr>
            <w:r>
              <w:rPr>
                <w:sz w:val="24"/>
              </w:rPr>
              <w:t>培训费</w:t>
            </w:r>
          </w:p>
        </w:tc>
        <w:tc>
          <w:tcPr>
            <w:tcW w:w="1427" w:type="dxa"/>
          </w:tcPr>
          <w:p>
            <w:pPr>
              <w:pStyle w:val="14"/>
              <w:spacing w:line="292" w:lineRule="exact"/>
              <w:ind w:left="421" w:firstLine="240" w:firstLineChars="100"/>
              <w:rPr>
                <w:rFonts w:hint="eastAsia" w:eastAsia="仿宋_GB2312"/>
                <w:sz w:val="24"/>
                <w:lang w:val="en-US" w:eastAsia="zh-CN"/>
              </w:rPr>
            </w:pPr>
            <w:r>
              <w:rPr>
                <w:rFonts w:hint="eastAsia"/>
                <w:sz w:val="24"/>
                <w:lang w:val="en-US" w:eastAsia="zh-CN"/>
              </w:rPr>
              <w:t>0</w:t>
            </w:r>
          </w:p>
        </w:tc>
        <w:tc>
          <w:tcPr>
            <w:tcW w:w="1885" w:type="dxa"/>
            <w:vAlign w:val="top"/>
          </w:tcPr>
          <w:p>
            <w:pPr>
              <w:pStyle w:val="14"/>
              <w:spacing w:line="292" w:lineRule="exact"/>
              <w:ind w:left="6" w:leftChars="0"/>
              <w:jc w:val="center"/>
              <w:rPr>
                <w:rFonts w:hint="default" w:ascii="Times New Roman"/>
                <w:lang w:val="en-US"/>
              </w:rPr>
            </w:pPr>
            <w:r>
              <w:rPr>
                <w:rFonts w:hint="eastAsia"/>
                <w:sz w:val="24"/>
                <w:lang w:val="en-US" w:eastAsia="zh-CN"/>
              </w:rPr>
              <w:t>531.25</w:t>
            </w:r>
          </w:p>
        </w:tc>
        <w:tc>
          <w:tcPr>
            <w:tcW w:w="1275" w:type="dxa"/>
            <w:vAlign w:val="top"/>
          </w:tcPr>
          <w:p>
            <w:pPr>
              <w:pStyle w:val="14"/>
              <w:spacing w:line="292" w:lineRule="exact"/>
              <w:ind w:left="6" w:leftChars="0"/>
              <w:jc w:val="center"/>
              <w:rPr>
                <w:rFonts w:hint="default" w:eastAsia="仿宋_GB2312"/>
                <w:sz w:val="24"/>
                <w:lang w:val="en-US" w:eastAsia="zh-CN"/>
              </w:rPr>
            </w:pPr>
            <w:r>
              <w:rPr>
                <w:rFonts w:hint="eastAsia"/>
                <w:sz w:val="24"/>
                <w:lang w:val="en-US" w:eastAsia="zh-CN"/>
              </w:rPr>
              <w:t>531.25</w:t>
            </w:r>
          </w:p>
        </w:tc>
        <w:tc>
          <w:tcPr>
            <w:tcW w:w="1560" w:type="dxa"/>
          </w:tcPr>
          <w:p>
            <w:pPr>
              <w:pStyle w:val="14"/>
              <w:spacing w:before="155"/>
              <w:ind w:left="419" w:firstLine="240" w:firstLineChars="100"/>
              <w:jc w:val="both"/>
              <w:rPr>
                <w:sz w:val="24"/>
                <w:lang w:val="en-US"/>
              </w:rPr>
            </w:pPr>
            <w:r>
              <w:rPr>
                <w:rFonts w:hint="eastAsia"/>
                <w:sz w:val="24"/>
                <w:lang w:val="en-US"/>
              </w:rPr>
              <w:t>100%</w:t>
            </w: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222" w:type="dxa"/>
            <w:vMerge w:val="continue"/>
            <w:tcBorders>
              <w:top w:val="nil"/>
            </w:tcBorders>
          </w:tcPr>
          <w:p>
            <w:pPr>
              <w:rPr>
                <w:sz w:val="2"/>
                <w:szCs w:val="2"/>
              </w:rPr>
            </w:pPr>
          </w:p>
        </w:tc>
        <w:tc>
          <w:tcPr>
            <w:tcW w:w="1671" w:type="dxa"/>
          </w:tcPr>
          <w:p>
            <w:pPr>
              <w:pStyle w:val="14"/>
              <w:spacing w:line="292" w:lineRule="exact"/>
              <w:ind w:left="94" w:right="86"/>
              <w:jc w:val="center"/>
              <w:rPr>
                <w:sz w:val="24"/>
              </w:rPr>
            </w:pPr>
            <w:r>
              <w:rPr>
                <w:sz w:val="24"/>
              </w:rPr>
              <w:t>其他</w:t>
            </w:r>
          </w:p>
        </w:tc>
        <w:tc>
          <w:tcPr>
            <w:tcW w:w="1427" w:type="dxa"/>
          </w:tcPr>
          <w:p>
            <w:pPr>
              <w:pStyle w:val="14"/>
              <w:spacing w:line="292" w:lineRule="exact"/>
              <w:ind w:left="241"/>
              <w:rPr>
                <w:rFonts w:hint="default" w:eastAsia="仿宋_GB2312"/>
                <w:sz w:val="24"/>
                <w:lang w:val="en-US" w:eastAsia="zh-CN"/>
              </w:rPr>
            </w:pPr>
            <w:r>
              <w:rPr>
                <w:rFonts w:hint="eastAsia"/>
                <w:sz w:val="24"/>
                <w:lang w:val="en-US" w:eastAsia="zh-CN"/>
              </w:rPr>
              <w:t>2495.88</w:t>
            </w:r>
          </w:p>
        </w:tc>
        <w:tc>
          <w:tcPr>
            <w:tcW w:w="1885" w:type="dxa"/>
            <w:vAlign w:val="top"/>
          </w:tcPr>
          <w:p>
            <w:pPr>
              <w:pStyle w:val="14"/>
              <w:spacing w:line="292" w:lineRule="exact"/>
              <w:ind w:left="6" w:leftChars="0"/>
              <w:jc w:val="center"/>
              <w:rPr>
                <w:rFonts w:hint="default" w:ascii="Times New Roman"/>
                <w:lang w:val="en-US"/>
              </w:rPr>
            </w:pPr>
            <w:r>
              <w:rPr>
                <w:rFonts w:hint="eastAsia"/>
                <w:sz w:val="24"/>
                <w:lang w:val="en-US" w:eastAsia="zh-CN"/>
              </w:rPr>
              <w:t>6920.06</w:t>
            </w:r>
          </w:p>
        </w:tc>
        <w:tc>
          <w:tcPr>
            <w:tcW w:w="1275" w:type="dxa"/>
            <w:vAlign w:val="top"/>
          </w:tcPr>
          <w:p>
            <w:pPr>
              <w:pStyle w:val="14"/>
              <w:spacing w:line="292" w:lineRule="exact"/>
              <w:ind w:left="6" w:leftChars="0"/>
              <w:jc w:val="center"/>
              <w:rPr>
                <w:rFonts w:hint="default" w:eastAsia="仿宋_GB2312"/>
                <w:sz w:val="24"/>
                <w:lang w:val="en-US" w:eastAsia="zh-CN"/>
              </w:rPr>
            </w:pPr>
            <w:r>
              <w:rPr>
                <w:rFonts w:hint="eastAsia"/>
                <w:sz w:val="24"/>
                <w:lang w:val="en-US" w:eastAsia="zh-CN"/>
              </w:rPr>
              <w:t>6920.06</w:t>
            </w:r>
          </w:p>
        </w:tc>
        <w:tc>
          <w:tcPr>
            <w:tcW w:w="1560" w:type="dxa"/>
          </w:tcPr>
          <w:p>
            <w:pPr>
              <w:pStyle w:val="14"/>
              <w:spacing w:line="292" w:lineRule="exact"/>
              <w:ind w:left="419" w:firstLine="240" w:firstLineChars="100"/>
              <w:jc w:val="both"/>
              <w:rPr>
                <w:sz w:val="24"/>
              </w:rPr>
            </w:pPr>
            <w:r>
              <w:rPr>
                <w:rFonts w:hint="eastAsia"/>
                <w:sz w:val="24"/>
                <w:lang w:val="en-US"/>
              </w:rPr>
              <w:t>100%</w:t>
            </w: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1222" w:type="dxa"/>
            <w:vMerge w:val="continue"/>
            <w:tcBorders>
              <w:top w:val="nil"/>
            </w:tcBorders>
          </w:tcPr>
          <w:p>
            <w:pPr>
              <w:rPr>
                <w:sz w:val="2"/>
                <w:szCs w:val="2"/>
              </w:rPr>
            </w:pPr>
          </w:p>
        </w:tc>
        <w:tc>
          <w:tcPr>
            <w:tcW w:w="1671" w:type="dxa"/>
          </w:tcPr>
          <w:p>
            <w:pPr>
              <w:pStyle w:val="14"/>
              <w:spacing w:before="2" w:line="292" w:lineRule="exact"/>
              <w:ind w:left="94" w:right="86"/>
              <w:jc w:val="center"/>
              <w:rPr>
                <w:sz w:val="24"/>
              </w:rPr>
            </w:pPr>
            <w:r>
              <w:rPr>
                <w:sz w:val="24"/>
              </w:rPr>
              <w:t>小计</w:t>
            </w:r>
          </w:p>
        </w:tc>
        <w:tc>
          <w:tcPr>
            <w:tcW w:w="1427" w:type="dxa"/>
          </w:tcPr>
          <w:p>
            <w:pPr>
              <w:pStyle w:val="14"/>
              <w:spacing w:before="2" w:line="292" w:lineRule="exact"/>
              <w:ind w:left="241"/>
              <w:rPr>
                <w:rFonts w:hint="default" w:eastAsia="仿宋_GB2312"/>
                <w:sz w:val="24"/>
                <w:lang w:val="en-US" w:eastAsia="zh-CN"/>
              </w:rPr>
            </w:pPr>
            <w:r>
              <w:rPr>
                <w:rFonts w:hint="eastAsia"/>
                <w:sz w:val="24"/>
                <w:lang w:val="en-US" w:eastAsia="zh-CN"/>
              </w:rPr>
              <w:t>2505.38</w:t>
            </w:r>
          </w:p>
        </w:tc>
        <w:tc>
          <w:tcPr>
            <w:tcW w:w="1885" w:type="dxa"/>
            <w:vAlign w:val="top"/>
          </w:tcPr>
          <w:p>
            <w:pPr>
              <w:pStyle w:val="14"/>
              <w:spacing w:before="2" w:line="292" w:lineRule="exact"/>
              <w:ind w:left="6" w:leftChars="0"/>
              <w:jc w:val="center"/>
              <w:rPr>
                <w:rFonts w:hint="default" w:ascii="Times New Roman"/>
                <w:lang w:val="en-US"/>
              </w:rPr>
            </w:pPr>
            <w:r>
              <w:rPr>
                <w:rFonts w:hint="eastAsia"/>
                <w:sz w:val="24"/>
                <w:lang w:val="en-US" w:eastAsia="zh-CN"/>
              </w:rPr>
              <w:t>7516.02</w:t>
            </w:r>
          </w:p>
        </w:tc>
        <w:tc>
          <w:tcPr>
            <w:tcW w:w="1275" w:type="dxa"/>
            <w:vAlign w:val="top"/>
          </w:tcPr>
          <w:p>
            <w:pPr>
              <w:pStyle w:val="14"/>
              <w:spacing w:before="2" w:line="292" w:lineRule="exact"/>
              <w:ind w:left="6" w:leftChars="0"/>
              <w:jc w:val="center"/>
              <w:rPr>
                <w:rFonts w:hint="default" w:eastAsia="仿宋_GB2312"/>
                <w:sz w:val="24"/>
                <w:lang w:val="en-US" w:eastAsia="zh-CN"/>
              </w:rPr>
            </w:pPr>
            <w:r>
              <w:rPr>
                <w:rFonts w:hint="eastAsia"/>
                <w:sz w:val="24"/>
                <w:lang w:val="en-US" w:eastAsia="zh-CN"/>
              </w:rPr>
              <w:t>7516.02</w:t>
            </w:r>
          </w:p>
        </w:tc>
        <w:tc>
          <w:tcPr>
            <w:tcW w:w="1560" w:type="dxa"/>
          </w:tcPr>
          <w:p>
            <w:pPr>
              <w:pStyle w:val="14"/>
              <w:spacing w:before="155"/>
              <w:ind w:left="419" w:firstLine="240" w:firstLineChars="100"/>
              <w:jc w:val="both"/>
              <w:rPr>
                <w:sz w:val="24"/>
                <w:lang w:val="en-US"/>
              </w:rPr>
            </w:pPr>
            <w:r>
              <w:rPr>
                <w:rFonts w:hint="eastAsia"/>
                <w:sz w:val="24"/>
                <w:lang w:val="en-US"/>
              </w:rPr>
              <w:t>100%</w:t>
            </w: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2893" w:type="dxa"/>
            <w:gridSpan w:val="2"/>
          </w:tcPr>
          <w:p>
            <w:pPr>
              <w:pStyle w:val="14"/>
              <w:spacing w:line="292" w:lineRule="exact"/>
              <w:ind w:left="1185" w:right="1175"/>
              <w:jc w:val="center"/>
              <w:rPr>
                <w:b/>
                <w:sz w:val="24"/>
              </w:rPr>
            </w:pPr>
            <w:r>
              <w:rPr>
                <w:b/>
                <w:sz w:val="24"/>
              </w:rPr>
              <w:t>合计</w:t>
            </w:r>
          </w:p>
        </w:tc>
        <w:tc>
          <w:tcPr>
            <w:tcW w:w="1427" w:type="dxa"/>
          </w:tcPr>
          <w:p>
            <w:pPr>
              <w:pStyle w:val="14"/>
              <w:spacing w:line="292" w:lineRule="exact"/>
              <w:ind w:left="181"/>
              <w:rPr>
                <w:rFonts w:hint="default" w:eastAsia="仿宋_GB2312"/>
                <w:sz w:val="24"/>
                <w:lang w:val="en-US" w:eastAsia="zh-CN"/>
              </w:rPr>
            </w:pPr>
            <w:r>
              <w:rPr>
                <w:rFonts w:hint="eastAsia"/>
                <w:sz w:val="24"/>
                <w:lang w:val="en-US" w:eastAsia="zh-CN"/>
              </w:rPr>
              <w:t>17977.48</w:t>
            </w:r>
          </w:p>
        </w:tc>
        <w:tc>
          <w:tcPr>
            <w:tcW w:w="1885" w:type="dxa"/>
            <w:vAlign w:val="top"/>
          </w:tcPr>
          <w:p>
            <w:pPr>
              <w:pStyle w:val="14"/>
              <w:spacing w:line="292" w:lineRule="exact"/>
              <w:ind w:left="8" w:leftChars="0"/>
              <w:jc w:val="center"/>
              <w:rPr>
                <w:rFonts w:hint="default" w:ascii="Times New Roman"/>
                <w:lang w:val="en-US"/>
              </w:rPr>
            </w:pPr>
            <w:r>
              <w:rPr>
                <w:rFonts w:hint="eastAsia"/>
                <w:b/>
                <w:sz w:val="24"/>
                <w:lang w:val="en-US" w:eastAsia="zh-CN"/>
              </w:rPr>
              <w:t>26343.49</w:t>
            </w:r>
          </w:p>
        </w:tc>
        <w:tc>
          <w:tcPr>
            <w:tcW w:w="1275" w:type="dxa"/>
            <w:vAlign w:val="top"/>
          </w:tcPr>
          <w:p>
            <w:pPr>
              <w:pStyle w:val="14"/>
              <w:spacing w:line="292" w:lineRule="exact"/>
              <w:ind w:left="8" w:leftChars="0"/>
              <w:jc w:val="center"/>
              <w:rPr>
                <w:rFonts w:hint="default" w:eastAsia="仿宋_GB2312"/>
                <w:b/>
                <w:sz w:val="24"/>
                <w:lang w:val="en-US" w:eastAsia="zh-CN"/>
              </w:rPr>
            </w:pPr>
            <w:r>
              <w:rPr>
                <w:rFonts w:hint="eastAsia"/>
                <w:b/>
                <w:sz w:val="24"/>
                <w:lang w:val="en-US" w:eastAsia="zh-CN"/>
              </w:rPr>
              <w:t>26343.49</w:t>
            </w:r>
          </w:p>
        </w:tc>
        <w:tc>
          <w:tcPr>
            <w:tcW w:w="1560" w:type="dxa"/>
          </w:tcPr>
          <w:p>
            <w:pPr>
              <w:pStyle w:val="14"/>
              <w:spacing w:line="292" w:lineRule="exact"/>
              <w:ind w:left="419" w:firstLine="240" w:firstLineChars="100"/>
              <w:jc w:val="both"/>
              <w:rPr>
                <w:sz w:val="24"/>
              </w:rPr>
            </w:pPr>
            <w:r>
              <w:rPr>
                <w:rFonts w:hint="eastAsia"/>
                <w:sz w:val="24"/>
                <w:lang w:val="en-US"/>
              </w:rPr>
              <w:t>100%</w:t>
            </w: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9040" w:type="dxa"/>
            <w:gridSpan w:val="6"/>
          </w:tcPr>
          <w:p>
            <w:pPr>
              <w:pStyle w:val="14"/>
              <w:spacing w:line="307" w:lineRule="exact"/>
              <w:ind w:left="107" w:right="-29"/>
              <w:rPr>
                <w:sz w:val="24"/>
              </w:rPr>
            </w:pPr>
            <w:r>
              <w:rPr>
                <w:spacing w:val="-14"/>
                <w:sz w:val="24"/>
              </w:rPr>
              <w:t>注：年初预算公用经费“其他”项目中，含办公费、手续费、电费、邮电费、差旅费</w:t>
            </w:r>
          </w:p>
          <w:p>
            <w:pPr>
              <w:pStyle w:val="14"/>
              <w:spacing w:before="5" w:line="292" w:lineRule="exact"/>
              <w:ind w:left="107"/>
              <w:rPr>
                <w:sz w:val="24"/>
              </w:rPr>
            </w:pPr>
            <w:r>
              <w:rPr>
                <w:sz w:val="24"/>
              </w:rPr>
              <w:t>工会经费、福利费及其他商品和服务支出等。</w:t>
            </w:r>
          </w:p>
        </w:tc>
      </w:tr>
    </w:tbl>
    <w:p>
      <w:pPr>
        <w:pStyle w:val="2"/>
        <w:tabs>
          <w:tab w:val="left" w:pos="1268"/>
        </w:tabs>
        <w:spacing w:before="129"/>
        <w:ind w:left="0" w:firstLine="964" w:firstLineChars="300"/>
      </w:pPr>
      <w:bookmarkStart w:id="8" w:name="_Toc13210"/>
      <w:r>
        <w:rPr>
          <w:lang w:val="en-US" w:bidi="ar-SA"/>
        </w:rPr>
        <w:drawing>
          <wp:anchor distT="0" distB="0" distL="0" distR="0" simplePos="0" relativeHeight="251668480" behindDoc="1" locked="0" layoutInCell="1" allowOverlap="1">
            <wp:simplePos x="0" y="0"/>
            <wp:positionH relativeFrom="page">
              <wp:posOffset>6299835</wp:posOffset>
            </wp:positionH>
            <wp:positionV relativeFrom="paragraph">
              <wp:posOffset>-1182370</wp:posOffset>
            </wp:positionV>
            <wp:extent cx="66040" cy="116205"/>
            <wp:effectExtent l="0" t="0" r="10160" b="17145"/>
            <wp:wrapNone/>
            <wp:docPr id="1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2.png"/>
                    <pic:cNvPicPr>
                      <a:picLocks noChangeAspect="1"/>
                    </pic:cNvPicPr>
                  </pic:nvPicPr>
                  <pic:blipFill>
                    <a:blip r:embed="rId6" cstate="print"/>
                    <a:stretch>
                      <a:fillRect/>
                    </a:stretch>
                  </pic:blipFill>
                  <pic:spPr>
                    <a:xfrm>
                      <a:off x="0" y="0"/>
                      <a:ext cx="66008" cy="116300"/>
                    </a:xfrm>
                    <a:prstGeom prst="rect">
                      <a:avLst/>
                    </a:prstGeom>
                  </pic:spPr>
                </pic:pic>
              </a:graphicData>
            </a:graphic>
          </wp:anchor>
        </w:drawing>
      </w:r>
      <w:r>
        <w:rPr>
          <w:lang w:val="en-US" w:bidi="ar-SA"/>
        </w:rPr>
        <w:drawing>
          <wp:anchor distT="0" distB="0" distL="0" distR="0" simplePos="0" relativeHeight="251669504" behindDoc="1" locked="0" layoutInCell="1" allowOverlap="1">
            <wp:simplePos x="0" y="0"/>
            <wp:positionH relativeFrom="page">
              <wp:posOffset>6376035</wp:posOffset>
            </wp:positionH>
            <wp:positionV relativeFrom="paragraph">
              <wp:posOffset>-978535</wp:posOffset>
            </wp:positionV>
            <wp:extent cx="66040" cy="116205"/>
            <wp:effectExtent l="0" t="0" r="10160" b="17145"/>
            <wp:wrapNone/>
            <wp:docPr id="1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png"/>
                    <pic:cNvPicPr>
                      <a:picLocks noChangeAspect="1"/>
                    </pic:cNvPicPr>
                  </pic:nvPicPr>
                  <pic:blipFill>
                    <a:blip r:embed="rId6" cstate="print"/>
                    <a:stretch>
                      <a:fillRect/>
                    </a:stretch>
                  </pic:blipFill>
                  <pic:spPr>
                    <a:xfrm>
                      <a:off x="0" y="0"/>
                      <a:ext cx="66008" cy="116300"/>
                    </a:xfrm>
                    <a:prstGeom prst="rect">
                      <a:avLst/>
                    </a:prstGeom>
                  </pic:spPr>
                </pic:pic>
              </a:graphicData>
            </a:graphic>
          </wp:anchor>
        </w:drawing>
      </w:r>
      <w:r>
        <w:rPr>
          <w:lang w:val="en-US" w:bidi="ar-SA"/>
        </w:rPr>
        <w:drawing>
          <wp:anchor distT="0" distB="0" distL="0" distR="0" simplePos="0" relativeHeight="251670528" behindDoc="1" locked="0" layoutInCell="1" allowOverlap="1">
            <wp:simplePos x="0" y="0"/>
            <wp:positionH relativeFrom="page">
              <wp:posOffset>6376035</wp:posOffset>
            </wp:positionH>
            <wp:positionV relativeFrom="paragraph">
              <wp:posOffset>-772795</wp:posOffset>
            </wp:positionV>
            <wp:extent cx="66040" cy="116205"/>
            <wp:effectExtent l="0" t="0" r="10160" b="17145"/>
            <wp:wrapNone/>
            <wp:docPr id="1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2.png"/>
                    <pic:cNvPicPr>
                      <a:picLocks noChangeAspect="1"/>
                    </pic:cNvPicPr>
                  </pic:nvPicPr>
                  <pic:blipFill>
                    <a:blip r:embed="rId6" cstate="print"/>
                    <a:stretch>
                      <a:fillRect/>
                    </a:stretch>
                  </pic:blipFill>
                  <pic:spPr>
                    <a:xfrm>
                      <a:off x="0" y="0"/>
                      <a:ext cx="66008" cy="116300"/>
                    </a:xfrm>
                    <a:prstGeom prst="rect">
                      <a:avLst/>
                    </a:prstGeom>
                  </pic:spPr>
                </pic:pic>
              </a:graphicData>
            </a:graphic>
          </wp:anchor>
        </w:drawing>
      </w:r>
      <w:r>
        <w:rPr>
          <w:lang w:val="en-US" w:bidi="ar-SA"/>
        </w:rPr>
        <w:drawing>
          <wp:anchor distT="0" distB="0" distL="0" distR="0" simplePos="0" relativeHeight="251671552" behindDoc="1" locked="0" layoutInCell="1" allowOverlap="1">
            <wp:simplePos x="0" y="0"/>
            <wp:positionH relativeFrom="page">
              <wp:posOffset>6376035</wp:posOffset>
            </wp:positionH>
            <wp:positionV relativeFrom="paragraph">
              <wp:posOffset>-568325</wp:posOffset>
            </wp:positionV>
            <wp:extent cx="66040" cy="116205"/>
            <wp:effectExtent l="0" t="0" r="10160" b="17145"/>
            <wp:wrapNone/>
            <wp:docPr id="14"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2.png"/>
                    <pic:cNvPicPr>
                      <a:picLocks noChangeAspect="1"/>
                    </pic:cNvPicPr>
                  </pic:nvPicPr>
                  <pic:blipFill>
                    <a:blip r:embed="rId6" cstate="print"/>
                    <a:stretch>
                      <a:fillRect/>
                    </a:stretch>
                  </pic:blipFill>
                  <pic:spPr>
                    <a:xfrm>
                      <a:off x="0" y="0"/>
                      <a:ext cx="66008" cy="116300"/>
                    </a:xfrm>
                    <a:prstGeom prst="rect">
                      <a:avLst/>
                    </a:prstGeom>
                  </pic:spPr>
                </pic:pic>
              </a:graphicData>
            </a:graphic>
          </wp:anchor>
        </w:drawing>
      </w:r>
      <w:r>
        <w:rPr>
          <w:rFonts w:hint="eastAsia"/>
          <w:lang w:val="en-US"/>
        </w:rPr>
        <w:t>2.</w:t>
      </w:r>
      <w:r>
        <w:t>部门“三公”经费支出情况</w:t>
      </w:r>
      <w:bookmarkEnd w:id="8"/>
    </w:p>
    <w:p>
      <w:pPr>
        <w:pStyle w:val="3"/>
        <w:spacing w:before="149" w:line="360" w:lineRule="auto"/>
        <w:ind w:firstLine="640" w:firstLineChars="200"/>
        <w:jc w:val="both"/>
      </w:pPr>
      <w:r>
        <w:rPr>
          <w:rFonts w:hint="eastAsia"/>
          <w:lang w:eastAsia="zh-CN"/>
        </w:rPr>
        <w:t>2020</w:t>
      </w:r>
      <w:r>
        <w:t xml:space="preserve"> 年</w:t>
      </w:r>
      <w:r>
        <w:rPr>
          <w:rFonts w:hint="eastAsia"/>
        </w:rPr>
        <w:t>我校</w:t>
      </w:r>
      <w:r>
        <w:t>部门“三公”经费支出</w:t>
      </w:r>
      <w:r>
        <w:rPr>
          <w:rFonts w:hint="eastAsia"/>
          <w:lang w:val="en-US" w:eastAsia="zh-CN"/>
        </w:rPr>
        <w:t>60.57</w:t>
      </w:r>
      <w:r>
        <w:t xml:space="preserve"> 万元，</w:t>
      </w:r>
      <w:r>
        <w:rPr>
          <w:spacing w:val="6"/>
        </w:rPr>
        <w:t>其中</w:t>
      </w:r>
      <w:r>
        <w:rPr>
          <w:spacing w:val="-11"/>
        </w:rPr>
        <w:t xml:space="preserve">公务接待费 </w:t>
      </w:r>
      <w:r>
        <w:rPr>
          <w:rFonts w:hint="eastAsia"/>
          <w:spacing w:val="-11"/>
          <w:lang w:val="en-US" w:eastAsia="zh-CN"/>
        </w:rPr>
        <w:t>5.56</w:t>
      </w:r>
      <w:r>
        <w:rPr>
          <w:spacing w:val="-15"/>
        </w:rPr>
        <w:t>万元，公</w:t>
      </w:r>
      <w:r>
        <w:t>务车运行维护费</w:t>
      </w:r>
      <w:r>
        <w:rPr>
          <w:rFonts w:hint="eastAsia"/>
          <w:lang w:val="en-US" w:eastAsia="zh-CN"/>
        </w:rPr>
        <w:t>55.01</w:t>
      </w:r>
      <w:r>
        <w:rPr>
          <w:spacing w:val="-13"/>
        </w:rPr>
        <w:t xml:space="preserve">万元，支出情况见表 </w:t>
      </w:r>
      <w:r>
        <w:t>2-3。</w:t>
      </w:r>
    </w:p>
    <w:p>
      <w:pPr>
        <w:tabs>
          <w:tab w:val="left" w:pos="2088"/>
        </w:tabs>
        <w:spacing w:before="23" w:after="29"/>
        <w:ind w:left="955"/>
        <w:rPr>
          <w:b/>
          <w:sz w:val="30"/>
        </w:rPr>
      </w:pPr>
      <w:r>
        <w:rPr>
          <w:lang w:val="en-US" w:bidi="ar-SA"/>
        </w:rPr>
        <w:drawing>
          <wp:anchor distT="0" distB="0" distL="0" distR="0" simplePos="0" relativeHeight="251672576" behindDoc="1" locked="0" layoutInCell="1" allowOverlap="1">
            <wp:simplePos x="0" y="0"/>
            <wp:positionH relativeFrom="page">
              <wp:posOffset>6376035</wp:posOffset>
            </wp:positionH>
            <wp:positionV relativeFrom="paragraph">
              <wp:posOffset>1125855</wp:posOffset>
            </wp:positionV>
            <wp:extent cx="66040" cy="116205"/>
            <wp:effectExtent l="0" t="0" r="10160" b="17145"/>
            <wp:wrapNone/>
            <wp:docPr id="1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2.png"/>
                    <pic:cNvPicPr>
                      <a:picLocks noChangeAspect="1"/>
                    </pic:cNvPicPr>
                  </pic:nvPicPr>
                  <pic:blipFill>
                    <a:blip r:embed="rId6" cstate="print"/>
                    <a:stretch>
                      <a:fillRect/>
                    </a:stretch>
                  </pic:blipFill>
                  <pic:spPr>
                    <a:xfrm>
                      <a:off x="0" y="0"/>
                      <a:ext cx="66008" cy="116300"/>
                    </a:xfrm>
                    <a:prstGeom prst="rect">
                      <a:avLst/>
                    </a:prstGeom>
                  </pic:spPr>
                </pic:pic>
              </a:graphicData>
            </a:graphic>
          </wp:anchor>
        </w:drawing>
      </w:r>
      <w:r>
        <w:rPr>
          <w:lang w:val="en-US" w:bidi="ar-SA"/>
        </w:rPr>
        <w:drawing>
          <wp:anchor distT="0" distB="0" distL="0" distR="0" simplePos="0" relativeHeight="251673600" behindDoc="1" locked="0" layoutInCell="1" allowOverlap="1">
            <wp:simplePos x="0" y="0"/>
            <wp:positionH relativeFrom="page">
              <wp:posOffset>6376035</wp:posOffset>
            </wp:positionH>
            <wp:positionV relativeFrom="paragraph">
              <wp:posOffset>1329690</wp:posOffset>
            </wp:positionV>
            <wp:extent cx="66040" cy="116205"/>
            <wp:effectExtent l="0" t="0" r="10160" b="17145"/>
            <wp:wrapNone/>
            <wp:docPr id="16"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png"/>
                    <pic:cNvPicPr>
                      <a:picLocks noChangeAspect="1"/>
                    </pic:cNvPicPr>
                  </pic:nvPicPr>
                  <pic:blipFill>
                    <a:blip r:embed="rId6" cstate="print"/>
                    <a:stretch>
                      <a:fillRect/>
                    </a:stretch>
                  </pic:blipFill>
                  <pic:spPr>
                    <a:xfrm>
                      <a:off x="0" y="0"/>
                      <a:ext cx="66008" cy="116300"/>
                    </a:xfrm>
                    <a:prstGeom prst="rect">
                      <a:avLst/>
                    </a:prstGeom>
                  </pic:spPr>
                </pic:pic>
              </a:graphicData>
            </a:graphic>
          </wp:anchor>
        </w:drawing>
      </w:r>
      <w:r>
        <w:rPr>
          <w:b/>
          <w:sz w:val="30"/>
        </w:rPr>
        <w:t>表</w:t>
      </w:r>
      <w:r>
        <w:rPr>
          <w:b/>
          <w:spacing w:val="-76"/>
          <w:sz w:val="30"/>
        </w:rPr>
        <w:t xml:space="preserve"> </w:t>
      </w:r>
      <w:r>
        <w:rPr>
          <w:b/>
          <w:sz w:val="30"/>
        </w:rPr>
        <w:t>2-3</w:t>
      </w:r>
      <w:r>
        <w:rPr>
          <w:b/>
          <w:sz w:val="30"/>
        </w:rPr>
        <w:tab/>
      </w:r>
      <w:r>
        <w:rPr>
          <w:b/>
          <w:sz w:val="30"/>
        </w:rPr>
        <w:t>铜仁学院</w:t>
      </w:r>
      <w:r>
        <w:rPr>
          <w:b/>
          <w:spacing w:val="-76"/>
          <w:sz w:val="30"/>
        </w:rPr>
        <w:t xml:space="preserve"> </w:t>
      </w:r>
      <w:r>
        <w:rPr>
          <w:rFonts w:hint="eastAsia"/>
          <w:b/>
          <w:sz w:val="30"/>
          <w:lang w:eastAsia="zh-CN"/>
        </w:rPr>
        <w:t>2020</w:t>
      </w:r>
      <w:r>
        <w:rPr>
          <w:b/>
          <w:spacing w:val="-77"/>
          <w:sz w:val="30"/>
        </w:rPr>
        <w:t xml:space="preserve"> </w:t>
      </w:r>
      <w:r>
        <w:rPr>
          <w:b/>
          <w:sz w:val="30"/>
        </w:rPr>
        <w:t>年 “三公”经费支出情况表</w:t>
      </w:r>
    </w:p>
    <w:tbl>
      <w:tblPr>
        <w:tblStyle w:val="8"/>
        <w:tblW w:w="8803" w:type="dxa"/>
        <w:tblInd w:w="16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43"/>
        <w:gridCol w:w="1985"/>
        <w:gridCol w:w="1558"/>
        <w:gridCol w:w="1418"/>
        <w:gridCol w:w="1275"/>
        <w:gridCol w:w="13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36" w:hRule="atLeast"/>
        </w:trPr>
        <w:tc>
          <w:tcPr>
            <w:tcW w:w="3228" w:type="dxa"/>
            <w:gridSpan w:val="2"/>
          </w:tcPr>
          <w:p>
            <w:pPr>
              <w:pStyle w:val="14"/>
              <w:spacing w:before="4"/>
              <w:rPr>
                <w:b/>
                <w:sz w:val="24"/>
              </w:rPr>
            </w:pPr>
          </w:p>
          <w:p>
            <w:pPr>
              <w:pStyle w:val="14"/>
              <w:spacing w:before="1"/>
              <w:ind w:left="1353" w:right="1342"/>
              <w:jc w:val="center"/>
              <w:rPr>
                <w:b/>
                <w:sz w:val="24"/>
              </w:rPr>
            </w:pPr>
            <w:r>
              <w:rPr>
                <w:b/>
                <w:sz w:val="24"/>
              </w:rPr>
              <w:t>项目</w:t>
            </w:r>
          </w:p>
        </w:tc>
        <w:tc>
          <w:tcPr>
            <w:tcW w:w="1558" w:type="dxa"/>
          </w:tcPr>
          <w:p>
            <w:pPr>
              <w:pStyle w:val="14"/>
              <w:spacing w:before="156"/>
              <w:ind w:left="297"/>
              <w:rPr>
                <w:b/>
                <w:sz w:val="24"/>
              </w:rPr>
            </w:pPr>
            <w:r>
              <w:rPr>
                <w:b/>
                <w:sz w:val="24"/>
              </w:rPr>
              <w:t>年初预算</w:t>
            </w:r>
          </w:p>
          <w:p>
            <w:pPr>
              <w:pStyle w:val="14"/>
              <w:spacing w:before="5"/>
              <w:ind w:left="297"/>
              <w:rPr>
                <w:b/>
                <w:sz w:val="24"/>
              </w:rPr>
            </w:pPr>
            <w:r>
              <w:rPr>
                <w:b/>
                <w:sz w:val="24"/>
              </w:rPr>
              <w:t>（万元）</w:t>
            </w:r>
          </w:p>
        </w:tc>
        <w:tc>
          <w:tcPr>
            <w:tcW w:w="1418" w:type="dxa"/>
          </w:tcPr>
          <w:p>
            <w:pPr>
              <w:pStyle w:val="14"/>
              <w:spacing w:line="242" w:lineRule="auto"/>
              <w:ind w:left="348" w:right="215" w:hanging="123"/>
              <w:rPr>
                <w:b/>
                <w:sz w:val="24"/>
              </w:rPr>
            </w:pPr>
            <w:r>
              <w:rPr>
                <w:b/>
                <w:sz w:val="24"/>
              </w:rPr>
              <w:t>调整预算数</w:t>
            </w:r>
          </w:p>
          <w:p>
            <w:pPr>
              <w:pStyle w:val="14"/>
              <w:spacing w:before="3" w:line="292" w:lineRule="exact"/>
              <w:ind w:left="225"/>
              <w:rPr>
                <w:b/>
                <w:sz w:val="24"/>
              </w:rPr>
            </w:pPr>
            <w:r>
              <w:rPr>
                <w:b/>
                <w:sz w:val="24"/>
              </w:rPr>
              <w:t>（万元）</w:t>
            </w:r>
          </w:p>
        </w:tc>
        <w:tc>
          <w:tcPr>
            <w:tcW w:w="1275" w:type="dxa"/>
          </w:tcPr>
          <w:p>
            <w:pPr>
              <w:pStyle w:val="14"/>
              <w:spacing w:before="156"/>
              <w:ind w:left="10"/>
              <w:jc w:val="center"/>
              <w:rPr>
                <w:b/>
                <w:sz w:val="24"/>
              </w:rPr>
            </w:pPr>
            <w:r>
              <w:rPr>
                <w:b/>
                <w:sz w:val="24"/>
              </w:rPr>
              <w:t>支出数</w:t>
            </w:r>
          </w:p>
          <w:p>
            <w:pPr>
              <w:pStyle w:val="14"/>
              <w:spacing w:before="5"/>
              <w:ind w:left="7"/>
              <w:jc w:val="center"/>
              <w:rPr>
                <w:b/>
                <w:sz w:val="24"/>
              </w:rPr>
            </w:pPr>
            <w:r>
              <w:rPr>
                <w:b/>
                <w:sz w:val="24"/>
              </w:rPr>
              <w:t>（万元）</w:t>
            </w:r>
          </w:p>
        </w:tc>
        <w:tc>
          <w:tcPr>
            <w:tcW w:w="1324" w:type="dxa"/>
          </w:tcPr>
          <w:p>
            <w:pPr>
              <w:pStyle w:val="14"/>
              <w:spacing w:before="8"/>
              <w:rPr>
                <w:b/>
                <w:sz w:val="24"/>
              </w:rPr>
            </w:pPr>
          </w:p>
          <w:p>
            <w:pPr>
              <w:pStyle w:val="14"/>
              <w:ind w:left="108" w:right="-29"/>
              <w:rPr>
                <w:rFonts w:ascii="楷体_GB2312" w:eastAsia="楷体_GB2312"/>
                <w:b/>
                <w:sz w:val="24"/>
              </w:rPr>
            </w:pPr>
            <w:r>
              <w:rPr>
                <w:rFonts w:hint="eastAsia" w:ascii="楷体_GB2312" w:eastAsia="楷体_GB2312"/>
                <w:b/>
                <w:w w:val="95"/>
                <w:sz w:val="24"/>
              </w:rPr>
              <w:t>支出比</w:t>
            </w:r>
            <w:r>
              <w:rPr>
                <w:rFonts w:hint="eastAsia" w:ascii="楷体_GB2312" w:eastAsia="楷体_GB2312"/>
                <w:b/>
                <w:spacing w:val="-104"/>
                <w:w w:val="95"/>
                <w:sz w:val="24"/>
              </w:rPr>
              <w:t>率</w:t>
            </w:r>
            <w:r>
              <w:rPr>
                <w:rFonts w:hint="eastAsia" w:ascii="楷体_GB2312" w:eastAsia="楷体_GB2312"/>
                <w:b/>
                <w:spacing w:val="7"/>
                <w:w w:val="95"/>
                <w:sz w:val="24"/>
              </w:rPr>
              <w:t>（</w:t>
            </w:r>
            <w:r>
              <w:rPr>
                <w:rFonts w:hint="eastAsia" w:ascii="楷体_GB2312" w:eastAsia="楷体_GB2312"/>
                <w:b/>
                <w:spacing w:val="-56"/>
                <w:w w:val="95"/>
                <w:sz w:val="24"/>
              </w:rPr>
              <w:t xml:space="preserve"> </w:t>
            </w:r>
            <w:r>
              <w:rPr>
                <w:rFonts w:hint="eastAsia" w:ascii="楷体_GB2312" w:eastAsia="楷体_GB2312"/>
                <w:b/>
                <w:spacing w:val="7"/>
                <w:w w:val="99"/>
                <w:sz w:val="24"/>
                <w:lang w:val="en-US" w:bidi="ar-SA"/>
              </w:rPr>
              <w:drawing>
                <wp:inline distT="0" distB="0" distL="0" distR="0">
                  <wp:extent cx="65405" cy="116205"/>
                  <wp:effectExtent l="0" t="0" r="10795" b="17145"/>
                  <wp:docPr id="1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2.png"/>
                          <pic:cNvPicPr>
                            <a:picLocks noChangeAspect="1"/>
                          </pic:cNvPicPr>
                        </pic:nvPicPr>
                        <pic:blipFill>
                          <a:blip r:embed="rId6" cstate="print"/>
                          <a:stretch>
                            <a:fillRect/>
                          </a:stretch>
                        </pic:blipFill>
                        <pic:spPr>
                          <a:xfrm>
                            <a:off x="0" y="0"/>
                            <a:ext cx="66008" cy="116300"/>
                          </a:xfrm>
                          <a:prstGeom prst="rect">
                            <a:avLst/>
                          </a:prstGeom>
                        </pic:spPr>
                      </pic:pic>
                    </a:graphicData>
                  </a:graphic>
                </wp:inline>
              </w:drawing>
            </w:r>
            <w:r>
              <w:rPr>
                <w:rFonts w:hint="eastAsia" w:ascii="楷体_GB2312" w:eastAsia="楷体_GB2312"/>
                <w:b/>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1" w:hRule="atLeast"/>
        </w:trPr>
        <w:tc>
          <w:tcPr>
            <w:tcW w:w="3228" w:type="dxa"/>
            <w:gridSpan w:val="2"/>
          </w:tcPr>
          <w:p>
            <w:pPr>
              <w:pStyle w:val="14"/>
              <w:spacing w:line="292" w:lineRule="exact"/>
              <w:ind w:left="652"/>
              <w:rPr>
                <w:sz w:val="24"/>
              </w:rPr>
            </w:pPr>
            <w:r>
              <w:rPr>
                <w:sz w:val="24"/>
              </w:rPr>
              <w:t>因公出国（境）费</w:t>
            </w:r>
          </w:p>
        </w:tc>
        <w:tc>
          <w:tcPr>
            <w:tcW w:w="1558" w:type="dxa"/>
          </w:tcPr>
          <w:p>
            <w:pPr>
              <w:pStyle w:val="14"/>
              <w:spacing w:line="292" w:lineRule="exact"/>
              <w:ind w:left="460" w:right="448"/>
              <w:jc w:val="center"/>
              <w:rPr>
                <w:sz w:val="24"/>
              </w:rPr>
            </w:pPr>
            <w:r>
              <w:rPr>
                <w:rFonts w:hint="eastAsia"/>
                <w:sz w:val="24"/>
              </w:rPr>
              <w:t>0.00</w:t>
            </w:r>
          </w:p>
        </w:tc>
        <w:tc>
          <w:tcPr>
            <w:tcW w:w="1418" w:type="dxa"/>
            <w:vAlign w:val="top"/>
          </w:tcPr>
          <w:p>
            <w:pPr>
              <w:pStyle w:val="14"/>
              <w:spacing w:line="292" w:lineRule="exact"/>
              <w:ind w:right="386" w:rightChars="0"/>
              <w:jc w:val="right"/>
              <w:rPr>
                <w:rFonts w:hint="default" w:ascii="Times New Roman"/>
                <w:lang w:val="en-US"/>
              </w:rPr>
            </w:pPr>
            <w:r>
              <w:rPr>
                <w:rFonts w:hint="eastAsia"/>
                <w:sz w:val="24"/>
                <w:lang w:val="en-US" w:eastAsia="zh-CN"/>
              </w:rPr>
              <w:t>0.00</w:t>
            </w:r>
          </w:p>
        </w:tc>
        <w:tc>
          <w:tcPr>
            <w:tcW w:w="1275" w:type="dxa"/>
            <w:vAlign w:val="top"/>
          </w:tcPr>
          <w:p>
            <w:pPr>
              <w:pStyle w:val="14"/>
              <w:spacing w:line="292" w:lineRule="exact"/>
              <w:ind w:right="386" w:rightChars="0"/>
              <w:jc w:val="right"/>
              <w:rPr>
                <w:rFonts w:hint="default" w:eastAsia="仿宋_GB2312"/>
                <w:sz w:val="24"/>
                <w:lang w:val="en-US" w:eastAsia="zh-CN"/>
              </w:rPr>
            </w:pPr>
            <w:r>
              <w:rPr>
                <w:rFonts w:hint="eastAsia"/>
                <w:sz w:val="24"/>
                <w:lang w:val="en-US" w:eastAsia="zh-CN"/>
              </w:rPr>
              <w:t>0.00</w:t>
            </w:r>
          </w:p>
        </w:tc>
        <w:tc>
          <w:tcPr>
            <w:tcW w:w="1324" w:type="dxa"/>
          </w:tcPr>
          <w:p>
            <w:pPr>
              <w:pStyle w:val="14"/>
              <w:spacing w:line="292" w:lineRule="exact"/>
              <w:ind w:left="11"/>
              <w:jc w:val="center"/>
              <w:rPr>
                <w:sz w:val="24"/>
                <w:lang w:val="en-US"/>
              </w:rPr>
            </w:pPr>
            <w:r>
              <w:rPr>
                <w:rFonts w:hint="eastAsia"/>
                <w:sz w:val="24"/>
                <w:lang w:val="en-US"/>
              </w:rPr>
              <w:t xml:space="preserve">   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3228" w:type="dxa"/>
            <w:gridSpan w:val="2"/>
          </w:tcPr>
          <w:p>
            <w:pPr>
              <w:pStyle w:val="14"/>
              <w:spacing w:line="292" w:lineRule="exact"/>
              <w:ind w:left="1012"/>
              <w:rPr>
                <w:sz w:val="24"/>
              </w:rPr>
            </w:pPr>
            <w:r>
              <w:rPr>
                <w:sz w:val="24"/>
              </w:rPr>
              <w:t>公务接待费</w:t>
            </w:r>
          </w:p>
        </w:tc>
        <w:tc>
          <w:tcPr>
            <w:tcW w:w="1558" w:type="dxa"/>
          </w:tcPr>
          <w:p>
            <w:pPr>
              <w:pStyle w:val="14"/>
              <w:spacing w:line="292" w:lineRule="exact"/>
              <w:ind w:left="460" w:right="448"/>
              <w:jc w:val="center"/>
              <w:rPr>
                <w:rFonts w:hint="default"/>
                <w:sz w:val="24"/>
                <w:lang w:val="en-US"/>
              </w:rPr>
            </w:pPr>
            <w:r>
              <w:rPr>
                <w:rFonts w:hint="eastAsia"/>
                <w:sz w:val="24"/>
                <w:lang w:val="en-US" w:eastAsia="zh-CN"/>
              </w:rPr>
              <w:t>9.50</w:t>
            </w:r>
          </w:p>
        </w:tc>
        <w:tc>
          <w:tcPr>
            <w:tcW w:w="1418" w:type="dxa"/>
            <w:vAlign w:val="top"/>
          </w:tcPr>
          <w:p>
            <w:pPr>
              <w:pStyle w:val="14"/>
              <w:spacing w:line="292" w:lineRule="exact"/>
              <w:ind w:right="386" w:rightChars="0"/>
              <w:jc w:val="right"/>
              <w:rPr>
                <w:rFonts w:hint="default" w:ascii="Times New Roman"/>
                <w:lang w:val="en-US"/>
              </w:rPr>
            </w:pPr>
            <w:r>
              <w:rPr>
                <w:rFonts w:hint="eastAsia"/>
                <w:sz w:val="24"/>
                <w:lang w:val="en-US" w:eastAsia="zh-CN"/>
              </w:rPr>
              <w:t>5.56</w:t>
            </w:r>
          </w:p>
        </w:tc>
        <w:tc>
          <w:tcPr>
            <w:tcW w:w="1275" w:type="dxa"/>
            <w:vAlign w:val="top"/>
          </w:tcPr>
          <w:p>
            <w:pPr>
              <w:pStyle w:val="14"/>
              <w:spacing w:line="292" w:lineRule="exact"/>
              <w:ind w:right="386" w:rightChars="0"/>
              <w:jc w:val="right"/>
              <w:rPr>
                <w:rFonts w:hint="default" w:eastAsia="仿宋_GB2312"/>
                <w:sz w:val="24"/>
                <w:lang w:val="en-US" w:eastAsia="zh-CN"/>
              </w:rPr>
            </w:pPr>
            <w:r>
              <w:rPr>
                <w:rFonts w:hint="eastAsia"/>
                <w:sz w:val="24"/>
                <w:lang w:val="en-US" w:eastAsia="zh-CN"/>
              </w:rPr>
              <w:t>5.56</w:t>
            </w:r>
          </w:p>
        </w:tc>
        <w:tc>
          <w:tcPr>
            <w:tcW w:w="1324" w:type="dxa"/>
          </w:tcPr>
          <w:p>
            <w:pPr>
              <w:pStyle w:val="14"/>
              <w:spacing w:line="292" w:lineRule="exact"/>
              <w:ind w:left="420"/>
              <w:jc w:val="center"/>
              <w:rPr>
                <w:sz w:val="24"/>
                <w:lang w:val="en-US"/>
              </w:rPr>
            </w:pPr>
            <w:r>
              <w:rPr>
                <w:rFonts w:hint="eastAsia"/>
                <w:sz w:val="24"/>
                <w:lang w:val="en-US"/>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243" w:type="dxa"/>
            <w:vMerge w:val="restart"/>
          </w:tcPr>
          <w:p>
            <w:pPr>
              <w:pStyle w:val="14"/>
              <w:spacing w:before="9" w:line="310" w:lineRule="atLeast"/>
              <w:ind w:left="141" w:right="129"/>
              <w:jc w:val="both"/>
              <w:rPr>
                <w:sz w:val="24"/>
              </w:rPr>
            </w:pPr>
            <w:r>
              <w:rPr>
                <w:sz w:val="24"/>
              </w:rPr>
              <w:t>公务用车购</w:t>
            </w:r>
            <w:r>
              <w:rPr>
                <w:rFonts w:hint="eastAsia"/>
                <w:sz w:val="24"/>
              </w:rPr>
              <w:t>置</w:t>
            </w:r>
            <w:r>
              <w:rPr>
                <w:sz w:val="24"/>
              </w:rPr>
              <w:t>及运行维护费</w:t>
            </w:r>
          </w:p>
        </w:tc>
        <w:tc>
          <w:tcPr>
            <w:tcW w:w="1985" w:type="dxa"/>
          </w:tcPr>
          <w:p>
            <w:pPr>
              <w:pStyle w:val="14"/>
              <w:spacing w:line="292" w:lineRule="exact"/>
              <w:ind w:left="122" w:right="120"/>
              <w:jc w:val="center"/>
              <w:rPr>
                <w:sz w:val="24"/>
              </w:rPr>
            </w:pPr>
            <w:r>
              <w:rPr>
                <w:sz w:val="24"/>
              </w:rPr>
              <w:t>公务车运行费</w:t>
            </w:r>
          </w:p>
        </w:tc>
        <w:tc>
          <w:tcPr>
            <w:tcW w:w="1558" w:type="dxa"/>
          </w:tcPr>
          <w:p>
            <w:pPr>
              <w:pStyle w:val="14"/>
              <w:spacing w:line="292" w:lineRule="exact"/>
              <w:ind w:left="460" w:right="448"/>
              <w:jc w:val="center"/>
              <w:rPr>
                <w:rFonts w:hint="default"/>
                <w:sz w:val="24"/>
                <w:lang w:val="en-US"/>
              </w:rPr>
            </w:pPr>
            <w:r>
              <w:rPr>
                <w:rFonts w:hint="eastAsia"/>
                <w:sz w:val="24"/>
                <w:lang w:val="en-US" w:eastAsia="zh-CN"/>
              </w:rPr>
              <w:t>0.00</w:t>
            </w:r>
          </w:p>
        </w:tc>
        <w:tc>
          <w:tcPr>
            <w:tcW w:w="1418" w:type="dxa"/>
            <w:vAlign w:val="top"/>
          </w:tcPr>
          <w:p>
            <w:pPr>
              <w:pStyle w:val="14"/>
              <w:spacing w:line="292" w:lineRule="exact"/>
              <w:ind w:right="326" w:rightChars="0"/>
              <w:jc w:val="right"/>
              <w:rPr>
                <w:rFonts w:hint="default" w:ascii="Times New Roman"/>
                <w:lang w:val="en-US"/>
              </w:rPr>
            </w:pPr>
            <w:r>
              <w:rPr>
                <w:rFonts w:hint="eastAsia"/>
                <w:sz w:val="24"/>
                <w:lang w:val="en-US" w:eastAsia="zh-CN"/>
              </w:rPr>
              <w:t>55.01</w:t>
            </w:r>
          </w:p>
        </w:tc>
        <w:tc>
          <w:tcPr>
            <w:tcW w:w="1275" w:type="dxa"/>
            <w:vAlign w:val="top"/>
          </w:tcPr>
          <w:p>
            <w:pPr>
              <w:pStyle w:val="14"/>
              <w:spacing w:line="292" w:lineRule="exact"/>
              <w:ind w:right="326" w:rightChars="0"/>
              <w:jc w:val="right"/>
              <w:rPr>
                <w:rFonts w:hint="default" w:eastAsia="仿宋_GB2312"/>
                <w:sz w:val="24"/>
                <w:lang w:val="en-US" w:eastAsia="zh-CN"/>
              </w:rPr>
            </w:pPr>
            <w:r>
              <w:rPr>
                <w:rFonts w:hint="eastAsia"/>
                <w:sz w:val="24"/>
                <w:lang w:val="en-US" w:eastAsia="zh-CN"/>
              </w:rPr>
              <w:t>55.01</w:t>
            </w:r>
          </w:p>
        </w:tc>
        <w:tc>
          <w:tcPr>
            <w:tcW w:w="1324" w:type="dxa"/>
          </w:tcPr>
          <w:p>
            <w:pPr>
              <w:pStyle w:val="14"/>
              <w:spacing w:line="292" w:lineRule="exact"/>
              <w:ind w:left="420"/>
              <w:jc w:val="center"/>
              <w:rPr>
                <w:sz w:val="24"/>
                <w:lang w:val="en-US"/>
              </w:rPr>
            </w:pPr>
            <w:r>
              <w:rPr>
                <w:rFonts w:hint="eastAsia"/>
                <w:sz w:val="24"/>
                <w:lang w:val="en-US"/>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1243" w:type="dxa"/>
            <w:vMerge w:val="continue"/>
            <w:tcBorders>
              <w:top w:val="nil"/>
            </w:tcBorders>
          </w:tcPr>
          <w:p>
            <w:pPr>
              <w:rPr>
                <w:sz w:val="2"/>
                <w:szCs w:val="2"/>
              </w:rPr>
            </w:pPr>
          </w:p>
        </w:tc>
        <w:tc>
          <w:tcPr>
            <w:tcW w:w="1985" w:type="dxa"/>
          </w:tcPr>
          <w:p>
            <w:pPr>
              <w:pStyle w:val="14"/>
              <w:spacing w:before="2" w:line="292" w:lineRule="exact"/>
              <w:ind w:left="122" w:right="120"/>
              <w:jc w:val="center"/>
              <w:rPr>
                <w:sz w:val="24"/>
              </w:rPr>
            </w:pPr>
            <w:r>
              <w:rPr>
                <w:sz w:val="24"/>
              </w:rPr>
              <w:t>公务车购</w:t>
            </w:r>
            <w:r>
              <w:rPr>
                <w:rFonts w:hint="eastAsia"/>
                <w:sz w:val="24"/>
              </w:rPr>
              <w:t>置</w:t>
            </w:r>
            <w:r>
              <w:rPr>
                <w:sz w:val="24"/>
              </w:rPr>
              <w:t>费</w:t>
            </w:r>
          </w:p>
        </w:tc>
        <w:tc>
          <w:tcPr>
            <w:tcW w:w="1558" w:type="dxa"/>
          </w:tcPr>
          <w:p>
            <w:pPr>
              <w:pStyle w:val="14"/>
              <w:spacing w:before="2" w:line="292" w:lineRule="exact"/>
              <w:ind w:left="460" w:right="448"/>
              <w:jc w:val="center"/>
              <w:rPr>
                <w:sz w:val="24"/>
              </w:rPr>
            </w:pPr>
            <w:r>
              <w:rPr>
                <w:sz w:val="24"/>
              </w:rPr>
              <w:t>0.00</w:t>
            </w:r>
          </w:p>
        </w:tc>
        <w:tc>
          <w:tcPr>
            <w:tcW w:w="1418" w:type="dxa"/>
            <w:vAlign w:val="top"/>
          </w:tcPr>
          <w:p>
            <w:pPr>
              <w:pStyle w:val="14"/>
              <w:spacing w:before="2" w:line="292" w:lineRule="exact"/>
              <w:ind w:right="386" w:rightChars="0"/>
              <w:jc w:val="right"/>
              <w:rPr>
                <w:rFonts w:ascii="Times New Roman"/>
              </w:rPr>
            </w:pPr>
            <w:r>
              <w:rPr>
                <w:sz w:val="24"/>
              </w:rPr>
              <w:t>0.00</w:t>
            </w:r>
          </w:p>
        </w:tc>
        <w:tc>
          <w:tcPr>
            <w:tcW w:w="1275" w:type="dxa"/>
            <w:vAlign w:val="top"/>
          </w:tcPr>
          <w:p>
            <w:pPr>
              <w:pStyle w:val="14"/>
              <w:spacing w:before="2" w:line="292" w:lineRule="exact"/>
              <w:ind w:right="386" w:rightChars="0"/>
              <w:jc w:val="right"/>
              <w:rPr>
                <w:sz w:val="24"/>
              </w:rPr>
            </w:pPr>
            <w:r>
              <w:rPr>
                <w:sz w:val="24"/>
              </w:rPr>
              <w:t>0.00</w:t>
            </w:r>
          </w:p>
        </w:tc>
        <w:tc>
          <w:tcPr>
            <w:tcW w:w="1324" w:type="dxa"/>
          </w:tcPr>
          <w:p>
            <w:pPr>
              <w:pStyle w:val="14"/>
              <w:spacing w:before="2" w:line="292" w:lineRule="exact"/>
              <w:ind w:left="11"/>
              <w:jc w:val="center"/>
              <w:rPr>
                <w:sz w:val="24"/>
              </w:rP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243" w:type="dxa"/>
            <w:vMerge w:val="continue"/>
            <w:tcBorders>
              <w:top w:val="nil"/>
            </w:tcBorders>
          </w:tcPr>
          <w:p>
            <w:pPr>
              <w:rPr>
                <w:sz w:val="2"/>
                <w:szCs w:val="2"/>
              </w:rPr>
            </w:pPr>
          </w:p>
        </w:tc>
        <w:tc>
          <w:tcPr>
            <w:tcW w:w="1985" w:type="dxa"/>
          </w:tcPr>
          <w:p>
            <w:pPr>
              <w:pStyle w:val="14"/>
              <w:spacing w:line="292" w:lineRule="exact"/>
              <w:ind w:left="122" w:right="120"/>
              <w:jc w:val="center"/>
              <w:rPr>
                <w:sz w:val="24"/>
              </w:rPr>
            </w:pPr>
            <w:r>
              <w:rPr>
                <w:sz w:val="24"/>
              </w:rPr>
              <w:t>小计</w:t>
            </w:r>
          </w:p>
        </w:tc>
        <w:tc>
          <w:tcPr>
            <w:tcW w:w="1558" w:type="dxa"/>
          </w:tcPr>
          <w:p>
            <w:pPr>
              <w:pStyle w:val="14"/>
              <w:spacing w:line="292" w:lineRule="exact"/>
              <w:ind w:left="460" w:right="448"/>
              <w:jc w:val="center"/>
              <w:rPr>
                <w:rFonts w:hint="default"/>
                <w:sz w:val="24"/>
                <w:lang w:val="en-US"/>
              </w:rPr>
            </w:pPr>
            <w:r>
              <w:rPr>
                <w:rFonts w:hint="eastAsia"/>
                <w:sz w:val="24"/>
                <w:lang w:val="en-US" w:eastAsia="zh-CN"/>
              </w:rPr>
              <w:t>9.50</w:t>
            </w:r>
          </w:p>
        </w:tc>
        <w:tc>
          <w:tcPr>
            <w:tcW w:w="1418" w:type="dxa"/>
            <w:vAlign w:val="top"/>
          </w:tcPr>
          <w:p>
            <w:pPr>
              <w:pStyle w:val="14"/>
              <w:spacing w:line="292" w:lineRule="exact"/>
              <w:ind w:right="326" w:rightChars="0"/>
              <w:jc w:val="right"/>
              <w:rPr>
                <w:rFonts w:hint="default" w:ascii="Times New Roman"/>
                <w:lang w:val="en-US"/>
              </w:rPr>
            </w:pPr>
            <w:r>
              <w:rPr>
                <w:rFonts w:hint="eastAsia"/>
                <w:sz w:val="24"/>
                <w:lang w:val="en-US" w:eastAsia="zh-CN"/>
              </w:rPr>
              <w:t>55.01</w:t>
            </w:r>
          </w:p>
        </w:tc>
        <w:tc>
          <w:tcPr>
            <w:tcW w:w="1275" w:type="dxa"/>
            <w:vAlign w:val="top"/>
          </w:tcPr>
          <w:p>
            <w:pPr>
              <w:pStyle w:val="14"/>
              <w:spacing w:line="292" w:lineRule="exact"/>
              <w:ind w:right="326" w:rightChars="0"/>
              <w:jc w:val="right"/>
              <w:rPr>
                <w:rFonts w:hint="default" w:eastAsia="仿宋_GB2312"/>
                <w:sz w:val="24"/>
                <w:lang w:val="en-US" w:eastAsia="zh-CN"/>
              </w:rPr>
            </w:pPr>
            <w:r>
              <w:rPr>
                <w:rFonts w:hint="eastAsia"/>
                <w:sz w:val="24"/>
                <w:lang w:val="en-US" w:eastAsia="zh-CN"/>
              </w:rPr>
              <w:t>55.01</w:t>
            </w:r>
          </w:p>
        </w:tc>
        <w:tc>
          <w:tcPr>
            <w:tcW w:w="1324" w:type="dxa"/>
          </w:tcPr>
          <w:p>
            <w:pPr>
              <w:pStyle w:val="14"/>
              <w:spacing w:line="292" w:lineRule="exact"/>
              <w:ind w:left="480"/>
              <w:jc w:val="center"/>
              <w:rPr>
                <w:sz w:val="24"/>
                <w:lang w:val="en-US"/>
              </w:rPr>
            </w:pPr>
            <w:r>
              <w:rPr>
                <w:rFonts w:hint="eastAsia"/>
                <w:sz w:val="24"/>
                <w:lang w:val="en-US"/>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3228" w:type="dxa"/>
            <w:gridSpan w:val="2"/>
          </w:tcPr>
          <w:p>
            <w:pPr>
              <w:pStyle w:val="14"/>
              <w:spacing w:line="292" w:lineRule="exact"/>
              <w:ind w:left="1353" w:right="1342"/>
              <w:jc w:val="center"/>
              <w:rPr>
                <w:b/>
                <w:sz w:val="24"/>
              </w:rPr>
            </w:pPr>
            <w:r>
              <w:rPr>
                <w:b/>
                <w:sz w:val="24"/>
              </w:rPr>
              <w:t>合计</w:t>
            </w:r>
          </w:p>
        </w:tc>
        <w:tc>
          <w:tcPr>
            <w:tcW w:w="1558" w:type="dxa"/>
          </w:tcPr>
          <w:p>
            <w:pPr>
              <w:pStyle w:val="14"/>
              <w:spacing w:line="292" w:lineRule="exact"/>
              <w:ind w:left="460" w:right="448"/>
              <w:jc w:val="center"/>
              <w:rPr>
                <w:rFonts w:hint="default" w:eastAsia="仿宋_GB2312"/>
                <w:b/>
                <w:sz w:val="24"/>
                <w:lang w:val="en-US" w:eastAsia="zh-CN"/>
              </w:rPr>
            </w:pPr>
            <w:r>
              <w:rPr>
                <w:rFonts w:hint="eastAsia"/>
                <w:b/>
                <w:sz w:val="24"/>
                <w:lang w:val="en-US" w:eastAsia="zh-CN"/>
              </w:rPr>
              <w:t>9.50</w:t>
            </w:r>
          </w:p>
        </w:tc>
        <w:tc>
          <w:tcPr>
            <w:tcW w:w="1418" w:type="dxa"/>
            <w:vAlign w:val="top"/>
          </w:tcPr>
          <w:p>
            <w:pPr>
              <w:pStyle w:val="14"/>
              <w:spacing w:line="292" w:lineRule="exact"/>
              <w:ind w:right="324" w:rightChars="0"/>
              <w:jc w:val="right"/>
              <w:rPr>
                <w:rFonts w:hint="default" w:ascii="Times New Roman"/>
                <w:lang w:val="en-US"/>
              </w:rPr>
            </w:pPr>
            <w:r>
              <w:rPr>
                <w:rFonts w:hint="eastAsia"/>
                <w:b/>
                <w:w w:val="95"/>
                <w:sz w:val="24"/>
                <w:lang w:val="en-US" w:eastAsia="zh-CN"/>
              </w:rPr>
              <w:t>60.57</w:t>
            </w:r>
          </w:p>
        </w:tc>
        <w:tc>
          <w:tcPr>
            <w:tcW w:w="1275" w:type="dxa"/>
            <w:vAlign w:val="top"/>
          </w:tcPr>
          <w:p>
            <w:pPr>
              <w:pStyle w:val="14"/>
              <w:spacing w:line="292" w:lineRule="exact"/>
              <w:ind w:right="324" w:rightChars="0"/>
              <w:jc w:val="right"/>
              <w:rPr>
                <w:rFonts w:hint="default" w:eastAsia="仿宋_GB2312"/>
                <w:b/>
                <w:sz w:val="24"/>
                <w:lang w:val="en-US" w:eastAsia="zh-CN"/>
              </w:rPr>
            </w:pPr>
            <w:r>
              <w:rPr>
                <w:rFonts w:hint="eastAsia"/>
                <w:b/>
                <w:w w:val="95"/>
                <w:sz w:val="24"/>
                <w:lang w:val="en-US" w:eastAsia="zh-CN"/>
              </w:rPr>
              <w:t>60.57</w:t>
            </w:r>
          </w:p>
        </w:tc>
        <w:tc>
          <w:tcPr>
            <w:tcW w:w="1324" w:type="dxa"/>
          </w:tcPr>
          <w:p>
            <w:pPr>
              <w:pStyle w:val="14"/>
              <w:spacing w:line="292" w:lineRule="exact"/>
              <w:ind w:left="480"/>
              <w:jc w:val="center"/>
              <w:rPr>
                <w:sz w:val="24"/>
                <w:lang w:val="en-US"/>
              </w:rPr>
            </w:pPr>
            <w:r>
              <w:rPr>
                <w:rFonts w:hint="eastAsia"/>
                <w:sz w:val="24"/>
                <w:lang w:val="en-US"/>
              </w:rPr>
              <w:t>100%</w:t>
            </w:r>
          </w:p>
        </w:tc>
      </w:tr>
    </w:tbl>
    <w:p>
      <w:pPr>
        <w:spacing w:line="292" w:lineRule="exact"/>
        <w:rPr>
          <w:sz w:val="24"/>
        </w:rPr>
        <w:sectPr>
          <w:pgSz w:w="11910" w:h="16840"/>
          <w:pgMar w:top="1580" w:right="900" w:bottom="1300" w:left="1380" w:header="645" w:footer="1114" w:gutter="0"/>
          <w:pgBorders>
            <w:top w:val="none" w:sz="0" w:space="0"/>
            <w:left w:val="none" w:sz="0" w:space="0"/>
            <w:bottom w:val="none" w:sz="0" w:space="0"/>
            <w:right w:val="none" w:sz="0" w:space="0"/>
          </w:pgBorders>
          <w:cols w:space="720" w:num="1"/>
        </w:sectPr>
      </w:pPr>
    </w:p>
    <w:p>
      <w:pPr>
        <w:pStyle w:val="3"/>
        <w:spacing w:before="10"/>
        <w:rPr>
          <w:b/>
          <w:sz w:val="24"/>
        </w:rPr>
      </w:pPr>
    </w:p>
    <w:p>
      <w:pPr>
        <w:pStyle w:val="2"/>
        <w:spacing w:before="54"/>
        <w:ind w:left="907"/>
        <w:rPr>
          <w:rFonts w:ascii="楷体_GB2312" w:eastAsia="楷体_GB2312"/>
        </w:rPr>
      </w:pPr>
      <w:bookmarkStart w:id="9" w:name="_Toc30661"/>
      <w:r>
        <w:rPr>
          <w:rFonts w:hint="eastAsia" w:ascii="楷体_GB2312" w:eastAsia="楷体_GB2312"/>
        </w:rPr>
        <w:t>（二）项目支出</w:t>
      </w:r>
      <w:bookmarkEnd w:id="9"/>
    </w:p>
    <w:p>
      <w:pPr>
        <w:pStyle w:val="3"/>
        <w:spacing w:before="150"/>
        <w:ind w:firstLine="640" w:firstLineChars="200"/>
      </w:pPr>
      <w:r>
        <w:rPr>
          <w:rFonts w:hint="eastAsia"/>
          <w:lang w:eastAsia="zh-CN"/>
        </w:rPr>
        <w:t>2020</w:t>
      </w:r>
      <w:r>
        <w:t xml:space="preserve"> 年</w:t>
      </w:r>
      <w:r>
        <w:rPr>
          <w:rFonts w:hint="eastAsia"/>
        </w:rPr>
        <w:t>我校</w:t>
      </w:r>
      <w:r>
        <w:t>项目支出预算</w:t>
      </w:r>
      <w:r>
        <w:rPr>
          <w:rFonts w:hint="eastAsia"/>
          <w:lang w:val="en-US" w:eastAsia="zh-CN"/>
        </w:rPr>
        <w:t>507.62万元</w:t>
      </w:r>
      <w:r>
        <w:t>。</w:t>
      </w:r>
    </w:p>
    <w:p>
      <w:pPr>
        <w:pStyle w:val="3"/>
        <w:spacing w:before="150"/>
        <w:ind w:firstLine="656" w:firstLineChars="200"/>
      </w:pPr>
      <w:r>
        <w:rPr>
          <w:rFonts w:hint="eastAsia"/>
          <w:spacing w:val="4"/>
          <w:lang w:eastAsia="zh-CN"/>
        </w:rPr>
        <w:t>2020</w:t>
      </w:r>
      <w:r>
        <w:rPr>
          <w:spacing w:val="-11"/>
        </w:rPr>
        <w:t xml:space="preserve"> </w:t>
      </w:r>
      <w:r>
        <w:rPr>
          <w:rFonts w:hint="eastAsia"/>
          <w:spacing w:val="-11"/>
        </w:rPr>
        <w:t>我校</w:t>
      </w:r>
      <w:r>
        <w:rPr>
          <w:spacing w:val="-11"/>
        </w:rPr>
        <w:t>实际项目支出</w:t>
      </w:r>
      <w:r>
        <w:rPr>
          <w:rFonts w:hint="eastAsia"/>
          <w:spacing w:val="-11"/>
          <w:lang w:val="en-US" w:eastAsia="zh-CN"/>
        </w:rPr>
        <w:t>4939.56</w:t>
      </w:r>
      <w:r>
        <w:rPr>
          <w:spacing w:val="-8"/>
        </w:rPr>
        <w:t>万元，</w:t>
      </w:r>
      <w:r>
        <w:rPr>
          <w:spacing w:val="-11"/>
        </w:rPr>
        <w:t xml:space="preserve">支出情况见表 </w:t>
      </w:r>
      <w:r>
        <w:t>2-4。</w:t>
      </w:r>
    </w:p>
    <w:p>
      <w:pPr>
        <w:tabs>
          <w:tab w:val="left" w:pos="2768"/>
        </w:tabs>
        <w:spacing w:before="23" w:after="29"/>
        <w:ind w:left="1634"/>
        <w:rPr>
          <w:b/>
          <w:sz w:val="30"/>
        </w:rPr>
      </w:pPr>
      <w:r>
        <w:rPr>
          <w:b/>
          <w:sz w:val="30"/>
        </w:rPr>
        <w:t>表</w:t>
      </w:r>
      <w:r>
        <w:rPr>
          <w:b/>
          <w:spacing w:val="-76"/>
          <w:sz w:val="30"/>
        </w:rPr>
        <w:t xml:space="preserve"> </w:t>
      </w:r>
      <w:r>
        <w:rPr>
          <w:b/>
          <w:sz w:val="30"/>
        </w:rPr>
        <w:t>2-4</w:t>
      </w:r>
      <w:r>
        <w:rPr>
          <w:b/>
          <w:sz w:val="30"/>
        </w:rPr>
        <w:tab/>
      </w:r>
      <w:r>
        <w:rPr>
          <w:b/>
          <w:sz w:val="30"/>
        </w:rPr>
        <w:t>铜仁学院</w:t>
      </w:r>
      <w:r>
        <w:rPr>
          <w:b/>
          <w:spacing w:val="-77"/>
          <w:sz w:val="30"/>
        </w:rPr>
        <w:t xml:space="preserve"> </w:t>
      </w:r>
      <w:r>
        <w:rPr>
          <w:rFonts w:hint="eastAsia"/>
          <w:b/>
          <w:sz w:val="30"/>
          <w:lang w:eastAsia="zh-CN"/>
        </w:rPr>
        <w:t>2020</w:t>
      </w:r>
      <w:r>
        <w:rPr>
          <w:b/>
          <w:spacing w:val="-77"/>
          <w:sz w:val="30"/>
        </w:rPr>
        <w:t xml:space="preserve"> </w:t>
      </w:r>
      <w:r>
        <w:rPr>
          <w:b/>
          <w:sz w:val="30"/>
        </w:rPr>
        <w:t>年项目支出情况表</w:t>
      </w:r>
    </w:p>
    <w:tbl>
      <w:tblPr>
        <w:tblStyle w:val="8"/>
        <w:tblW w:w="8896" w:type="dxa"/>
        <w:tblInd w:w="16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43"/>
        <w:gridCol w:w="2268"/>
        <w:gridCol w:w="1274"/>
        <w:gridCol w:w="1418"/>
        <w:gridCol w:w="1275"/>
        <w:gridCol w:w="14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36" w:hRule="atLeast"/>
        </w:trPr>
        <w:tc>
          <w:tcPr>
            <w:tcW w:w="3511" w:type="dxa"/>
            <w:gridSpan w:val="2"/>
          </w:tcPr>
          <w:p>
            <w:pPr>
              <w:pStyle w:val="14"/>
              <w:spacing w:before="4"/>
              <w:rPr>
                <w:b/>
                <w:sz w:val="24"/>
              </w:rPr>
            </w:pPr>
          </w:p>
          <w:p>
            <w:pPr>
              <w:pStyle w:val="14"/>
              <w:spacing w:before="1"/>
              <w:ind w:left="1431" w:right="1427"/>
              <w:jc w:val="center"/>
              <w:rPr>
                <w:b/>
                <w:sz w:val="24"/>
              </w:rPr>
            </w:pPr>
            <w:r>
              <w:rPr>
                <w:b/>
                <w:sz w:val="24"/>
              </w:rPr>
              <w:t>项 目</w:t>
            </w:r>
          </w:p>
        </w:tc>
        <w:tc>
          <w:tcPr>
            <w:tcW w:w="1274" w:type="dxa"/>
          </w:tcPr>
          <w:p>
            <w:pPr>
              <w:pStyle w:val="14"/>
              <w:spacing w:before="156"/>
              <w:ind w:left="154"/>
              <w:rPr>
                <w:b/>
                <w:sz w:val="24"/>
              </w:rPr>
            </w:pPr>
            <w:r>
              <w:rPr>
                <w:b/>
                <w:sz w:val="24"/>
              </w:rPr>
              <w:t>年初预算</w:t>
            </w:r>
          </w:p>
          <w:p>
            <w:pPr>
              <w:pStyle w:val="14"/>
              <w:spacing w:before="5"/>
              <w:ind w:left="154"/>
              <w:rPr>
                <w:b/>
                <w:sz w:val="24"/>
              </w:rPr>
            </w:pPr>
            <w:r>
              <w:rPr>
                <w:b/>
                <w:sz w:val="24"/>
              </w:rPr>
              <w:t>（万元）</w:t>
            </w:r>
          </w:p>
        </w:tc>
        <w:tc>
          <w:tcPr>
            <w:tcW w:w="1418" w:type="dxa"/>
          </w:tcPr>
          <w:p>
            <w:pPr>
              <w:pStyle w:val="14"/>
              <w:spacing w:line="242" w:lineRule="auto"/>
              <w:ind w:left="349" w:right="214" w:hanging="123"/>
              <w:rPr>
                <w:b/>
                <w:sz w:val="24"/>
              </w:rPr>
            </w:pPr>
            <w:r>
              <w:rPr>
                <w:b/>
                <w:sz w:val="24"/>
              </w:rPr>
              <w:t>调整预算数</w:t>
            </w:r>
          </w:p>
          <w:p>
            <w:pPr>
              <w:pStyle w:val="14"/>
              <w:spacing w:before="3" w:line="292" w:lineRule="exact"/>
              <w:ind w:left="226"/>
              <w:rPr>
                <w:b/>
                <w:sz w:val="24"/>
              </w:rPr>
            </w:pPr>
            <w:r>
              <w:rPr>
                <w:b/>
                <w:sz w:val="24"/>
              </w:rPr>
              <w:t>（万元）</w:t>
            </w:r>
          </w:p>
        </w:tc>
        <w:tc>
          <w:tcPr>
            <w:tcW w:w="1275" w:type="dxa"/>
          </w:tcPr>
          <w:p>
            <w:pPr>
              <w:pStyle w:val="14"/>
              <w:spacing w:line="242" w:lineRule="auto"/>
              <w:ind w:left="277" w:right="143" w:hanging="123"/>
              <w:rPr>
                <w:b/>
                <w:sz w:val="24"/>
              </w:rPr>
            </w:pPr>
            <w:r>
              <w:rPr>
                <w:b/>
                <w:sz w:val="24"/>
              </w:rPr>
              <w:t>预算执行数</w:t>
            </w:r>
          </w:p>
          <w:p>
            <w:pPr>
              <w:pStyle w:val="14"/>
              <w:spacing w:before="3" w:line="292" w:lineRule="exact"/>
              <w:ind w:left="155"/>
              <w:rPr>
                <w:b/>
                <w:sz w:val="24"/>
              </w:rPr>
            </w:pPr>
            <w:r>
              <w:rPr>
                <w:b/>
                <w:sz w:val="24"/>
              </w:rPr>
              <w:t>（万元）</w:t>
            </w:r>
          </w:p>
        </w:tc>
        <w:tc>
          <w:tcPr>
            <w:tcW w:w="1418" w:type="dxa"/>
          </w:tcPr>
          <w:p>
            <w:pPr>
              <w:pStyle w:val="14"/>
              <w:spacing w:before="156"/>
              <w:ind w:left="206" w:right="196"/>
              <w:jc w:val="center"/>
              <w:rPr>
                <w:b/>
                <w:sz w:val="24"/>
              </w:rPr>
            </w:pPr>
            <w:r>
              <w:rPr>
                <w:b/>
                <w:sz w:val="24"/>
              </w:rPr>
              <w:t>支出比率</w:t>
            </w:r>
          </w:p>
          <w:p>
            <w:pPr>
              <w:pStyle w:val="14"/>
              <w:spacing w:before="8"/>
              <w:ind w:left="207" w:right="194"/>
              <w:jc w:val="center"/>
              <w:rPr>
                <w:b/>
                <w:sz w:val="24"/>
              </w:rPr>
            </w:pPr>
            <w:r>
              <w:rPr>
                <w:b/>
                <w:spacing w:val="7"/>
                <w:w w:val="95"/>
                <w:sz w:val="24"/>
              </w:rPr>
              <w:t>（</w:t>
            </w:r>
            <w:r>
              <w:rPr>
                <w:b/>
                <w:spacing w:val="-104"/>
                <w:w w:val="95"/>
                <w:sz w:val="24"/>
              </w:rPr>
              <w:t xml:space="preserve"> </w:t>
            </w:r>
            <w:r>
              <w:rPr>
                <w:b/>
                <w:spacing w:val="7"/>
                <w:w w:val="99"/>
                <w:sz w:val="24"/>
                <w:lang w:val="en-US" w:bidi="ar-SA"/>
              </w:rPr>
              <w:drawing>
                <wp:inline distT="0" distB="0" distL="0" distR="0">
                  <wp:extent cx="65405" cy="116205"/>
                  <wp:effectExtent l="0" t="0" r="0" b="0"/>
                  <wp:docPr id="3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2.png"/>
                          <pic:cNvPicPr>
                            <a:picLocks noChangeAspect="1"/>
                          </pic:cNvPicPr>
                        </pic:nvPicPr>
                        <pic:blipFill>
                          <a:blip r:embed="rId6" cstate="print"/>
                          <a:stretch>
                            <a:fillRect/>
                          </a:stretch>
                        </pic:blipFill>
                        <pic:spPr>
                          <a:xfrm>
                            <a:off x="0" y="0"/>
                            <a:ext cx="66008" cy="116300"/>
                          </a:xfrm>
                          <a:prstGeom prst="rect">
                            <a:avLst/>
                          </a:prstGeom>
                        </pic:spPr>
                      </pic:pic>
                    </a:graphicData>
                  </a:graphic>
                </wp:inline>
              </w:drawing>
            </w:r>
            <w:r>
              <w:rPr>
                <w:b/>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1243" w:type="dxa"/>
            <w:vMerge w:val="restart"/>
            <w:vAlign w:val="center"/>
          </w:tcPr>
          <w:p>
            <w:pPr>
              <w:pStyle w:val="14"/>
              <w:ind w:left="141"/>
              <w:jc w:val="center"/>
              <w:rPr>
                <w:rFonts w:hint="eastAsia" w:ascii="微软雅黑" w:hAnsi="微软雅黑" w:eastAsia="微软雅黑" w:cs="微软雅黑"/>
                <w:sz w:val="24"/>
              </w:rPr>
            </w:pPr>
            <w:r>
              <w:rPr>
                <w:rFonts w:hint="eastAsia" w:ascii="微软雅黑" w:hAnsi="微软雅黑" w:eastAsia="微软雅黑" w:cs="微软雅黑"/>
                <w:sz w:val="24"/>
              </w:rPr>
              <w:t>项</w:t>
            </w:r>
          </w:p>
          <w:p>
            <w:pPr>
              <w:pStyle w:val="14"/>
              <w:ind w:left="141"/>
              <w:jc w:val="center"/>
              <w:rPr>
                <w:rFonts w:hint="eastAsia" w:ascii="微软雅黑" w:hAnsi="微软雅黑" w:eastAsia="微软雅黑" w:cs="微软雅黑"/>
                <w:sz w:val="24"/>
              </w:rPr>
            </w:pPr>
            <w:r>
              <w:rPr>
                <w:rFonts w:hint="eastAsia" w:ascii="微软雅黑" w:hAnsi="微软雅黑" w:eastAsia="微软雅黑" w:cs="微软雅黑"/>
                <w:sz w:val="24"/>
              </w:rPr>
              <w:t>目</w:t>
            </w:r>
          </w:p>
          <w:p>
            <w:pPr>
              <w:pStyle w:val="14"/>
              <w:ind w:left="141"/>
              <w:jc w:val="center"/>
              <w:rPr>
                <w:rFonts w:hint="eastAsia" w:ascii="微软雅黑" w:hAnsi="微软雅黑" w:eastAsia="微软雅黑" w:cs="微软雅黑"/>
                <w:sz w:val="24"/>
              </w:rPr>
            </w:pPr>
            <w:r>
              <w:rPr>
                <w:rFonts w:hint="eastAsia" w:ascii="微软雅黑" w:hAnsi="微软雅黑" w:eastAsia="微软雅黑" w:cs="微软雅黑"/>
                <w:sz w:val="24"/>
              </w:rPr>
              <w:t>支</w:t>
            </w:r>
          </w:p>
          <w:p>
            <w:pPr>
              <w:pStyle w:val="14"/>
              <w:ind w:left="141"/>
              <w:jc w:val="center"/>
              <w:rPr>
                <w:sz w:val="24"/>
              </w:rPr>
            </w:pPr>
            <w:r>
              <w:rPr>
                <w:sz w:val="24"/>
              </w:rPr>
              <w:t>出</w:t>
            </w:r>
          </w:p>
        </w:tc>
        <w:tc>
          <w:tcPr>
            <w:tcW w:w="2268" w:type="dxa"/>
            <w:vAlign w:val="top"/>
          </w:tcPr>
          <w:p>
            <w:pPr>
              <w:pStyle w:val="14"/>
              <w:spacing w:before="55"/>
              <w:ind w:left="25" w:leftChars="0" w:right="23" w:rightChars="0"/>
              <w:jc w:val="center"/>
              <w:rPr>
                <w:color w:val="auto"/>
                <w:sz w:val="24"/>
              </w:rPr>
            </w:pPr>
            <w:r>
              <w:rPr>
                <w:rFonts w:hint="eastAsia"/>
                <w:color w:val="auto"/>
                <w:sz w:val="24"/>
                <w:lang w:val="en-US" w:eastAsia="zh-CN"/>
              </w:rPr>
              <w:t>校长基金</w:t>
            </w:r>
          </w:p>
        </w:tc>
        <w:tc>
          <w:tcPr>
            <w:tcW w:w="1274" w:type="dxa"/>
          </w:tcPr>
          <w:p>
            <w:pPr>
              <w:pStyle w:val="14"/>
              <w:spacing w:before="64"/>
              <w:ind w:left="9"/>
              <w:jc w:val="center"/>
              <w:rPr>
                <w:rFonts w:hint="default" w:eastAsia="仿宋_GB2312"/>
                <w:color w:val="auto"/>
                <w:sz w:val="24"/>
                <w:lang w:val="en-US" w:eastAsia="zh-CN"/>
              </w:rPr>
            </w:pPr>
            <w:r>
              <w:rPr>
                <w:rFonts w:hint="eastAsia"/>
                <w:color w:val="auto"/>
                <w:sz w:val="24"/>
                <w:lang w:val="en-US" w:eastAsia="zh-CN"/>
              </w:rPr>
              <w:t>507.62</w:t>
            </w:r>
          </w:p>
        </w:tc>
        <w:tc>
          <w:tcPr>
            <w:tcW w:w="1418" w:type="dxa"/>
            <w:vAlign w:val="top"/>
          </w:tcPr>
          <w:p>
            <w:pPr>
              <w:pStyle w:val="14"/>
              <w:spacing w:before="55"/>
              <w:ind w:left="349" w:leftChars="0"/>
              <w:jc w:val="center"/>
              <w:rPr>
                <w:rFonts w:ascii="Times New Roman"/>
                <w:color w:val="auto"/>
                <w:sz w:val="28"/>
              </w:rPr>
            </w:pPr>
            <w:r>
              <w:rPr>
                <w:rFonts w:hint="eastAsia"/>
                <w:color w:val="auto"/>
                <w:sz w:val="24"/>
                <w:lang w:val="en-US" w:eastAsia="zh-CN"/>
              </w:rPr>
              <w:t>507.62</w:t>
            </w:r>
          </w:p>
        </w:tc>
        <w:tc>
          <w:tcPr>
            <w:tcW w:w="1275" w:type="dxa"/>
            <w:vAlign w:val="top"/>
          </w:tcPr>
          <w:p>
            <w:pPr>
              <w:pStyle w:val="14"/>
              <w:spacing w:before="55"/>
              <w:ind w:left="349" w:leftChars="0"/>
              <w:jc w:val="center"/>
              <w:rPr>
                <w:color w:val="auto"/>
                <w:sz w:val="24"/>
              </w:rPr>
            </w:pPr>
            <w:r>
              <w:rPr>
                <w:rFonts w:hint="eastAsia"/>
                <w:color w:val="auto"/>
                <w:sz w:val="24"/>
                <w:lang w:val="en-US" w:eastAsia="zh-CN"/>
              </w:rPr>
              <w:t>507.62</w:t>
            </w:r>
          </w:p>
        </w:tc>
        <w:tc>
          <w:tcPr>
            <w:tcW w:w="1418" w:type="dxa"/>
          </w:tcPr>
          <w:p>
            <w:pPr>
              <w:pStyle w:val="14"/>
              <w:spacing w:before="64"/>
              <w:ind w:left="11"/>
              <w:jc w:val="center"/>
              <w:rPr>
                <w:sz w:val="24"/>
                <w:lang w:val="en-US"/>
              </w:rPr>
            </w:pPr>
            <w:r>
              <w:rPr>
                <w:rFonts w:hint="eastAsia"/>
                <w:sz w:val="24"/>
                <w:lang w:val="en-US"/>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3" w:hRule="atLeast"/>
        </w:trPr>
        <w:tc>
          <w:tcPr>
            <w:tcW w:w="1243" w:type="dxa"/>
            <w:vMerge w:val="continue"/>
          </w:tcPr>
          <w:p>
            <w:pPr>
              <w:rPr>
                <w:sz w:val="2"/>
                <w:szCs w:val="2"/>
              </w:rPr>
            </w:pPr>
          </w:p>
        </w:tc>
        <w:tc>
          <w:tcPr>
            <w:tcW w:w="2268" w:type="dxa"/>
            <w:vAlign w:val="top"/>
          </w:tcPr>
          <w:p>
            <w:pPr>
              <w:pStyle w:val="14"/>
              <w:spacing w:line="292" w:lineRule="exact"/>
              <w:ind w:left="25" w:leftChars="0" w:right="23" w:rightChars="0"/>
              <w:jc w:val="center"/>
              <w:rPr>
                <w:sz w:val="24"/>
              </w:rPr>
            </w:pPr>
            <w:r>
              <w:rPr>
                <w:sz w:val="24"/>
              </w:rPr>
              <w:t>精准扶贫专项经费</w:t>
            </w:r>
          </w:p>
        </w:tc>
        <w:tc>
          <w:tcPr>
            <w:tcW w:w="1274" w:type="dxa"/>
          </w:tcPr>
          <w:p>
            <w:pPr>
              <w:pStyle w:val="14"/>
              <w:spacing w:before="156"/>
              <w:ind w:left="9"/>
              <w:jc w:val="center"/>
              <w:rPr>
                <w:sz w:val="24"/>
              </w:rPr>
            </w:pPr>
            <w:r>
              <w:rPr>
                <w:sz w:val="24"/>
              </w:rPr>
              <w:t>0</w:t>
            </w:r>
          </w:p>
        </w:tc>
        <w:tc>
          <w:tcPr>
            <w:tcW w:w="1418" w:type="dxa"/>
            <w:vAlign w:val="top"/>
          </w:tcPr>
          <w:p>
            <w:pPr>
              <w:pStyle w:val="14"/>
              <w:spacing w:line="292" w:lineRule="exact"/>
              <w:ind w:left="289" w:leftChars="0"/>
              <w:jc w:val="center"/>
              <w:rPr>
                <w:rFonts w:ascii="Times New Roman"/>
                <w:sz w:val="28"/>
              </w:rPr>
            </w:pPr>
            <w:r>
              <w:rPr>
                <w:rFonts w:hint="eastAsia"/>
                <w:sz w:val="24"/>
                <w:lang w:val="en-US" w:eastAsia="zh-CN"/>
              </w:rPr>
              <w:t>513.84</w:t>
            </w:r>
          </w:p>
        </w:tc>
        <w:tc>
          <w:tcPr>
            <w:tcW w:w="1275" w:type="dxa"/>
            <w:vAlign w:val="top"/>
          </w:tcPr>
          <w:p>
            <w:pPr>
              <w:pStyle w:val="14"/>
              <w:spacing w:line="292" w:lineRule="exact"/>
              <w:ind w:left="289" w:leftChars="0"/>
              <w:jc w:val="center"/>
              <w:rPr>
                <w:sz w:val="24"/>
              </w:rPr>
            </w:pPr>
            <w:r>
              <w:rPr>
                <w:rFonts w:hint="eastAsia"/>
                <w:sz w:val="24"/>
                <w:lang w:val="en-US" w:eastAsia="zh-CN"/>
              </w:rPr>
              <w:t>513.84</w:t>
            </w:r>
          </w:p>
        </w:tc>
        <w:tc>
          <w:tcPr>
            <w:tcW w:w="1418" w:type="dxa"/>
          </w:tcPr>
          <w:p>
            <w:pPr>
              <w:pStyle w:val="14"/>
              <w:spacing w:before="156"/>
              <w:ind w:left="11"/>
              <w:jc w:val="center"/>
              <w:rPr>
                <w:sz w:val="24"/>
                <w:lang w:val="en-US"/>
              </w:rPr>
            </w:pPr>
            <w:r>
              <w:rPr>
                <w:rFonts w:hint="eastAsia"/>
                <w:sz w:val="24"/>
                <w:lang w:val="en-US"/>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6" w:hRule="atLeast"/>
        </w:trPr>
        <w:tc>
          <w:tcPr>
            <w:tcW w:w="1243" w:type="dxa"/>
            <w:vMerge w:val="continue"/>
          </w:tcPr>
          <w:p>
            <w:pPr>
              <w:rPr>
                <w:sz w:val="2"/>
                <w:szCs w:val="2"/>
              </w:rPr>
            </w:pPr>
          </w:p>
        </w:tc>
        <w:tc>
          <w:tcPr>
            <w:tcW w:w="2268" w:type="dxa"/>
            <w:vAlign w:val="top"/>
          </w:tcPr>
          <w:p>
            <w:pPr>
              <w:pStyle w:val="14"/>
              <w:spacing w:line="292" w:lineRule="exact"/>
              <w:ind w:left="25" w:leftChars="0" w:right="23" w:rightChars="0"/>
              <w:jc w:val="center"/>
              <w:rPr>
                <w:sz w:val="24"/>
              </w:rPr>
            </w:pPr>
            <w:r>
              <w:rPr>
                <w:sz w:val="24"/>
              </w:rPr>
              <w:t>国家助学金</w:t>
            </w:r>
          </w:p>
        </w:tc>
        <w:tc>
          <w:tcPr>
            <w:tcW w:w="1274" w:type="dxa"/>
          </w:tcPr>
          <w:p>
            <w:pPr>
              <w:pStyle w:val="14"/>
              <w:spacing w:before="158"/>
              <w:ind w:left="9"/>
              <w:jc w:val="center"/>
              <w:rPr>
                <w:sz w:val="24"/>
              </w:rPr>
            </w:pPr>
            <w:r>
              <w:rPr>
                <w:rFonts w:hint="eastAsia"/>
                <w:sz w:val="24"/>
              </w:rPr>
              <w:t>0</w:t>
            </w:r>
          </w:p>
        </w:tc>
        <w:tc>
          <w:tcPr>
            <w:tcW w:w="1418" w:type="dxa"/>
            <w:vAlign w:val="top"/>
          </w:tcPr>
          <w:p>
            <w:pPr>
              <w:pStyle w:val="14"/>
              <w:spacing w:line="292" w:lineRule="exact"/>
              <w:ind w:left="289" w:leftChars="0"/>
              <w:jc w:val="center"/>
              <w:rPr>
                <w:rFonts w:ascii="Times New Roman"/>
                <w:sz w:val="28"/>
              </w:rPr>
            </w:pPr>
            <w:r>
              <w:rPr>
                <w:rFonts w:hint="eastAsia"/>
                <w:sz w:val="24"/>
                <w:lang w:val="en-US" w:eastAsia="zh-CN"/>
              </w:rPr>
              <w:t>987.69</w:t>
            </w:r>
          </w:p>
        </w:tc>
        <w:tc>
          <w:tcPr>
            <w:tcW w:w="1275" w:type="dxa"/>
            <w:vAlign w:val="top"/>
          </w:tcPr>
          <w:p>
            <w:pPr>
              <w:pStyle w:val="14"/>
              <w:spacing w:line="292" w:lineRule="exact"/>
              <w:ind w:left="289" w:leftChars="0"/>
              <w:jc w:val="center"/>
              <w:rPr>
                <w:sz w:val="24"/>
              </w:rPr>
            </w:pPr>
            <w:r>
              <w:rPr>
                <w:rFonts w:hint="eastAsia"/>
                <w:sz w:val="24"/>
                <w:lang w:val="en-US" w:eastAsia="zh-CN"/>
              </w:rPr>
              <w:t>987.69</w:t>
            </w:r>
          </w:p>
        </w:tc>
        <w:tc>
          <w:tcPr>
            <w:tcW w:w="1418" w:type="dxa"/>
          </w:tcPr>
          <w:p>
            <w:pPr>
              <w:pStyle w:val="14"/>
              <w:spacing w:before="158"/>
              <w:ind w:left="11"/>
              <w:jc w:val="center"/>
              <w:rPr>
                <w:sz w:val="24"/>
                <w:lang w:val="en-US"/>
              </w:rPr>
            </w:pPr>
            <w:r>
              <w:rPr>
                <w:rFonts w:hint="eastAsia"/>
                <w:sz w:val="24"/>
                <w:lang w:val="en-US"/>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243" w:type="dxa"/>
            <w:vMerge w:val="continue"/>
          </w:tcPr>
          <w:p>
            <w:pPr>
              <w:rPr>
                <w:sz w:val="2"/>
                <w:szCs w:val="2"/>
              </w:rPr>
            </w:pPr>
          </w:p>
        </w:tc>
        <w:tc>
          <w:tcPr>
            <w:tcW w:w="2268" w:type="dxa"/>
            <w:vAlign w:val="top"/>
          </w:tcPr>
          <w:p>
            <w:pPr>
              <w:pStyle w:val="14"/>
              <w:spacing w:line="292" w:lineRule="exact"/>
              <w:ind w:left="25" w:leftChars="0" w:right="23" w:rightChars="0"/>
              <w:jc w:val="center"/>
              <w:rPr>
                <w:sz w:val="24"/>
              </w:rPr>
            </w:pPr>
            <w:r>
              <w:rPr>
                <w:rFonts w:hint="eastAsia"/>
                <w:sz w:val="24"/>
                <w:lang w:val="en-US"/>
              </w:rPr>
              <w:t>国家奖学金</w:t>
            </w:r>
          </w:p>
        </w:tc>
        <w:tc>
          <w:tcPr>
            <w:tcW w:w="1274" w:type="dxa"/>
          </w:tcPr>
          <w:p>
            <w:pPr>
              <w:pStyle w:val="14"/>
              <w:spacing w:line="292" w:lineRule="exact"/>
              <w:ind w:left="9"/>
              <w:jc w:val="center"/>
              <w:rPr>
                <w:sz w:val="24"/>
              </w:rPr>
            </w:pPr>
            <w:r>
              <w:rPr>
                <w:sz w:val="24"/>
              </w:rPr>
              <w:t>0</w:t>
            </w:r>
          </w:p>
        </w:tc>
        <w:tc>
          <w:tcPr>
            <w:tcW w:w="1418" w:type="dxa"/>
            <w:vAlign w:val="top"/>
          </w:tcPr>
          <w:p>
            <w:pPr>
              <w:pStyle w:val="14"/>
              <w:spacing w:line="292" w:lineRule="exact"/>
              <w:ind w:left="289" w:leftChars="0"/>
              <w:jc w:val="center"/>
              <w:rPr>
                <w:rFonts w:ascii="Times New Roman"/>
              </w:rPr>
            </w:pPr>
            <w:r>
              <w:rPr>
                <w:rFonts w:hint="eastAsia"/>
                <w:sz w:val="24"/>
                <w:lang w:val="en-US" w:eastAsia="zh-CN"/>
              </w:rPr>
              <w:t>12</w:t>
            </w:r>
          </w:p>
        </w:tc>
        <w:tc>
          <w:tcPr>
            <w:tcW w:w="1275" w:type="dxa"/>
            <w:vAlign w:val="top"/>
          </w:tcPr>
          <w:p>
            <w:pPr>
              <w:pStyle w:val="14"/>
              <w:spacing w:line="292" w:lineRule="exact"/>
              <w:ind w:left="289" w:leftChars="0"/>
              <w:jc w:val="center"/>
              <w:rPr>
                <w:sz w:val="24"/>
              </w:rPr>
            </w:pPr>
            <w:r>
              <w:rPr>
                <w:rFonts w:hint="eastAsia"/>
                <w:sz w:val="24"/>
                <w:lang w:val="en-US" w:eastAsia="zh-CN"/>
              </w:rPr>
              <w:t>12</w:t>
            </w:r>
          </w:p>
        </w:tc>
        <w:tc>
          <w:tcPr>
            <w:tcW w:w="1418" w:type="dxa"/>
          </w:tcPr>
          <w:p>
            <w:pPr>
              <w:pStyle w:val="14"/>
              <w:spacing w:line="292" w:lineRule="exact"/>
              <w:ind w:left="11"/>
              <w:jc w:val="center"/>
              <w:rPr>
                <w:sz w:val="24"/>
                <w:lang w:val="en-US"/>
              </w:rPr>
            </w:pPr>
            <w:r>
              <w:rPr>
                <w:rFonts w:hint="eastAsia"/>
                <w:sz w:val="24"/>
                <w:lang w:val="en-US"/>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243" w:type="dxa"/>
            <w:vMerge w:val="continue"/>
          </w:tcPr>
          <w:p>
            <w:pPr>
              <w:rPr>
                <w:sz w:val="2"/>
                <w:szCs w:val="2"/>
              </w:rPr>
            </w:pPr>
          </w:p>
        </w:tc>
        <w:tc>
          <w:tcPr>
            <w:tcW w:w="2268" w:type="dxa"/>
            <w:vAlign w:val="top"/>
          </w:tcPr>
          <w:p>
            <w:pPr>
              <w:pStyle w:val="14"/>
              <w:spacing w:line="292" w:lineRule="exact"/>
              <w:ind w:left="25" w:leftChars="0" w:right="23" w:rightChars="0"/>
              <w:jc w:val="center"/>
              <w:rPr>
                <w:sz w:val="24"/>
              </w:rPr>
            </w:pPr>
            <w:r>
              <w:rPr>
                <w:rFonts w:hint="eastAsia"/>
                <w:sz w:val="24"/>
                <w:lang w:val="en-US"/>
              </w:rPr>
              <w:t>国家励志奖学金</w:t>
            </w:r>
          </w:p>
        </w:tc>
        <w:tc>
          <w:tcPr>
            <w:tcW w:w="1274" w:type="dxa"/>
          </w:tcPr>
          <w:p>
            <w:pPr>
              <w:pStyle w:val="14"/>
              <w:spacing w:line="292" w:lineRule="exact"/>
              <w:ind w:left="9"/>
              <w:jc w:val="center"/>
              <w:rPr>
                <w:sz w:val="24"/>
                <w:lang w:val="en-US"/>
              </w:rPr>
            </w:pPr>
            <w:r>
              <w:rPr>
                <w:rFonts w:hint="eastAsia"/>
                <w:sz w:val="24"/>
                <w:lang w:val="en-US"/>
              </w:rPr>
              <w:t>0</w:t>
            </w:r>
          </w:p>
        </w:tc>
        <w:tc>
          <w:tcPr>
            <w:tcW w:w="1418" w:type="dxa"/>
            <w:vAlign w:val="top"/>
          </w:tcPr>
          <w:p>
            <w:pPr>
              <w:pStyle w:val="14"/>
              <w:spacing w:line="292" w:lineRule="exact"/>
              <w:ind w:left="289" w:leftChars="0"/>
              <w:jc w:val="center"/>
              <w:rPr>
                <w:rFonts w:ascii="Times New Roman"/>
              </w:rPr>
            </w:pPr>
            <w:r>
              <w:rPr>
                <w:rFonts w:hint="eastAsia"/>
                <w:sz w:val="24"/>
                <w:lang w:val="en-US" w:eastAsia="zh-CN"/>
              </w:rPr>
              <w:t>150.5</w:t>
            </w:r>
          </w:p>
        </w:tc>
        <w:tc>
          <w:tcPr>
            <w:tcW w:w="1275" w:type="dxa"/>
            <w:vAlign w:val="top"/>
          </w:tcPr>
          <w:p>
            <w:pPr>
              <w:pStyle w:val="14"/>
              <w:spacing w:line="292" w:lineRule="exact"/>
              <w:ind w:left="289" w:leftChars="0"/>
              <w:jc w:val="center"/>
              <w:rPr>
                <w:sz w:val="24"/>
              </w:rPr>
            </w:pPr>
            <w:r>
              <w:rPr>
                <w:rFonts w:hint="eastAsia"/>
                <w:sz w:val="24"/>
                <w:lang w:val="en-US" w:eastAsia="zh-CN"/>
              </w:rPr>
              <w:t>150.5</w:t>
            </w:r>
          </w:p>
        </w:tc>
        <w:tc>
          <w:tcPr>
            <w:tcW w:w="1418" w:type="dxa"/>
          </w:tcPr>
          <w:p>
            <w:pPr>
              <w:pStyle w:val="14"/>
              <w:spacing w:line="292" w:lineRule="exact"/>
              <w:ind w:left="11"/>
              <w:jc w:val="center"/>
              <w:rPr>
                <w:sz w:val="24"/>
                <w:lang w:val="en-US"/>
              </w:rPr>
            </w:pPr>
            <w:r>
              <w:rPr>
                <w:rFonts w:hint="eastAsia"/>
                <w:sz w:val="24"/>
                <w:lang w:val="en-US"/>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96" w:hRule="atLeast"/>
        </w:trPr>
        <w:tc>
          <w:tcPr>
            <w:tcW w:w="1243" w:type="dxa"/>
            <w:vMerge w:val="continue"/>
          </w:tcPr>
          <w:p>
            <w:pPr>
              <w:rPr>
                <w:sz w:val="2"/>
                <w:szCs w:val="2"/>
              </w:rPr>
            </w:pPr>
          </w:p>
        </w:tc>
        <w:tc>
          <w:tcPr>
            <w:tcW w:w="2268" w:type="dxa"/>
            <w:vAlign w:val="top"/>
          </w:tcPr>
          <w:p>
            <w:pPr>
              <w:pStyle w:val="14"/>
              <w:spacing w:line="292" w:lineRule="exact"/>
              <w:ind w:left="26" w:leftChars="0" w:right="23" w:rightChars="0"/>
              <w:jc w:val="center"/>
              <w:rPr>
                <w:sz w:val="24"/>
              </w:rPr>
            </w:pPr>
            <w:r>
              <w:rPr>
                <w:rFonts w:hint="eastAsia"/>
                <w:sz w:val="24"/>
                <w:lang w:eastAsia="zh-CN"/>
              </w:rPr>
              <w:t>千人留学计划及留学生奖学金</w:t>
            </w:r>
          </w:p>
        </w:tc>
        <w:tc>
          <w:tcPr>
            <w:tcW w:w="1274" w:type="dxa"/>
          </w:tcPr>
          <w:p>
            <w:pPr>
              <w:pStyle w:val="14"/>
              <w:spacing w:line="292" w:lineRule="exact"/>
              <w:ind w:left="9"/>
              <w:jc w:val="center"/>
              <w:rPr>
                <w:sz w:val="24"/>
                <w:lang w:val="en-US"/>
              </w:rPr>
            </w:pPr>
            <w:r>
              <w:rPr>
                <w:rFonts w:hint="eastAsia"/>
                <w:sz w:val="24"/>
                <w:lang w:val="en-US"/>
              </w:rPr>
              <w:t>0</w:t>
            </w:r>
          </w:p>
        </w:tc>
        <w:tc>
          <w:tcPr>
            <w:tcW w:w="1418" w:type="dxa"/>
            <w:vAlign w:val="top"/>
          </w:tcPr>
          <w:p>
            <w:pPr>
              <w:pStyle w:val="14"/>
              <w:spacing w:line="292" w:lineRule="exact"/>
              <w:ind w:left="289" w:leftChars="0"/>
              <w:jc w:val="center"/>
              <w:rPr>
                <w:rFonts w:ascii="Times New Roman"/>
              </w:rPr>
            </w:pPr>
            <w:r>
              <w:rPr>
                <w:rFonts w:hint="eastAsia"/>
                <w:sz w:val="24"/>
                <w:lang w:val="en-US" w:eastAsia="zh-CN"/>
              </w:rPr>
              <w:t>28.12</w:t>
            </w:r>
          </w:p>
        </w:tc>
        <w:tc>
          <w:tcPr>
            <w:tcW w:w="1275" w:type="dxa"/>
            <w:vAlign w:val="top"/>
          </w:tcPr>
          <w:p>
            <w:pPr>
              <w:pStyle w:val="14"/>
              <w:spacing w:line="292" w:lineRule="exact"/>
              <w:ind w:left="289" w:leftChars="0"/>
              <w:jc w:val="center"/>
              <w:rPr>
                <w:sz w:val="24"/>
              </w:rPr>
            </w:pPr>
            <w:r>
              <w:rPr>
                <w:rFonts w:hint="eastAsia"/>
                <w:sz w:val="24"/>
                <w:lang w:val="en-US" w:eastAsia="zh-CN"/>
              </w:rPr>
              <w:t>28.12</w:t>
            </w:r>
          </w:p>
        </w:tc>
        <w:tc>
          <w:tcPr>
            <w:tcW w:w="1418" w:type="dxa"/>
          </w:tcPr>
          <w:p>
            <w:pPr>
              <w:pStyle w:val="14"/>
              <w:spacing w:line="292" w:lineRule="exact"/>
              <w:ind w:left="11"/>
              <w:jc w:val="center"/>
              <w:rPr>
                <w:sz w:val="24"/>
                <w:lang w:val="en-US"/>
              </w:rPr>
            </w:pPr>
            <w:r>
              <w:rPr>
                <w:rFonts w:hint="eastAsia"/>
                <w:sz w:val="24"/>
                <w:lang w:val="en-US"/>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243" w:type="dxa"/>
            <w:vMerge w:val="continue"/>
          </w:tcPr>
          <w:p>
            <w:pPr>
              <w:rPr>
                <w:sz w:val="2"/>
                <w:szCs w:val="2"/>
              </w:rPr>
            </w:pPr>
          </w:p>
        </w:tc>
        <w:tc>
          <w:tcPr>
            <w:tcW w:w="2268" w:type="dxa"/>
            <w:vAlign w:val="top"/>
          </w:tcPr>
          <w:p>
            <w:pPr>
              <w:pStyle w:val="14"/>
              <w:spacing w:line="292" w:lineRule="exact"/>
              <w:ind w:left="26" w:leftChars="0" w:right="23" w:rightChars="0"/>
              <w:jc w:val="center"/>
              <w:rPr>
                <w:sz w:val="24"/>
              </w:rPr>
            </w:pPr>
            <w:r>
              <w:rPr>
                <w:rFonts w:hint="eastAsia"/>
                <w:sz w:val="24"/>
              </w:rPr>
              <w:t>产教融合基地项目</w:t>
            </w:r>
          </w:p>
        </w:tc>
        <w:tc>
          <w:tcPr>
            <w:tcW w:w="1274" w:type="dxa"/>
            <w:vAlign w:val="top"/>
          </w:tcPr>
          <w:p>
            <w:pPr>
              <w:pStyle w:val="14"/>
              <w:spacing w:line="292" w:lineRule="exact"/>
              <w:ind w:left="6" w:leftChars="0"/>
              <w:jc w:val="center"/>
              <w:rPr>
                <w:sz w:val="24"/>
                <w:lang w:val="en-US"/>
              </w:rPr>
            </w:pPr>
            <w:r>
              <w:rPr>
                <w:rFonts w:hint="eastAsia"/>
                <w:sz w:val="24"/>
                <w:lang w:val="en-US"/>
              </w:rPr>
              <w:t>0</w:t>
            </w:r>
          </w:p>
        </w:tc>
        <w:tc>
          <w:tcPr>
            <w:tcW w:w="1418" w:type="dxa"/>
            <w:vAlign w:val="top"/>
          </w:tcPr>
          <w:p>
            <w:pPr>
              <w:pStyle w:val="14"/>
              <w:spacing w:line="292" w:lineRule="exact"/>
              <w:ind w:left="289" w:leftChars="0"/>
              <w:jc w:val="center"/>
              <w:rPr>
                <w:rFonts w:ascii="Times New Roman"/>
              </w:rPr>
            </w:pPr>
            <w:r>
              <w:rPr>
                <w:rFonts w:hint="eastAsia"/>
                <w:sz w:val="24"/>
                <w:lang w:val="en-US" w:eastAsia="zh-CN"/>
              </w:rPr>
              <w:t>2414.59</w:t>
            </w:r>
          </w:p>
        </w:tc>
        <w:tc>
          <w:tcPr>
            <w:tcW w:w="1275" w:type="dxa"/>
            <w:vAlign w:val="top"/>
          </w:tcPr>
          <w:p>
            <w:pPr>
              <w:pStyle w:val="14"/>
              <w:spacing w:line="292" w:lineRule="exact"/>
              <w:ind w:left="289" w:leftChars="0"/>
              <w:jc w:val="center"/>
              <w:rPr>
                <w:sz w:val="24"/>
              </w:rPr>
            </w:pPr>
            <w:r>
              <w:rPr>
                <w:rFonts w:hint="eastAsia"/>
                <w:sz w:val="24"/>
                <w:lang w:val="en-US" w:eastAsia="zh-CN"/>
              </w:rPr>
              <w:t>2414.59</w:t>
            </w:r>
          </w:p>
        </w:tc>
        <w:tc>
          <w:tcPr>
            <w:tcW w:w="1418" w:type="dxa"/>
            <w:vAlign w:val="top"/>
          </w:tcPr>
          <w:p>
            <w:pPr>
              <w:pStyle w:val="14"/>
              <w:spacing w:line="292" w:lineRule="exact"/>
              <w:ind w:left="207" w:leftChars="0" w:right="195" w:rightChars="0"/>
              <w:jc w:val="both"/>
              <w:rPr>
                <w:sz w:val="24"/>
                <w:lang w:val="en-US"/>
              </w:rPr>
            </w:pPr>
            <w:r>
              <w:rPr>
                <w:rFonts w:hint="eastAsia"/>
                <w:sz w:val="24"/>
                <w:lang w:val="en-US"/>
              </w:rPr>
              <w:t>100</w:t>
            </w:r>
            <w:r>
              <w:rPr>
                <w:sz w:val="24"/>
              </w:rPr>
              <w:t></w:t>
            </w:r>
            <w:r>
              <w:rPr>
                <w:rFonts w:hint="eastAsia"/>
                <w:sz w:val="24"/>
                <w:lang w:val="en-US"/>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243" w:type="dxa"/>
            <w:vMerge w:val="continue"/>
          </w:tcPr>
          <w:p>
            <w:pPr>
              <w:rPr>
                <w:sz w:val="2"/>
                <w:szCs w:val="2"/>
              </w:rPr>
            </w:pPr>
          </w:p>
        </w:tc>
        <w:tc>
          <w:tcPr>
            <w:tcW w:w="2268" w:type="dxa"/>
            <w:vAlign w:val="top"/>
          </w:tcPr>
          <w:p>
            <w:pPr>
              <w:pStyle w:val="14"/>
              <w:spacing w:line="292" w:lineRule="exact"/>
              <w:ind w:left="26" w:leftChars="0" w:right="23" w:rightChars="0"/>
              <w:jc w:val="center"/>
              <w:rPr>
                <w:sz w:val="24"/>
              </w:rPr>
            </w:pPr>
            <w:r>
              <w:rPr>
                <w:rFonts w:hint="eastAsia"/>
                <w:sz w:val="24"/>
              </w:rPr>
              <w:t>新校区建设项目</w:t>
            </w:r>
          </w:p>
        </w:tc>
        <w:tc>
          <w:tcPr>
            <w:tcW w:w="1274" w:type="dxa"/>
            <w:vAlign w:val="top"/>
          </w:tcPr>
          <w:p>
            <w:pPr>
              <w:pStyle w:val="14"/>
              <w:spacing w:line="292" w:lineRule="exact"/>
              <w:ind w:left="6" w:leftChars="0"/>
              <w:jc w:val="center"/>
              <w:rPr>
                <w:sz w:val="24"/>
                <w:lang w:val="en-US"/>
              </w:rPr>
            </w:pPr>
            <w:r>
              <w:rPr>
                <w:rFonts w:hint="eastAsia"/>
                <w:sz w:val="24"/>
                <w:lang w:val="en-US"/>
              </w:rPr>
              <w:t>0</w:t>
            </w:r>
          </w:p>
        </w:tc>
        <w:tc>
          <w:tcPr>
            <w:tcW w:w="1418" w:type="dxa"/>
            <w:vAlign w:val="top"/>
          </w:tcPr>
          <w:p>
            <w:pPr>
              <w:pStyle w:val="14"/>
              <w:spacing w:line="292" w:lineRule="exact"/>
              <w:ind w:left="289" w:leftChars="0"/>
              <w:jc w:val="center"/>
              <w:rPr>
                <w:rFonts w:ascii="Times New Roman"/>
              </w:rPr>
            </w:pPr>
            <w:r>
              <w:rPr>
                <w:rFonts w:hint="eastAsia"/>
                <w:sz w:val="24"/>
                <w:lang w:val="en-US" w:eastAsia="zh-CN"/>
              </w:rPr>
              <w:t>325.20</w:t>
            </w:r>
          </w:p>
        </w:tc>
        <w:tc>
          <w:tcPr>
            <w:tcW w:w="1275" w:type="dxa"/>
            <w:vAlign w:val="top"/>
          </w:tcPr>
          <w:p>
            <w:pPr>
              <w:pStyle w:val="14"/>
              <w:spacing w:line="292" w:lineRule="exact"/>
              <w:ind w:left="289" w:leftChars="0"/>
              <w:jc w:val="center"/>
              <w:rPr>
                <w:sz w:val="24"/>
              </w:rPr>
            </w:pPr>
            <w:r>
              <w:rPr>
                <w:rFonts w:hint="eastAsia"/>
                <w:sz w:val="24"/>
                <w:lang w:val="en-US" w:eastAsia="zh-CN"/>
              </w:rPr>
              <w:t>325.20</w:t>
            </w:r>
          </w:p>
        </w:tc>
        <w:tc>
          <w:tcPr>
            <w:tcW w:w="1418" w:type="dxa"/>
            <w:vAlign w:val="top"/>
          </w:tcPr>
          <w:p>
            <w:pPr>
              <w:pStyle w:val="14"/>
              <w:spacing w:before="2" w:line="292" w:lineRule="exact"/>
              <w:ind w:left="207" w:leftChars="0" w:right="195" w:rightChars="0"/>
              <w:jc w:val="both"/>
              <w:rPr>
                <w:sz w:val="24"/>
                <w:lang w:val="en-US"/>
              </w:rPr>
            </w:pPr>
            <w:r>
              <w:rPr>
                <w:rFonts w:hint="eastAsia"/>
                <w:sz w:val="24"/>
                <w:lang w:val="en-US"/>
              </w:rPr>
              <w:t>100</w:t>
            </w:r>
            <w:r>
              <w:rPr>
                <w:sz w:val="24"/>
              </w:rPr>
              <w:t></w:t>
            </w:r>
            <w:r>
              <w:rPr>
                <w:rFonts w:hint="eastAsia"/>
                <w:sz w:val="24"/>
                <w:lang w:val="en-US"/>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 w:hRule="atLeast"/>
        </w:trPr>
        <w:tc>
          <w:tcPr>
            <w:tcW w:w="3511" w:type="dxa"/>
            <w:gridSpan w:val="2"/>
          </w:tcPr>
          <w:p>
            <w:pPr>
              <w:pStyle w:val="14"/>
              <w:spacing w:before="115"/>
              <w:ind w:left="1431" w:right="1424"/>
              <w:jc w:val="center"/>
              <w:rPr>
                <w:b/>
                <w:sz w:val="24"/>
              </w:rPr>
            </w:pPr>
            <w:r>
              <w:rPr>
                <w:b/>
                <w:sz w:val="24"/>
              </w:rPr>
              <w:t>合计</w:t>
            </w:r>
          </w:p>
        </w:tc>
        <w:tc>
          <w:tcPr>
            <w:tcW w:w="1274" w:type="dxa"/>
            <w:vAlign w:val="center"/>
          </w:tcPr>
          <w:p>
            <w:pPr>
              <w:pStyle w:val="14"/>
              <w:spacing w:before="115"/>
              <w:ind w:left="9"/>
              <w:jc w:val="center"/>
              <w:rPr>
                <w:b/>
                <w:sz w:val="24"/>
              </w:rPr>
            </w:pPr>
          </w:p>
        </w:tc>
        <w:tc>
          <w:tcPr>
            <w:tcW w:w="1418" w:type="dxa"/>
            <w:vAlign w:val="center"/>
          </w:tcPr>
          <w:p>
            <w:pPr>
              <w:pStyle w:val="14"/>
              <w:spacing w:line="292" w:lineRule="exact"/>
              <w:jc w:val="center"/>
              <w:rPr>
                <w:rFonts w:hint="default" w:ascii="Times New Roman" w:eastAsia="仿宋_GB2312"/>
                <w:sz w:val="28"/>
                <w:lang w:val="en-US" w:eastAsia="zh-CN"/>
              </w:rPr>
            </w:pPr>
          </w:p>
        </w:tc>
        <w:tc>
          <w:tcPr>
            <w:tcW w:w="1275" w:type="dxa"/>
            <w:vAlign w:val="center"/>
          </w:tcPr>
          <w:p>
            <w:pPr>
              <w:pStyle w:val="14"/>
              <w:spacing w:line="292" w:lineRule="exact"/>
              <w:jc w:val="center"/>
              <w:rPr>
                <w:rFonts w:hint="default" w:eastAsia="仿宋_GB2312"/>
                <w:b/>
                <w:sz w:val="24"/>
                <w:lang w:val="en-US" w:eastAsia="zh-CN"/>
              </w:rPr>
            </w:pPr>
          </w:p>
        </w:tc>
        <w:tc>
          <w:tcPr>
            <w:tcW w:w="1418" w:type="dxa"/>
            <w:vAlign w:val="center"/>
          </w:tcPr>
          <w:p>
            <w:pPr>
              <w:pStyle w:val="14"/>
              <w:spacing w:before="115"/>
              <w:ind w:left="11"/>
              <w:jc w:val="center"/>
              <w:rPr>
                <w:b/>
                <w:sz w:val="24"/>
                <w:lang w:val="en-US"/>
              </w:rPr>
            </w:pPr>
          </w:p>
        </w:tc>
      </w:tr>
    </w:tbl>
    <w:p>
      <w:pPr>
        <w:pStyle w:val="3"/>
        <w:spacing w:before="10"/>
        <w:rPr>
          <w:b/>
          <w:sz w:val="31"/>
        </w:rPr>
      </w:pPr>
    </w:p>
    <w:p>
      <w:pPr>
        <w:pStyle w:val="3"/>
        <w:ind w:left="905"/>
        <w:outlineLvl w:val="0"/>
        <w:rPr>
          <w:rFonts w:ascii="黑体" w:eastAsia="黑体"/>
        </w:rPr>
      </w:pPr>
      <w:bookmarkStart w:id="10" w:name="_Toc31713"/>
      <w:r>
        <w:rPr>
          <w:rFonts w:hint="eastAsia" w:ascii="黑体" w:eastAsia="黑体"/>
        </w:rPr>
        <w:t>三、绩效分析</w:t>
      </w:r>
      <w:bookmarkEnd w:id="10"/>
    </w:p>
    <w:p>
      <w:pPr>
        <w:pStyle w:val="3"/>
        <w:spacing w:line="360" w:lineRule="auto"/>
        <w:ind w:left="266" w:right="357" w:firstLine="641"/>
      </w:pPr>
      <w:r>
        <w:t xml:space="preserve">本次评价结合公共行政部门整体支出以维持职能部门基本运转、保障经常性项目管理有效实施为主的资金使用特点，并采用专门设计的细化指标评分量表为工具，从投入、过程、产出、效果四个维度的指标分析出发，通过定性与定量相结合的方式， 综合考察铜仁学院 </w:t>
      </w:r>
      <w:r>
        <w:rPr>
          <w:rFonts w:hint="eastAsia"/>
          <w:lang w:eastAsia="zh-CN"/>
        </w:rPr>
        <w:t>2020</w:t>
      </w:r>
      <w:r>
        <w:t xml:space="preserve"> 年度部门整体支出资金使用及部门职能开展的动态情况及效果。</w:t>
      </w:r>
    </w:p>
    <w:p>
      <w:pPr>
        <w:spacing w:line="328" w:lineRule="auto"/>
        <w:sectPr>
          <w:pgSz w:w="11910" w:h="16840"/>
          <w:pgMar w:top="1580" w:right="900" w:bottom="1300" w:left="1380" w:header="645" w:footer="1114" w:gutter="0"/>
          <w:pgBorders>
            <w:top w:val="none" w:sz="0" w:space="0"/>
            <w:left w:val="none" w:sz="0" w:space="0"/>
            <w:bottom w:val="none" w:sz="0" w:space="0"/>
            <w:right w:val="none" w:sz="0" w:space="0"/>
          </w:pgBorders>
          <w:cols w:space="720" w:num="1"/>
        </w:sectPr>
      </w:pPr>
    </w:p>
    <w:p>
      <w:pPr>
        <w:pStyle w:val="3"/>
        <w:rPr>
          <w:sz w:val="20"/>
        </w:rPr>
      </w:pPr>
    </w:p>
    <w:p>
      <w:pPr>
        <w:pStyle w:val="3"/>
        <w:spacing w:before="10"/>
        <w:rPr>
          <w:sz w:val="24"/>
        </w:rPr>
      </w:pPr>
    </w:p>
    <w:p>
      <w:pPr>
        <w:pStyle w:val="3"/>
        <w:spacing w:before="54" w:line="360" w:lineRule="auto"/>
        <w:ind w:left="264" w:right="517" w:firstLine="640"/>
      </w:pPr>
      <w:r>
        <w:rPr>
          <w:spacing w:val="-13"/>
        </w:rPr>
        <w:t>下面，通过四个维度对铜仁学院部门整体支出绩效管理进行</w:t>
      </w:r>
      <w:r>
        <w:t>全过程的动态分析，反映</w:t>
      </w:r>
      <w:r>
        <w:rPr>
          <w:rFonts w:hint="eastAsia"/>
        </w:rPr>
        <w:t>我校</w:t>
      </w:r>
      <w:r>
        <w:t>部门资金绩效总体表现。</w:t>
      </w:r>
    </w:p>
    <w:p>
      <w:pPr>
        <w:pStyle w:val="2"/>
        <w:spacing w:before="6" w:line="360" w:lineRule="auto"/>
        <w:ind w:left="907"/>
        <w:rPr>
          <w:rFonts w:ascii="楷体_GB2312" w:eastAsia="楷体_GB2312"/>
        </w:rPr>
      </w:pPr>
      <w:bookmarkStart w:id="11" w:name="_Toc30818"/>
      <w:r>
        <w:rPr>
          <w:rFonts w:hint="eastAsia" w:ascii="楷体_GB2312" w:eastAsia="楷体_GB2312"/>
        </w:rPr>
        <w:t>（一）投入情况分析</w:t>
      </w:r>
      <w:bookmarkEnd w:id="11"/>
    </w:p>
    <w:p>
      <w:pPr>
        <w:pStyle w:val="3"/>
        <w:spacing w:before="149" w:line="360" w:lineRule="auto"/>
        <w:ind w:left="264" w:right="516" w:firstLine="640"/>
      </w:pPr>
      <w:r>
        <w:rPr>
          <w:spacing w:val="-10"/>
        </w:rPr>
        <w:t>对投入情况的分析要素为目标设定和预算配</w:t>
      </w:r>
      <w:r>
        <w:rPr>
          <w:rFonts w:hint="eastAsia"/>
          <w:spacing w:val="-10"/>
        </w:rPr>
        <w:t>置</w:t>
      </w:r>
      <w:r>
        <w:rPr>
          <w:spacing w:val="-10"/>
        </w:rPr>
        <w:t xml:space="preserve">，共涉 </w:t>
      </w:r>
      <w:r>
        <w:t>5</w:t>
      </w:r>
      <w:r>
        <w:rPr>
          <w:spacing w:val="-33"/>
        </w:rPr>
        <w:t xml:space="preserve"> 个次</w:t>
      </w:r>
      <w:r>
        <w:rPr>
          <w:spacing w:val="-8"/>
        </w:rPr>
        <w:t xml:space="preserve">级指标，得分情况见表 </w:t>
      </w:r>
      <w:r>
        <w:t>4-1</w:t>
      </w:r>
      <w:r>
        <w:rPr>
          <w:spacing w:val="-26"/>
        </w:rPr>
        <w:t xml:space="preserve">、图 </w:t>
      </w:r>
      <w:r>
        <w:t>4-1。</w:t>
      </w:r>
    </w:p>
    <w:p>
      <w:pPr>
        <w:tabs>
          <w:tab w:val="left" w:pos="4200"/>
        </w:tabs>
        <w:spacing w:before="26" w:after="27"/>
        <w:ind w:left="3068"/>
        <w:rPr>
          <w:b/>
          <w:sz w:val="30"/>
        </w:rPr>
      </w:pPr>
      <w:r>
        <w:rPr>
          <w:lang w:val="en-US" w:bidi="ar-SA"/>
        </w:rPr>
        <w:drawing>
          <wp:anchor distT="0" distB="0" distL="0" distR="0" simplePos="0" relativeHeight="251663360" behindDoc="1" locked="0" layoutInCell="1" allowOverlap="1">
            <wp:simplePos x="0" y="0"/>
            <wp:positionH relativeFrom="page">
              <wp:posOffset>6391275</wp:posOffset>
            </wp:positionH>
            <wp:positionV relativeFrom="paragraph">
              <wp:posOffset>1139190</wp:posOffset>
            </wp:positionV>
            <wp:extent cx="66040" cy="116205"/>
            <wp:effectExtent l="0" t="0" r="0" b="0"/>
            <wp:wrapNone/>
            <wp:docPr id="3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2.png"/>
                    <pic:cNvPicPr>
                      <a:picLocks noChangeAspect="1"/>
                    </pic:cNvPicPr>
                  </pic:nvPicPr>
                  <pic:blipFill>
                    <a:blip r:embed="rId6" cstate="print"/>
                    <a:stretch>
                      <a:fillRect/>
                    </a:stretch>
                  </pic:blipFill>
                  <pic:spPr>
                    <a:xfrm>
                      <a:off x="0" y="0"/>
                      <a:ext cx="66008" cy="116300"/>
                    </a:xfrm>
                    <a:prstGeom prst="rect">
                      <a:avLst/>
                    </a:prstGeom>
                  </pic:spPr>
                </pic:pic>
              </a:graphicData>
            </a:graphic>
          </wp:anchor>
        </w:drawing>
      </w:r>
      <w:r>
        <w:rPr>
          <w:b/>
          <w:sz w:val="30"/>
        </w:rPr>
        <w:t>表</w:t>
      </w:r>
      <w:r>
        <w:rPr>
          <w:b/>
          <w:spacing w:val="-76"/>
          <w:sz w:val="30"/>
        </w:rPr>
        <w:t xml:space="preserve"> </w:t>
      </w:r>
      <w:r>
        <w:rPr>
          <w:b/>
          <w:sz w:val="30"/>
        </w:rPr>
        <w:t>4-1</w:t>
      </w:r>
      <w:r>
        <w:rPr>
          <w:b/>
          <w:sz w:val="30"/>
        </w:rPr>
        <w:tab/>
      </w:r>
      <w:r>
        <w:rPr>
          <w:b/>
          <w:sz w:val="30"/>
        </w:rPr>
        <w:t>投入得分情况表</w:t>
      </w:r>
    </w:p>
    <w:tbl>
      <w:tblPr>
        <w:tblStyle w:val="8"/>
        <w:tblW w:w="9038" w:type="dxa"/>
        <w:tblInd w:w="16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43"/>
        <w:gridCol w:w="1416"/>
        <w:gridCol w:w="2268"/>
        <w:gridCol w:w="1418"/>
        <w:gridCol w:w="1419"/>
        <w:gridCol w:w="12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243" w:type="dxa"/>
            <w:vMerge w:val="restart"/>
          </w:tcPr>
          <w:p>
            <w:pPr>
              <w:pStyle w:val="14"/>
              <w:spacing w:before="160"/>
              <w:ind w:left="139"/>
              <w:rPr>
                <w:b/>
                <w:sz w:val="24"/>
              </w:rPr>
            </w:pPr>
            <w:r>
              <w:rPr>
                <w:b/>
                <w:sz w:val="24"/>
              </w:rPr>
              <w:t>一级指标</w:t>
            </w:r>
          </w:p>
        </w:tc>
        <w:tc>
          <w:tcPr>
            <w:tcW w:w="1416" w:type="dxa"/>
            <w:vMerge w:val="restart"/>
          </w:tcPr>
          <w:p>
            <w:pPr>
              <w:pStyle w:val="14"/>
              <w:spacing w:before="160"/>
              <w:ind w:left="223"/>
              <w:rPr>
                <w:b/>
                <w:sz w:val="24"/>
              </w:rPr>
            </w:pPr>
            <w:r>
              <w:rPr>
                <w:b/>
                <w:sz w:val="24"/>
              </w:rPr>
              <w:t>二级指标</w:t>
            </w:r>
          </w:p>
        </w:tc>
        <w:tc>
          <w:tcPr>
            <w:tcW w:w="3686" w:type="dxa"/>
            <w:gridSpan w:val="2"/>
          </w:tcPr>
          <w:p>
            <w:pPr>
              <w:pStyle w:val="14"/>
              <w:spacing w:line="292" w:lineRule="exact"/>
              <w:ind w:left="1339" w:right="1333"/>
              <w:jc w:val="center"/>
              <w:rPr>
                <w:b/>
                <w:sz w:val="24"/>
              </w:rPr>
            </w:pPr>
            <w:r>
              <w:rPr>
                <w:b/>
                <w:sz w:val="24"/>
              </w:rPr>
              <w:t>三级指标</w:t>
            </w:r>
          </w:p>
        </w:tc>
        <w:tc>
          <w:tcPr>
            <w:tcW w:w="1419" w:type="dxa"/>
            <w:vMerge w:val="restart"/>
          </w:tcPr>
          <w:p>
            <w:pPr>
              <w:pStyle w:val="14"/>
              <w:spacing w:before="160"/>
              <w:ind w:left="469"/>
              <w:rPr>
                <w:b/>
                <w:sz w:val="24"/>
              </w:rPr>
            </w:pPr>
            <w:r>
              <w:rPr>
                <w:b/>
                <w:sz w:val="24"/>
              </w:rPr>
              <w:t>得分</w:t>
            </w:r>
          </w:p>
        </w:tc>
        <w:tc>
          <w:tcPr>
            <w:tcW w:w="1274" w:type="dxa"/>
            <w:vMerge w:val="restart"/>
          </w:tcPr>
          <w:p>
            <w:pPr>
              <w:pStyle w:val="14"/>
              <w:spacing w:before="160"/>
              <w:ind w:left="277"/>
              <w:rPr>
                <w:b/>
                <w:sz w:val="24"/>
              </w:rPr>
            </w:pPr>
            <w:r>
              <w:rPr>
                <w:b/>
                <w:sz w:val="24"/>
              </w:rPr>
              <w:t>得分率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243" w:type="dxa"/>
            <w:vMerge w:val="continue"/>
            <w:tcBorders>
              <w:top w:val="nil"/>
            </w:tcBorders>
          </w:tcPr>
          <w:p>
            <w:pPr>
              <w:rPr>
                <w:sz w:val="2"/>
                <w:szCs w:val="2"/>
              </w:rPr>
            </w:pPr>
          </w:p>
        </w:tc>
        <w:tc>
          <w:tcPr>
            <w:tcW w:w="1416" w:type="dxa"/>
            <w:vMerge w:val="continue"/>
            <w:tcBorders>
              <w:top w:val="nil"/>
            </w:tcBorders>
          </w:tcPr>
          <w:p>
            <w:pPr>
              <w:rPr>
                <w:sz w:val="2"/>
                <w:szCs w:val="2"/>
              </w:rPr>
            </w:pPr>
          </w:p>
        </w:tc>
        <w:tc>
          <w:tcPr>
            <w:tcW w:w="2268" w:type="dxa"/>
          </w:tcPr>
          <w:p>
            <w:pPr>
              <w:pStyle w:val="14"/>
              <w:spacing w:line="292" w:lineRule="exact"/>
              <w:ind w:left="34" w:right="21"/>
              <w:jc w:val="center"/>
              <w:rPr>
                <w:b/>
                <w:sz w:val="24"/>
              </w:rPr>
            </w:pPr>
            <w:r>
              <w:rPr>
                <w:b/>
                <w:sz w:val="24"/>
              </w:rPr>
              <w:t>指标</w:t>
            </w:r>
          </w:p>
        </w:tc>
        <w:tc>
          <w:tcPr>
            <w:tcW w:w="1418" w:type="dxa"/>
          </w:tcPr>
          <w:p>
            <w:pPr>
              <w:pStyle w:val="14"/>
              <w:spacing w:line="292" w:lineRule="exact"/>
              <w:ind w:left="205" w:right="196"/>
              <w:jc w:val="center"/>
              <w:rPr>
                <w:b/>
                <w:sz w:val="24"/>
              </w:rPr>
            </w:pPr>
            <w:r>
              <w:rPr>
                <w:b/>
                <w:sz w:val="24"/>
              </w:rPr>
              <w:t>权重</w:t>
            </w:r>
          </w:p>
        </w:tc>
        <w:tc>
          <w:tcPr>
            <w:tcW w:w="1419" w:type="dxa"/>
            <w:vMerge w:val="continue"/>
            <w:tcBorders>
              <w:top w:val="nil"/>
            </w:tcBorders>
          </w:tcPr>
          <w:p>
            <w:pPr>
              <w:rPr>
                <w:sz w:val="2"/>
                <w:szCs w:val="2"/>
              </w:rPr>
            </w:pPr>
          </w:p>
        </w:tc>
        <w:tc>
          <w:tcPr>
            <w:tcW w:w="1274"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1243" w:type="dxa"/>
            <w:vMerge w:val="restart"/>
          </w:tcPr>
          <w:p>
            <w:pPr>
              <w:pStyle w:val="14"/>
              <w:rPr>
                <w:b/>
                <w:sz w:val="24"/>
              </w:rPr>
            </w:pPr>
          </w:p>
          <w:p>
            <w:pPr>
              <w:pStyle w:val="14"/>
              <w:spacing w:before="4"/>
              <w:rPr>
                <w:b/>
                <w:sz w:val="26"/>
              </w:rPr>
            </w:pPr>
          </w:p>
          <w:p>
            <w:pPr>
              <w:pStyle w:val="14"/>
              <w:ind w:left="381"/>
              <w:rPr>
                <w:sz w:val="24"/>
              </w:rPr>
            </w:pPr>
            <w:r>
              <w:rPr>
                <w:sz w:val="24"/>
              </w:rPr>
              <w:t>投入</w:t>
            </w:r>
          </w:p>
        </w:tc>
        <w:tc>
          <w:tcPr>
            <w:tcW w:w="1416" w:type="dxa"/>
            <w:vMerge w:val="restart"/>
          </w:tcPr>
          <w:p>
            <w:pPr>
              <w:pStyle w:val="14"/>
              <w:spacing w:before="163"/>
              <w:ind w:left="225"/>
              <w:rPr>
                <w:sz w:val="24"/>
              </w:rPr>
            </w:pPr>
            <w:r>
              <w:rPr>
                <w:sz w:val="24"/>
              </w:rPr>
              <w:t>目标设定</w:t>
            </w:r>
          </w:p>
        </w:tc>
        <w:tc>
          <w:tcPr>
            <w:tcW w:w="2268" w:type="dxa"/>
          </w:tcPr>
          <w:p>
            <w:pPr>
              <w:pStyle w:val="14"/>
              <w:spacing w:before="2" w:line="292" w:lineRule="exact"/>
              <w:ind w:left="31" w:right="23"/>
              <w:jc w:val="center"/>
              <w:rPr>
                <w:sz w:val="24"/>
              </w:rPr>
            </w:pPr>
            <w:r>
              <w:rPr>
                <w:sz w:val="24"/>
              </w:rPr>
              <w:t>绩效目标合理性</w:t>
            </w:r>
          </w:p>
        </w:tc>
        <w:tc>
          <w:tcPr>
            <w:tcW w:w="1418" w:type="dxa"/>
          </w:tcPr>
          <w:p>
            <w:pPr>
              <w:pStyle w:val="14"/>
              <w:spacing w:before="2" w:line="292" w:lineRule="exact"/>
              <w:ind w:left="9"/>
              <w:jc w:val="center"/>
              <w:rPr>
                <w:sz w:val="24"/>
              </w:rPr>
            </w:pPr>
            <w:r>
              <w:rPr>
                <w:sz w:val="24"/>
              </w:rPr>
              <w:t>3</w:t>
            </w:r>
          </w:p>
        </w:tc>
        <w:tc>
          <w:tcPr>
            <w:tcW w:w="1419" w:type="dxa"/>
          </w:tcPr>
          <w:p>
            <w:pPr>
              <w:pStyle w:val="14"/>
              <w:spacing w:before="2" w:line="292" w:lineRule="exact"/>
              <w:ind w:left="509" w:right="500"/>
              <w:jc w:val="center"/>
              <w:rPr>
                <w:sz w:val="24"/>
              </w:rPr>
            </w:pPr>
            <w:r>
              <w:rPr>
                <w:rFonts w:hint="eastAsia"/>
                <w:sz w:val="24"/>
                <w:lang w:val="en-US"/>
              </w:rPr>
              <w:t>2</w:t>
            </w:r>
          </w:p>
        </w:tc>
        <w:tc>
          <w:tcPr>
            <w:tcW w:w="1274" w:type="dxa"/>
          </w:tcPr>
          <w:p>
            <w:pPr>
              <w:pStyle w:val="14"/>
              <w:spacing w:before="7" w:line="287" w:lineRule="exact"/>
              <w:ind w:right="272"/>
              <w:jc w:val="right"/>
              <w:rPr>
                <w:sz w:val="24"/>
              </w:rPr>
            </w:pPr>
            <w:r>
              <w:rPr>
                <w:rFonts w:hint="eastAsia"/>
                <w:sz w:val="24"/>
              </w:rPr>
              <w:t>66.7</w:t>
            </w:r>
            <w:r>
              <w:rPr>
                <w:spacing w:val="5"/>
                <w:sz w:val="24"/>
                <w:lang w:val="en-US" w:bidi="ar-SA"/>
              </w:rPr>
              <w:drawing>
                <wp:inline distT="0" distB="0" distL="0" distR="0">
                  <wp:extent cx="66675" cy="117475"/>
                  <wp:effectExtent l="0" t="0" r="9525" b="15875"/>
                  <wp:docPr id="1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2.png"/>
                          <pic:cNvPicPr>
                            <a:picLocks noChangeAspect="1"/>
                          </pic:cNvPicPr>
                        </pic:nvPicPr>
                        <pic:blipFill>
                          <a:blip r:embed="rId6" cstate="print"/>
                          <a:stretch>
                            <a:fillRect/>
                          </a:stretch>
                        </pic:blipFill>
                        <pic:spPr>
                          <a:xfrm>
                            <a:off x="0" y="0"/>
                            <a:ext cx="66675" cy="117475"/>
                          </a:xfrm>
                          <a:prstGeom prst="rect">
                            <a:avLst/>
                          </a:prstGeom>
                        </pic:spPr>
                      </pic:pic>
                    </a:graphicData>
                  </a:graphic>
                </wp:inline>
              </w:drawing>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243" w:type="dxa"/>
            <w:vMerge w:val="continue"/>
            <w:tcBorders>
              <w:top w:val="nil"/>
            </w:tcBorders>
          </w:tcPr>
          <w:p>
            <w:pPr>
              <w:rPr>
                <w:sz w:val="2"/>
                <w:szCs w:val="2"/>
              </w:rPr>
            </w:pPr>
          </w:p>
        </w:tc>
        <w:tc>
          <w:tcPr>
            <w:tcW w:w="1416" w:type="dxa"/>
            <w:vMerge w:val="continue"/>
            <w:tcBorders>
              <w:top w:val="nil"/>
            </w:tcBorders>
          </w:tcPr>
          <w:p>
            <w:pPr>
              <w:rPr>
                <w:sz w:val="2"/>
                <w:szCs w:val="2"/>
              </w:rPr>
            </w:pPr>
          </w:p>
        </w:tc>
        <w:tc>
          <w:tcPr>
            <w:tcW w:w="2268" w:type="dxa"/>
          </w:tcPr>
          <w:p>
            <w:pPr>
              <w:pStyle w:val="14"/>
              <w:spacing w:line="292" w:lineRule="exact"/>
              <w:ind w:left="31" w:right="23"/>
              <w:jc w:val="center"/>
              <w:rPr>
                <w:sz w:val="24"/>
              </w:rPr>
            </w:pPr>
            <w:r>
              <w:rPr>
                <w:sz w:val="24"/>
              </w:rPr>
              <w:t>绩效指标明确性</w:t>
            </w:r>
          </w:p>
        </w:tc>
        <w:tc>
          <w:tcPr>
            <w:tcW w:w="1418" w:type="dxa"/>
          </w:tcPr>
          <w:p>
            <w:pPr>
              <w:pStyle w:val="14"/>
              <w:spacing w:line="292" w:lineRule="exact"/>
              <w:ind w:left="9"/>
              <w:jc w:val="center"/>
              <w:rPr>
                <w:sz w:val="24"/>
              </w:rPr>
            </w:pPr>
            <w:r>
              <w:rPr>
                <w:sz w:val="24"/>
              </w:rPr>
              <w:t>3</w:t>
            </w:r>
          </w:p>
        </w:tc>
        <w:tc>
          <w:tcPr>
            <w:tcW w:w="1419" w:type="dxa"/>
          </w:tcPr>
          <w:p>
            <w:pPr>
              <w:pStyle w:val="14"/>
              <w:spacing w:line="292" w:lineRule="exact"/>
              <w:ind w:left="509" w:right="500"/>
              <w:jc w:val="center"/>
              <w:rPr>
                <w:sz w:val="24"/>
              </w:rPr>
            </w:pPr>
            <w:r>
              <w:rPr>
                <w:rFonts w:hint="eastAsia"/>
                <w:sz w:val="24"/>
              </w:rPr>
              <w:t>2</w:t>
            </w:r>
          </w:p>
        </w:tc>
        <w:tc>
          <w:tcPr>
            <w:tcW w:w="1274" w:type="dxa"/>
          </w:tcPr>
          <w:p>
            <w:pPr>
              <w:pStyle w:val="14"/>
              <w:spacing w:before="5" w:line="287" w:lineRule="exact"/>
              <w:ind w:right="272"/>
              <w:jc w:val="right"/>
              <w:rPr>
                <w:sz w:val="24"/>
              </w:rPr>
            </w:pPr>
            <w:r>
              <w:rPr>
                <w:rFonts w:hint="eastAsia"/>
                <w:sz w:val="24"/>
              </w:rPr>
              <w:t>66.7</w:t>
            </w:r>
            <w:r>
              <w:rPr>
                <w:spacing w:val="5"/>
                <w:sz w:val="24"/>
                <w:lang w:val="en-US" w:bidi="ar-SA"/>
              </w:rPr>
              <w:drawing>
                <wp:inline distT="0" distB="0" distL="0" distR="0">
                  <wp:extent cx="66675" cy="117475"/>
                  <wp:effectExtent l="0" t="0" r="0" b="0"/>
                  <wp:docPr id="4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2.png"/>
                          <pic:cNvPicPr>
                            <a:picLocks noChangeAspect="1"/>
                          </pic:cNvPicPr>
                        </pic:nvPicPr>
                        <pic:blipFill>
                          <a:blip r:embed="rId6" cstate="print"/>
                          <a:stretch>
                            <a:fillRect/>
                          </a:stretch>
                        </pic:blipFill>
                        <pic:spPr>
                          <a:xfrm>
                            <a:off x="0" y="0"/>
                            <a:ext cx="66675" cy="117475"/>
                          </a:xfrm>
                          <a:prstGeom prst="rect">
                            <a:avLst/>
                          </a:prstGeom>
                        </pic:spPr>
                      </pic:pic>
                    </a:graphicData>
                  </a:graphic>
                </wp:inline>
              </w:drawing>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243" w:type="dxa"/>
            <w:vMerge w:val="continue"/>
            <w:tcBorders>
              <w:top w:val="nil"/>
            </w:tcBorders>
          </w:tcPr>
          <w:p>
            <w:pPr>
              <w:rPr>
                <w:sz w:val="2"/>
                <w:szCs w:val="2"/>
              </w:rPr>
            </w:pPr>
          </w:p>
        </w:tc>
        <w:tc>
          <w:tcPr>
            <w:tcW w:w="1416" w:type="dxa"/>
            <w:vMerge w:val="restart"/>
          </w:tcPr>
          <w:p>
            <w:pPr>
              <w:pStyle w:val="14"/>
              <w:spacing w:before="1"/>
              <w:rPr>
                <w:b/>
                <w:sz w:val="25"/>
              </w:rPr>
            </w:pPr>
          </w:p>
          <w:p>
            <w:pPr>
              <w:pStyle w:val="14"/>
              <w:ind w:left="225"/>
              <w:rPr>
                <w:sz w:val="24"/>
              </w:rPr>
            </w:pPr>
            <w:r>
              <w:rPr>
                <w:sz w:val="24"/>
              </w:rPr>
              <w:t>预算配</w:t>
            </w:r>
            <w:r>
              <w:rPr>
                <w:rFonts w:hint="eastAsia"/>
                <w:sz w:val="24"/>
              </w:rPr>
              <w:t>置</w:t>
            </w:r>
          </w:p>
        </w:tc>
        <w:tc>
          <w:tcPr>
            <w:tcW w:w="2268" w:type="dxa"/>
          </w:tcPr>
          <w:p>
            <w:pPr>
              <w:pStyle w:val="14"/>
              <w:spacing w:line="292" w:lineRule="exact"/>
              <w:ind w:left="31" w:right="23"/>
              <w:jc w:val="center"/>
              <w:rPr>
                <w:sz w:val="24"/>
              </w:rPr>
            </w:pPr>
            <w:r>
              <w:rPr>
                <w:sz w:val="24"/>
              </w:rPr>
              <w:t>在职人员控制率</w:t>
            </w:r>
          </w:p>
        </w:tc>
        <w:tc>
          <w:tcPr>
            <w:tcW w:w="1418" w:type="dxa"/>
          </w:tcPr>
          <w:p>
            <w:pPr>
              <w:pStyle w:val="14"/>
              <w:spacing w:line="292" w:lineRule="exact"/>
              <w:ind w:left="9"/>
              <w:jc w:val="center"/>
              <w:rPr>
                <w:sz w:val="24"/>
              </w:rPr>
            </w:pPr>
            <w:r>
              <w:rPr>
                <w:sz w:val="24"/>
              </w:rPr>
              <w:t>3</w:t>
            </w:r>
          </w:p>
        </w:tc>
        <w:tc>
          <w:tcPr>
            <w:tcW w:w="1419" w:type="dxa"/>
          </w:tcPr>
          <w:p>
            <w:pPr>
              <w:pStyle w:val="14"/>
              <w:spacing w:line="292" w:lineRule="exact"/>
              <w:ind w:left="10"/>
              <w:jc w:val="center"/>
              <w:rPr>
                <w:sz w:val="24"/>
              </w:rPr>
            </w:pPr>
            <w:r>
              <w:rPr>
                <w:sz w:val="24"/>
              </w:rPr>
              <w:t>3</w:t>
            </w:r>
          </w:p>
        </w:tc>
        <w:tc>
          <w:tcPr>
            <w:tcW w:w="1274" w:type="dxa"/>
          </w:tcPr>
          <w:p>
            <w:pPr>
              <w:pStyle w:val="14"/>
              <w:spacing w:line="292" w:lineRule="exact"/>
              <w:ind w:right="382"/>
              <w:jc w:val="right"/>
              <w:rPr>
                <w:sz w:val="24"/>
              </w:rPr>
            </w:pPr>
            <w:r>
              <w:rPr>
                <w:sz w:val="24"/>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243" w:type="dxa"/>
            <w:vMerge w:val="continue"/>
            <w:tcBorders>
              <w:top w:val="nil"/>
            </w:tcBorders>
          </w:tcPr>
          <w:p>
            <w:pPr>
              <w:rPr>
                <w:sz w:val="2"/>
                <w:szCs w:val="2"/>
              </w:rPr>
            </w:pPr>
          </w:p>
        </w:tc>
        <w:tc>
          <w:tcPr>
            <w:tcW w:w="1416" w:type="dxa"/>
            <w:vMerge w:val="continue"/>
            <w:tcBorders>
              <w:top w:val="nil"/>
            </w:tcBorders>
          </w:tcPr>
          <w:p>
            <w:pPr>
              <w:rPr>
                <w:sz w:val="2"/>
                <w:szCs w:val="2"/>
              </w:rPr>
            </w:pPr>
          </w:p>
        </w:tc>
        <w:tc>
          <w:tcPr>
            <w:tcW w:w="2268" w:type="dxa"/>
          </w:tcPr>
          <w:p>
            <w:pPr>
              <w:pStyle w:val="14"/>
              <w:spacing w:line="292" w:lineRule="exact"/>
              <w:ind w:left="34" w:right="23"/>
              <w:jc w:val="center"/>
              <w:rPr>
                <w:sz w:val="24"/>
              </w:rPr>
            </w:pPr>
            <w:r>
              <w:rPr>
                <w:sz w:val="24"/>
              </w:rPr>
              <w:t>“三公经费”变动率</w:t>
            </w:r>
          </w:p>
        </w:tc>
        <w:tc>
          <w:tcPr>
            <w:tcW w:w="1418" w:type="dxa"/>
          </w:tcPr>
          <w:p>
            <w:pPr>
              <w:pStyle w:val="14"/>
              <w:spacing w:line="292" w:lineRule="exact"/>
              <w:ind w:left="9"/>
              <w:jc w:val="center"/>
              <w:rPr>
                <w:sz w:val="24"/>
              </w:rPr>
            </w:pPr>
            <w:r>
              <w:rPr>
                <w:sz w:val="24"/>
              </w:rPr>
              <w:t>3</w:t>
            </w:r>
          </w:p>
        </w:tc>
        <w:tc>
          <w:tcPr>
            <w:tcW w:w="1419" w:type="dxa"/>
          </w:tcPr>
          <w:p>
            <w:pPr>
              <w:pStyle w:val="14"/>
              <w:spacing w:line="292" w:lineRule="exact"/>
              <w:ind w:left="10"/>
              <w:jc w:val="center"/>
              <w:rPr>
                <w:sz w:val="24"/>
              </w:rPr>
            </w:pPr>
            <w:r>
              <w:rPr>
                <w:sz w:val="24"/>
              </w:rPr>
              <w:t>3</w:t>
            </w:r>
          </w:p>
        </w:tc>
        <w:tc>
          <w:tcPr>
            <w:tcW w:w="1274" w:type="dxa"/>
          </w:tcPr>
          <w:p>
            <w:pPr>
              <w:pStyle w:val="14"/>
              <w:spacing w:line="292" w:lineRule="exact"/>
              <w:ind w:right="382"/>
              <w:jc w:val="right"/>
              <w:rPr>
                <w:sz w:val="24"/>
              </w:rPr>
            </w:pPr>
            <w:r>
              <w:rPr>
                <w:sz w:val="24"/>
              </w:rPr>
              <w:t>100</w:t>
            </w:r>
            <w:r>
              <w:rPr>
                <w:rFonts w:hint="eastAsia"/>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243" w:type="dxa"/>
            <w:vMerge w:val="continue"/>
            <w:tcBorders>
              <w:top w:val="nil"/>
            </w:tcBorders>
          </w:tcPr>
          <w:p>
            <w:pPr>
              <w:rPr>
                <w:sz w:val="2"/>
                <w:szCs w:val="2"/>
              </w:rPr>
            </w:pPr>
          </w:p>
        </w:tc>
        <w:tc>
          <w:tcPr>
            <w:tcW w:w="1416" w:type="dxa"/>
            <w:vMerge w:val="continue"/>
            <w:tcBorders>
              <w:top w:val="nil"/>
            </w:tcBorders>
          </w:tcPr>
          <w:p>
            <w:pPr>
              <w:rPr>
                <w:sz w:val="2"/>
                <w:szCs w:val="2"/>
              </w:rPr>
            </w:pPr>
          </w:p>
        </w:tc>
        <w:tc>
          <w:tcPr>
            <w:tcW w:w="2268" w:type="dxa"/>
          </w:tcPr>
          <w:p>
            <w:pPr>
              <w:pStyle w:val="14"/>
              <w:spacing w:line="292" w:lineRule="exact"/>
              <w:ind w:left="31" w:right="23"/>
              <w:jc w:val="center"/>
              <w:rPr>
                <w:sz w:val="24"/>
              </w:rPr>
            </w:pPr>
            <w:r>
              <w:rPr>
                <w:sz w:val="24"/>
              </w:rPr>
              <w:t>重点支出安排率</w:t>
            </w:r>
          </w:p>
        </w:tc>
        <w:tc>
          <w:tcPr>
            <w:tcW w:w="1418" w:type="dxa"/>
          </w:tcPr>
          <w:p>
            <w:pPr>
              <w:pStyle w:val="14"/>
              <w:spacing w:line="292" w:lineRule="exact"/>
              <w:ind w:left="9"/>
              <w:jc w:val="center"/>
              <w:rPr>
                <w:sz w:val="24"/>
              </w:rPr>
            </w:pPr>
            <w:r>
              <w:rPr>
                <w:sz w:val="24"/>
              </w:rPr>
              <w:t>3</w:t>
            </w:r>
          </w:p>
        </w:tc>
        <w:tc>
          <w:tcPr>
            <w:tcW w:w="1419" w:type="dxa"/>
          </w:tcPr>
          <w:p>
            <w:pPr>
              <w:pStyle w:val="14"/>
              <w:spacing w:line="292" w:lineRule="exact"/>
              <w:ind w:left="10"/>
              <w:jc w:val="center"/>
              <w:rPr>
                <w:sz w:val="24"/>
              </w:rPr>
            </w:pPr>
            <w:r>
              <w:rPr>
                <w:rFonts w:hint="eastAsia"/>
                <w:sz w:val="24"/>
                <w:lang w:val="en-US"/>
              </w:rPr>
              <w:t>3</w:t>
            </w:r>
          </w:p>
        </w:tc>
        <w:tc>
          <w:tcPr>
            <w:tcW w:w="1274" w:type="dxa"/>
          </w:tcPr>
          <w:p>
            <w:pPr>
              <w:pStyle w:val="14"/>
              <w:spacing w:line="292" w:lineRule="exact"/>
              <w:ind w:right="382"/>
              <w:jc w:val="right"/>
              <w:rPr>
                <w:sz w:val="24"/>
              </w:rPr>
            </w:pPr>
            <w:r>
              <w:rPr>
                <w:rFonts w:hint="eastAsia"/>
                <w:sz w:val="24"/>
                <w:lang w:val="en-US"/>
              </w:rPr>
              <w:t>10</w:t>
            </w:r>
            <w:r>
              <w:rPr>
                <w:sz w:val="24"/>
              </w:rPr>
              <w:t>0</w:t>
            </w:r>
            <w:r>
              <w:rPr>
                <w:rFonts w:hint="eastAsia"/>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1" w:hRule="atLeast"/>
        </w:trPr>
        <w:tc>
          <w:tcPr>
            <w:tcW w:w="9038" w:type="dxa"/>
            <w:gridSpan w:val="6"/>
          </w:tcPr>
          <w:p>
            <w:pPr>
              <w:pStyle w:val="14"/>
              <w:spacing w:line="307" w:lineRule="exact"/>
              <w:ind w:left="107"/>
              <w:rPr>
                <w:b/>
                <w:sz w:val="24"/>
              </w:rPr>
            </w:pPr>
            <w:r>
              <w:rPr>
                <w:b/>
                <w:sz w:val="24"/>
              </w:rPr>
              <w:t>共 15 分，综合得分：</w:t>
            </w:r>
            <w:r>
              <w:rPr>
                <w:rFonts w:hint="eastAsia"/>
                <w:b/>
                <w:sz w:val="24"/>
              </w:rPr>
              <w:t>13</w:t>
            </w:r>
            <w:r>
              <w:rPr>
                <w:b/>
                <w:sz w:val="24"/>
              </w:rPr>
              <w:t xml:space="preserve"> 分</w:t>
            </w:r>
            <w:r>
              <w:rPr>
                <w:rFonts w:hint="eastAsia"/>
                <w:b/>
                <w:sz w:val="24"/>
              </w:rPr>
              <w:t xml:space="preserve">            </w:t>
            </w:r>
            <w:r>
              <w:rPr>
                <w:b/>
                <w:w w:val="95"/>
                <w:position w:val="1"/>
                <w:sz w:val="24"/>
              </w:rPr>
              <w:t>综合得分率：</w:t>
            </w:r>
            <w:r>
              <w:rPr>
                <w:rFonts w:hint="eastAsia"/>
                <w:b/>
                <w:w w:val="95"/>
                <w:position w:val="1"/>
                <w:sz w:val="24"/>
              </w:rPr>
              <w:t>86.67</w:t>
            </w:r>
            <w:r>
              <w:rPr>
                <w:b/>
                <w:spacing w:val="2"/>
                <w:w w:val="95"/>
                <w:position w:val="1"/>
                <w:sz w:val="24"/>
              </w:rPr>
              <w:t xml:space="preserve"> </w:t>
            </w:r>
            <w:r>
              <w:rPr>
                <w:b/>
                <w:spacing w:val="8"/>
                <w:w w:val="99"/>
                <w:sz w:val="24"/>
                <w:lang w:val="en-US" w:bidi="ar-SA"/>
              </w:rPr>
              <w:drawing>
                <wp:inline distT="0" distB="0" distL="0" distR="0">
                  <wp:extent cx="66675" cy="117475"/>
                  <wp:effectExtent l="0" t="0" r="0" b="0"/>
                  <wp:docPr id="4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image2.png"/>
                          <pic:cNvPicPr>
                            <a:picLocks noChangeAspect="1"/>
                          </pic:cNvPicPr>
                        </pic:nvPicPr>
                        <pic:blipFill>
                          <a:blip r:embed="rId6" cstate="print"/>
                          <a:stretch>
                            <a:fillRect/>
                          </a:stretch>
                        </pic:blipFill>
                        <pic:spPr>
                          <a:xfrm>
                            <a:off x="0" y="0"/>
                            <a:ext cx="66675" cy="117475"/>
                          </a:xfrm>
                          <a:prstGeom prst="rect">
                            <a:avLst/>
                          </a:prstGeom>
                        </pic:spPr>
                      </pic:pic>
                    </a:graphicData>
                  </a:graphic>
                </wp:inline>
              </w:drawing>
            </w:r>
          </w:p>
        </w:tc>
      </w:tr>
    </w:tbl>
    <w:p>
      <w:pPr>
        <w:pStyle w:val="2"/>
        <w:numPr>
          <w:ilvl w:val="0"/>
          <w:numId w:val="4"/>
        </w:numPr>
        <w:tabs>
          <w:tab w:val="left" w:pos="1266"/>
        </w:tabs>
        <w:spacing w:line="360" w:lineRule="auto"/>
        <w:ind w:hanging="335"/>
      </w:pPr>
      <w:bookmarkStart w:id="12" w:name="_Toc14420"/>
      <w:r>
        <w:rPr>
          <w:spacing w:val="14"/>
        </w:rPr>
        <w:t>目标设定</w:t>
      </w:r>
      <w:bookmarkEnd w:id="12"/>
    </w:p>
    <w:p>
      <w:pPr>
        <w:pStyle w:val="13"/>
        <w:numPr>
          <w:ilvl w:val="0"/>
          <w:numId w:val="5"/>
        </w:numPr>
        <w:tabs>
          <w:tab w:val="left" w:pos="1767"/>
        </w:tabs>
        <w:spacing w:before="151" w:line="360" w:lineRule="auto"/>
        <w:ind w:hanging="836"/>
        <w:rPr>
          <w:b/>
          <w:sz w:val="32"/>
        </w:rPr>
      </w:pPr>
      <w:r>
        <w:rPr>
          <w:b/>
          <w:spacing w:val="11"/>
          <w:sz w:val="32"/>
        </w:rPr>
        <w:t>绩效目标合理性</w:t>
      </w:r>
    </w:p>
    <w:p>
      <w:pPr>
        <w:pStyle w:val="3"/>
        <w:spacing w:line="360" w:lineRule="auto"/>
        <w:ind w:firstLine="640" w:firstLineChars="200"/>
      </w:pPr>
      <w:r>
        <w:t>根据</w:t>
      </w:r>
      <w:r>
        <w:rPr>
          <w:rFonts w:hint="eastAsia"/>
        </w:rPr>
        <w:t>我校</w:t>
      </w:r>
      <w:r>
        <w:t>“十</w:t>
      </w:r>
      <w:r>
        <w:rPr>
          <w:rFonts w:hint="eastAsia"/>
          <w:lang w:eastAsia="zh-CN"/>
        </w:rPr>
        <w:t>四</w:t>
      </w:r>
      <w:r>
        <w:t xml:space="preserve">五”发展规划和 </w:t>
      </w:r>
      <w:r>
        <w:rPr>
          <w:rFonts w:hint="eastAsia"/>
          <w:lang w:eastAsia="zh-CN"/>
        </w:rPr>
        <w:t>2020</w:t>
      </w:r>
      <w:r>
        <w:t xml:space="preserve"> 年工作要点及铜仁学院章程，对照其 </w:t>
      </w:r>
      <w:r>
        <w:rPr>
          <w:rFonts w:hint="eastAsia"/>
          <w:lang w:eastAsia="zh-CN"/>
        </w:rPr>
        <w:t>2020</w:t>
      </w:r>
      <w:r>
        <w:t xml:space="preserve"> 年部门整体支出绩效目标，</w:t>
      </w:r>
      <w:r>
        <w:rPr>
          <w:rFonts w:hint="eastAsia"/>
        </w:rPr>
        <w:t>我校</w:t>
      </w:r>
      <w:r>
        <w:t xml:space="preserve"> </w:t>
      </w:r>
      <w:r>
        <w:rPr>
          <w:rFonts w:hint="eastAsia"/>
          <w:lang w:eastAsia="zh-CN"/>
        </w:rPr>
        <w:t>2020</w:t>
      </w:r>
      <w:r>
        <w:t xml:space="preserve"> 年绩效目标设</w:t>
      </w:r>
      <w:r>
        <w:rPr>
          <w:rFonts w:hint="eastAsia"/>
        </w:rPr>
        <w:t>置基本合理</w:t>
      </w:r>
      <w:r>
        <w:t>，</w:t>
      </w:r>
      <w:r>
        <w:rPr>
          <w:rFonts w:hint="eastAsia"/>
        </w:rPr>
        <w:t>涉及到大学的四大基本职能</w:t>
      </w:r>
      <w:r>
        <w:rPr>
          <w:spacing w:val="-9"/>
        </w:rPr>
        <w:t>，其绩效目标与“十</w:t>
      </w:r>
      <w:r>
        <w:rPr>
          <w:rFonts w:hint="eastAsia"/>
          <w:spacing w:val="-9"/>
          <w:lang w:eastAsia="zh-CN"/>
        </w:rPr>
        <w:t>四</w:t>
      </w:r>
      <w:r>
        <w:rPr>
          <w:spacing w:val="-9"/>
        </w:rPr>
        <w:t>五”发展规划和年度</w:t>
      </w:r>
      <w:r>
        <w:rPr>
          <w:spacing w:val="-13"/>
        </w:rPr>
        <w:t>工作要点的结合度较</w:t>
      </w:r>
      <w:r>
        <w:rPr>
          <w:rFonts w:hint="eastAsia"/>
          <w:spacing w:val="-13"/>
        </w:rPr>
        <w:t>好</w:t>
      </w:r>
      <w:r>
        <w:rPr>
          <w:spacing w:val="-9"/>
        </w:rPr>
        <w:t>。</w:t>
      </w:r>
    </w:p>
    <w:p>
      <w:pPr>
        <w:pStyle w:val="2"/>
        <w:numPr>
          <w:ilvl w:val="0"/>
          <w:numId w:val="5"/>
        </w:numPr>
        <w:tabs>
          <w:tab w:val="left" w:pos="1767"/>
        </w:tabs>
        <w:spacing w:line="360" w:lineRule="auto"/>
        <w:ind w:left="0" w:firstLine="687" w:firstLineChars="200"/>
      </w:pPr>
      <w:bookmarkStart w:id="13" w:name="_Toc10315"/>
      <w:r>
        <w:rPr>
          <w:spacing w:val="11"/>
        </w:rPr>
        <w:t>绩效指标明确性</w:t>
      </w:r>
      <w:bookmarkEnd w:id="13"/>
    </w:p>
    <w:p>
      <w:pPr>
        <w:pStyle w:val="3"/>
        <w:spacing w:line="360" w:lineRule="auto"/>
        <w:ind w:firstLine="696" w:firstLineChars="200"/>
      </w:pPr>
      <w:r>
        <w:rPr>
          <w:bCs/>
          <w:spacing w:val="14"/>
        </w:rPr>
        <w:t>绩效指标设</w:t>
      </w:r>
      <w:r>
        <w:rPr>
          <w:rFonts w:hint="eastAsia"/>
          <w:bCs/>
          <w:spacing w:val="14"/>
        </w:rPr>
        <w:t>置</w:t>
      </w:r>
      <w:r>
        <w:rPr>
          <w:bCs/>
          <w:spacing w:val="14"/>
        </w:rPr>
        <w:t>基本明确。</w:t>
      </w:r>
      <w:r>
        <w:rPr>
          <w:spacing w:val="9"/>
        </w:rPr>
        <w:t>根据目标申报表，</w:t>
      </w:r>
      <w:r>
        <w:rPr>
          <w:rFonts w:hint="eastAsia"/>
          <w:spacing w:val="7"/>
          <w:lang w:eastAsia="zh-CN"/>
        </w:rPr>
        <w:t>2020</w:t>
      </w:r>
      <w:r>
        <w:rPr>
          <w:spacing w:val="-1"/>
        </w:rPr>
        <w:t xml:space="preserve"> 年</w:t>
      </w:r>
      <w:r>
        <w:rPr>
          <w:rFonts w:hint="eastAsia"/>
          <w:spacing w:val="13"/>
          <w:w w:val="95"/>
        </w:rPr>
        <w:t>我校</w:t>
      </w:r>
      <w:r>
        <w:rPr>
          <w:spacing w:val="13"/>
          <w:w w:val="95"/>
        </w:rPr>
        <w:t>将部门整体的绩效目标细化分解为具体的工作任务， 绩效指标比较清晰和相对可衡量，与本部门预算资金相匹配，</w:t>
      </w:r>
      <w:r>
        <w:rPr>
          <w:spacing w:val="10"/>
        </w:rPr>
        <w:t>但没有与</w:t>
      </w:r>
      <w:r>
        <w:rPr>
          <w:rFonts w:hint="eastAsia"/>
          <w:spacing w:val="10"/>
        </w:rPr>
        <w:t>我校</w:t>
      </w:r>
      <w:r>
        <w:rPr>
          <w:spacing w:val="10"/>
        </w:rPr>
        <w:t>年度的任务数或计划数相对应。</w:t>
      </w:r>
    </w:p>
    <w:p>
      <w:pPr>
        <w:pStyle w:val="2"/>
        <w:numPr>
          <w:ilvl w:val="0"/>
          <w:numId w:val="4"/>
        </w:numPr>
        <w:tabs>
          <w:tab w:val="left" w:pos="1266"/>
        </w:tabs>
        <w:spacing w:line="360" w:lineRule="auto"/>
        <w:ind w:hanging="335"/>
      </w:pPr>
      <w:bookmarkStart w:id="14" w:name="_Toc6254"/>
      <w:r>
        <w:rPr>
          <w:spacing w:val="14"/>
        </w:rPr>
        <w:t>预算配</w:t>
      </w:r>
      <w:r>
        <w:rPr>
          <w:rFonts w:hint="eastAsia"/>
          <w:spacing w:val="14"/>
        </w:rPr>
        <w:t>置</w:t>
      </w:r>
      <w:bookmarkEnd w:id="14"/>
    </w:p>
    <w:p>
      <w:pPr>
        <w:pStyle w:val="13"/>
        <w:numPr>
          <w:ilvl w:val="0"/>
          <w:numId w:val="6"/>
        </w:numPr>
        <w:tabs>
          <w:tab w:val="left" w:pos="1762"/>
        </w:tabs>
        <w:spacing w:before="151" w:line="360" w:lineRule="auto"/>
        <w:rPr>
          <w:b/>
          <w:sz w:val="30"/>
        </w:rPr>
      </w:pPr>
      <w:r>
        <w:rPr>
          <w:b/>
          <w:spacing w:val="11"/>
          <w:sz w:val="32"/>
        </w:rPr>
        <w:t>在职人员控制率</w:t>
      </w:r>
    </w:p>
    <w:p>
      <w:pPr>
        <w:pStyle w:val="3"/>
        <w:spacing w:before="145" w:line="360" w:lineRule="auto"/>
        <w:ind w:left="264"/>
      </w:pPr>
      <w:r>
        <w:rPr>
          <w:rFonts w:hint="eastAsia"/>
          <w:spacing w:val="-8"/>
        </w:rPr>
        <w:t>我校</w:t>
      </w:r>
      <w:r>
        <w:rPr>
          <w:spacing w:val="-8"/>
        </w:rPr>
        <w:t xml:space="preserve">编制人数为 </w:t>
      </w:r>
      <w:r>
        <w:rPr>
          <w:rFonts w:hint="eastAsia"/>
          <w:lang w:val="en-US" w:eastAsia="zh-CN"/>
        </w:rPr>
        <w:t>1791</w:t>
      </w:r>
      <w:r>
        <w:rPr>
          <w:spacing w:val="-26"/>
        </w:rPr>
        <w:t xml:space="preserve"> 名，截止 </w:t>
      </w:r>
      <w:r>
        <w:rPr>
          <w:rFonts w:hint="eastAsia"/>
          <w:lang w:eastAsia="zh-CN"/>
        </w:rPr>
        <w:t>2020</w:t>
      </w:r>
      <w:r>
        <w:rPr>
          <w:spacing w:val="-50"/>
        </w:rPr>
        <w:t xml:space="preserve"> 年 </w:t>
      </w:r>
      <w:r>
        <w:rPr>
          <w:rFonts w:hint="eastAsia"/>
          <w:lang w:val="en-US"/>
        </w:rPr>
        <w:t>12</w:t>
      </w:r>
      <w:r>
        <w:rPr>
          <w:spacing w:val="-51"/>
        </w:rPr>
        <w:t xml:space="preserve"> 月 </w:t>
      </w:r>
      <w:r>
        <w:t>3</w:t>
      </w:r>
      <w:r>
        <w:rPr>
          <w:rFonts w:hint="eastAsia"/>
          <w:lang w:val="en-US"/>
        </w:rPr>
        <w:t>1</w:t>
      </w:r>
      <w:r>
        <w:rPr>
          <w:spacing w:val="-19"/>
        </w:rPr>
        <w:t>日，</w:t>
      </w:r>
      <w:r>
        <w:rPr>
          <w:rFonts w:hint="eastAsia"/>
          <w:spacing w:val="-19"/>
        </w:rPr>
        <w:t>我校</w:t>
      </w:r>
      <w:r>
        <w:rPr>
          <w:position w:val="1"/>
        </w:rPr>
        <w:t>实际在职人员</w:t>
      </w:r>
      <w:r>
        <w:rPr>
          <w:spacing w:val="-79"/>
          <w:position w:val="1"/>
        </w:rPr>
        <w:t xml:space="preserve"> </w:t>
      </w:r>
      <w:r>
        <w:rPr>
          <w:rFonts w:hint="eastAsia"/>
          <w:position w:val="1"/>
          <w:lang w:val="en-US" w:eastAsia="zh-CN"/>
        </w:rPr>
        <w:t>1006</w:t>
      </w:r>
      <w:r>
        <w:rPr>
          <w:spacing w:val="-80"/>
          <w:position w:val="1"/>
        </w:rPr>
        <w:t xml:space="preserve"> </w:t>
      </w:r>
      <w:r>
        <w:rPr>
          <w:position w:val="1"/>
        </w:rPr>
        <w:t>名，在职人员控制率为</w:t>
      </w:r>
      <w:r>
        <w:rPr>
          <w:spacing w:val="-80"/>
          <w:position w:val="1"/>
        </w:rPr>
        <w:t xml:space="preserve"> </w:t>
      </w:r>
      <w:r>
        <w:rPr>
          <w:rFonts w:hint="eastAsia"/>
          <w:position w:val="1"/>
          <w:lang w:val="en-US" w:eastAsia="zh-CN"/>
        </w:rPr>
        <w:t>56.17</w:t>
      </w:r>
      <w:r>
        <w:rPr>
          <w:spacing w:val="10"/>
          <w:w w:val="99"/>
          <w:lang w:val="en-US" w:bidi="ar-SA"/>
        </w:rPr>
        <w:drawing>
          <wp:inline distT="0" distB="0" distL="0" distR="0">
            <wp:extent cx="85725" cy="155575"/>
            <wp:effectExtent l="0" t="0" r="0" b="0"/>
            <wp:docPr id="4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image3.png"/>
                    <pic:cNvPicPr>
                      <a:picLocks noChangeAspect="1"/>
                    </pic:cNvPicPr>
                  </pic:nvPicPr>
                  <pic:blipFill>
                    <a:blip r:embed="rId7" cstate="print"/>
                    <a:stretch>
                      <a:fillRect/>
                    </a:stretch>
                  </pic:blipFill>
                  <pic:spPr>
                    <a:xfrm>
                      <a:off x="0" y="0"/>
                      <a:ext cx="85725" cy="155575"/>
                    </a:xfrm>
                    <a:prstGeom prst="rect">
                      <a:avLst/>
                    </a:prstGeom>
                  </pic:spPr>
                </pic:pic>
              </a:graphicData>
            </a:graphic>
          </wp:inline>
        </w:drawing>
      </w:r>
      <w:r>
        <w:rPr>
          <w:position w:val="1"/>
        </w:rPr>
        <w:t>。</w:t>
      </w:r>
    </w:p>
    <w:p>
      <w:pPr>
        <w:pStyle w:val="2"/>
        <w:numPr>
          <w:ilvl w:val="0"/>
          <w:numId w:val="6"/>
        </w:numPr>
        <w:tabs>
          <w:tab w:val="left" w:pos="1767"/>
        </w:tabs>
        <w:spacing w:before="157" w:line="360" w:lineRule="auto"/>
        <w:ind w:left="1766" w:hanging="836"/>
        <w:rPr>
          <w:sz w:val="30"/>
        </w:rPr>
      </w:pPr>
      <w:bookmarkStart w:id="15" w:name="_Toc22939"/>
      <w:r>
        <w:rPr>
          <w:spacing w:val="11"/>
        </w:rPr>
        <w:t>“三公经费”变动率</w:t>
      </w:r>
      <w:bookmarkEnd w:id="15"/>
    </w:p>
    <w:p>
      <w:pPr>
        <w:pStyle w:val="3"/>
        <w:spacing w:before="149" w:line="360" w:lineRule="auto"/>
        <w:ind w:left="264" w:right="515" w:firstLine="640"/>
      </w:pPr>
      <w:r>
        <w:t>根据铜财绩</w:t>
      </w:r>
      <w:r>
        <w:rPr>
          <w:spacing w:val="-12"/>
        </w:rPr>
        <w:t>文件批复和“三公经费”预算公开</w:t>
      </w:r>
      <w:r>
        <w:rPr>
          <w:spacing w:val="-19"/>
        </w:rPr>
        <w:t>信息，</w:t>
      </w:r>
      <w:r>
        <w:rPr>
          <w:rFonts w:hint="eastAsia"/>
          <w:spacing w:val="-19"/>
        </w:rPr>
        <w:t>我校</w:t>
      </w:r>
      <w:r>
        <w:rPr>
          <w:spacing w:val="-19"/>
        </w:rPr>
        <w:t xml:space="preserve"> </w:t>
      </w:r>
      <w:r>
        <w:rPr>
          <w:rFonts w:hint="eastAsia"/>
          <w:lang w:eastAsia="zh-CN"/>
        </w:rPr>
        <w:t>2019</w:t>
      </w:r>
      <w:r>
        <w:rPr>
          <w:spacing w:val="-9"/>
        </w:rPr>
        <w:t>年“三公经费”</w:t>
      </w:r>
      <w:r>
        <w:rPr>
          <w:rFonts w:hint="eastAsia"/>
          <w:spacing w:val="-9"/>
          <w:lang w:eastAsia="zh-CN"/>
        </w:rPr>
        <w:t>支出</w:t>
      </w:r>
      <w:r>
        <w:rPr>
          <w:spacing w:val="-9"/>
        </w:rPr>
        <w:t>预算</w:t>
      </w:r>
      <w:r>
        <w:rPr>
          <w:rFonts w:hint="eastAsia"/>
          <w:spacing w:val="-9"/>
          <w:lang w:eastAsia="zh-CN"/>
        </w:rPr>
        <w:t>为</w:t>
      </w:r>
      <w:r>
        <w:rPr>
          <w:rFonts w:hint="eastAsia"/>
          <w:spacing w:val="-9"/>
          <w:lang w:val="en-US" w:eastAsia="zh-CN"/>
        </w:rPr>
        <w:t>60万元</w:t>
      </w:r>
      <w:r>
        <w:rPr>
          <w:spacing w:val="-9"/>
        </w:rPr>
        <w:t>，</w:t>
      </w:r>
      <w:r>
        <w:rPr>
          <w:rFonts w:hint="eastAsia"/>
          <w:lang w:eastAsia="zh-CN"/>
        </w:rPr>
        <w:t>2020</w:t>
      </w:r>
      <w:r>
        <w:t>年度“三公经费” 支出预算数为</w:t>
      </w:r>
      <w:r>
        <w:rPr>
          <w:rFonts w:hint="eastAsia"/>
          <w:lang w:val="en-US" w:eastAsia="zh-CN"/>
        </w:rPr>
        <w:t>9.5</w:t>
      </w:r>
      <w:r>
        <w:t>万元。</w:t>
      </w:r>
    </w:p>
    <w:p>
      <w:pPr>
        <w:pStyle w:val="3"/>
        <w:spacing w:before="6" w:line="360" w:lineRule="auto"/>
        <w:ind w:left="264" w:right="514" w:firstLine="640"/>
      </w:pPr>
      <w:r>
        <w:rPr>
          <w:rFonts w:hint="eastAsia"/>
          <w:spacing w:val="-17"/>
        </w:rPr>
        <w:t>我校</w:t>
      </w:r>
      <w:r>
        <w:rPr>
          <w:spacing w:val="-17"/>
        </w:rPr>
        <w:t xml:space="preserve"> </w:t>
      </w:r>
      <w:r>
        <w:rPr>
          <w:rFonts w:hint="eastAsia"/>
          <w:lang w:eastAsia="zh-CN"/>
        </w:rPr>
        <w:t>2020</w:t>
      </w:r>
      <w:r>
        <w:rPr>
          <w:spacing w:val="-20"/>
        </w:rPr>
        <w:t xml:space="preserve">年“三公经费”实际支出为 </w:t>
      </w:r>
      <w:r>
        <w:rPr>
          <w:rFonts w:hint="eastAsia"/>
          <w:lang w:val="en-US" w:eastAsia="zh-CN"/>
        </w:rPr>
        <w:t>60.57</w:t>
      </w:r>
      <w:r>
        <w:rPr>
          <w:spacing w:val="-25"/>
        </w:rPr>
        <w:t xml:space="preserve"> 万元</w:t>
      </w:r>
      <w:r>
        <w:rPr>
          <w:rFonts w:hint="eastAsia"/>
          <w:spacing w:val="-25"/>
        </w:rPr>
        <w:t>，这里需要说明的是，我校</w:t>
      </w:r>
      <w:r>
        <w:rPr>
          <w:rFonts w:hint="eastAsia"/>
          <w:spacing w:val="-25"/>
          <w:lang w:val="en-US" w:eastAsia="zh-CN"/>
        </w:rPr>
        <w:t>2020</w:t>
      </w:r>
      <w:r>
        <w:rPr>
          <w:rFonts w:hint="eastAsia"/>
          <w:spacing w:val="-25"/>
          <w:lang w:val="en-US"/>
        </w:rPr>
        <w:t>年的三公经费全是由科研经费及其他资金安排的，公共财政预算安排的三公经费支出为0</w:t>
      </w:r>
      <w:r>
        <w:rPr>
          <w:rFonts w:hint="eastAsia"/>
          <w:spacing w:val="-25"/>
        </w:rPr>
        <w:t>。</w:t>
      </w:r>
    </w:p>
    <w:p>
      <w:pPr>
        <w:pStyle w:val="2"/>
        <w:numPr>
          <w:ilvl w:val="0"/>
          <w:numId w:val="6"/>
        </w:numPr>
        <w:tabs>
          <w:tab w:val="left" w:pos="1767"/>
        </w:tabs>
        <w:spacing w:before="11" w:line="360" w:lineRule="auto"/>
        <w:ind w:left="1766" w:hanging="836"/>
        <w:rPr>
          <w:sz w:val="30"/>
        </w:rPr>
      </w:pPr>
      <w:bookmarkStart w:id="16" w:name="_Toc11331"/>
      <w:r>
        <w:rPr>
          <w:spacing w:val="11"/>
        </w:rPr>
        <w:t>重点支出安排率</w:t>
      </w:r>
      <w:bookmarkEnd w:id="16"/>
    </w:p>
    <w:p>
      <w:pPr>
        <w:pStyle w:val="3"/>
        <w:spacing w:before="153" w:line="360" w:lineRule="auto"/>
        <w:ind w:left="264" w:right="514" w:firstLine="640"/>
        <w:jc w:val="both"/>
      </w:pPr>
      <w:r>
        <w:rPr>
          <w:spacing w:val="4"/>
        </w:rPr>
        <w:t>铜财绩文件批复中，</w:t>
      </w:r>
      <w:r>
        <w:rPr>
          <w:rFonts w:hint="eastAsia"/>
          <w:spacing w:val="4"/>
        </w:rPr>
        <w:t>我校</w:t>
      </w:r>
      <w:r>
        <w:rPr>
          <w:spacing w:val="4"/>
        </w:rPr>
        <w:t>无项目支出预</w:t>
      </w:r>
      <w:r>
        <w:rPr>
          <w:spacing w:val="3"/>
        </w:rPr>
        <w:t xml:space="preserve">算。截止 </w:t>
      </w:r>
      <w:r>
        <w:rPr>
          <w:rFonts w:hint="eastAsia"/>
          <w:lang w:eastAsia="zh-CN"/>
        </w:rPr>
        <w:t>2020</w:t>
      </w:r>
      <w:r>
        <w:rPr>
          <w:spacing w:val="-48"/>
        </w:rPr>
        <w:t xml:space="preserve">年 </w:t>
      </w:r>
      <w:r>
        <w:rPr>
          <w:rFonts w:hint="eastAsia"/>
          <w:lang w:val="en-US"/>
        </w:rPr>
        <w:t>12</w:t>
      </w:r>
      <w:r>
        <w:rPr>
          <w:spacing w:val="-48"/>
        </w:rPr>
        <w:t xml:space="preserve"> 月 </w:t>
      </w:r>
      <w:r>
        <w:t>3</w:t>
      </w:r>
      <w:r>
        <w:rPr>
          <w:rFonts w:hint="eastAsia"/>
          <w:lang w:val="en-US"/>
        </w:rPr>
        <w:t>1</w:t>
      </w:r>
      <w:r>
        <w:rPr>
          <w:spacing w:val="-11"/>
        </w:rPr>
        <w:t xml:space="preserve"> 日，</w:t>
      </w:r>
      <w:r>
        <w:rPr>
          <w:rFonts w:hint="eastAsia"/>
          <w:spacing w:val="-11"/>
        </w:rPr>
        <w:t>我校</w:t>
      </w:r>
      <w:r>
        <w:rPr>
          <w:spacing w:val="-11"/>
        </w:rPr>
        <w:t>项</w:t>
      </w:r>
      <w:r>
        <w:rPr>
          <w:spacing w:val="-21"/>
        </w:rPr>
        <w:t xml:space="preserve">目支出 </w:t>
      </w:r>
      <w:r>
        <w:rPr>
          <w:rFonts w:hint="eastAsia"/>
          <w:lang w:val="en-US" w:eastAsia="zh-CN"/>
        </w:rPr>
        <w:t>4939.56</w:t>
      </w:r>
      <w:r>
        <w:rPr>
          <w:spacing w:val="-16"/>
        </w:rPr>
        <w:t xml:space="preserve"> 万元，为国家助学金、</w:t>
      </w:r>
      <w:r>
        <w:rPr>
          <w:rFonts w:hint="eastAsia"/>
          <w:spacing w:val="-16"/>
          <w:lang w:eastAsia="zh-CN"/>
        </w:rPr>
        <w:t>国家励志奖学金</w:t>
      </w:r>
      <w:r>
        <w:rPr>
          <w:spacing w:val="-12"/>
        </w:rPr>
        <w:t>、</w:t>
      </w:r>
      <w:r>
        <w:rPr>
          <w:rFonts w:hint="eastAsia"/>
          <w:spacing w:val="-12"/>
          <w:lang w:eastAsia="zh-CN"/>
        </w:rPr>
        <w:t>国家奖学金</w:t>
      </w:r>
      <w:r>
        <w:rPr>
          <w:spacing w:val="-12"/>
        </w:rPr>
        <w:t>和市级精准扶贫专项经</w:t>
      </w:r>
      <w:r>
        <w:rPr>
          <w:spacing w:val="4"/>
          <w:w w:val="95"/>
        </w:rPr>
        <w:t>费</w:t>
      </w:r>
      <w:r>
        <w:rPr>
          <w:rFonts w:hint="eastAsia"/>
          <w:spacing w:val="4"/>
          <w:w w:val="95"/>
        </w:rPr>
        <w:t>等</w:t>
      </w:r>
      <w:r>
        <w:rPr>
          <w:spacing w:val="4"/>
          <w:w w:val="95"/>
        </w:rPr>
        <w:t>。</w:t>
      </w:r>
      <w:r>
        <w:rPr>
          <w:rFonts w:hint="eastAsia"/>
          <w:spacing w:val="4"/>
          <w:w w:val="95"/>
        </w:rPr>
        <w:t>所有项目均为</w:t>
      </w:r>
      <w:r>
        <w:rPr>
          <w:rFonts w:hint="eastAsia"/>
          <w:spacing w:val="4"/>
          <w:w w:val="95"/>
          <w:lang w:val="en-US" w:eastAsia="zh-CN"/>
        </w:rPr>
        <w:t>2020</w:t>
      </w:r>
      <w:r>
        <w:rPr>
          <w:rFonts w:hint="eastAsia"/>
          <w:spacing w:val="4"/>
          <w:w w:val="95"/>
          <w:lang w:val="en-US"/>
        </w:rPr>
        <w:t>年</w:t>
      </w:r>
      <w:r>
        <w:rPr>
          <w:rFonts w:hint="eastAsia"/>
          <w:spacing w:val="4"/>
          <w:w w:val="95"/>
        </w:rPr>
        <w:t>重点项目，重点项目支出安排率为</w:t>
      </w:r>
      <w:r>
        <w:rPr>
          <w:rFonts w:hint="eastAsia"/>
          <w:spacing w:val="4"/>
          <w:w w:val="95"/>
          <w:lang w:val="en-US"/>
        </w:rPr>
        <w:t>100%</w:t>
      </w:r>
      <w:r>
        <w:rPr>
          <w:spacing w:val="9"/>
        </w:rPr>
        <w:t>。</w:t>
      </w:r>
    </w:p>
    <w:p>
      <w:pPr>
        <w:pStyle w:val="2"/>
        <w:spacing w:line="360" w:lineRule="auto"/>
        <w:ind w:left="907"/>
        <w:rPr>
          <w:rFonts w:ascii="楷体_GB2312" w:eastAsia="楷体_GB2312"/>
        </w:rPr>
      </w:pPr>
      <w:bookmarkStart w:id="17" w:name="_Toc20721"/>
      <w:r>
        <w:rPr>
          <w:rFonts w:hint="eastAsia" w:ascii="楷体_GB2312" w:eastAsia="楷体_GB2312"/>
        </w:rPr>
        <w:t>（二）过程情况分析</w:t>
      </w:r>
      <w:bookmarkEnd w:id="17"/>
    </w:p>
    <w:p>
      <w:pPr>
        <w:pStyle w:val="3"/>
        <w:spacing w:before="149" w:line="360" w:lineRule="auto"/>
        <w:ind w:left="264" w:right="354" w:firstLine="640"/>
        <w:jc w:val="both"/>
      </w:pPr>
      <w:r>
        <w:t>对过程情况的分析要素为预算执行、预算管理及资产管理， 共涉 15 个次级指，指标得分情况见表 4-2。</w:t>
      </w:r>
    </w:p>
    <w:p>
      <w:pPr>
        <w:pStyle w:val="2"/>
        <w:tabs>
          <w:tab w:val="left" w:pos="4167"/>
        </w:tabs>
        <w:spacing w:before="6" w:after="20"/>
        <w:ind w:left="2960"/>
      </w:pPr>
      <w:bookmarkStart w:id="18" w:name="_Toc12133"/>
      <w:r>
        <w:t>表</w:t>
      </w:r>
      <w:r>
        <w:rPr>
          <w:spacing w:val="-80"/>
        </w:rPr>
        <w:t xml:space="preserve"> </w:t>
      </w:r>
      <w:r>
        <w:t>4-2</w:t>
      </w:r>
      <w:r>
        <w:tab/>
      </w:r>
      <w:r>
        <w:t>过程得分情</w:t>
      </w:r>
      <w:r>
        <w:rPr>
          <w:spacing w:val="3"/>
        </w:rPr>
        <w:t>况</w:t>
      </w:r>
      <w:r>
        <w:t>表</w:t>
      </w:r>
      <w:bookmarkEnd w:id="18"/>
    </w:p>
    <w:tbl>
      <w:tblPr>
        <w:tblStyle w:val="8"/>
        <w:tblW w:w="9038" w:type="dxa"/>
        <w:tblInd w:w="16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43"/>
        <w:gridCol w:w="1416"/>
        <w:gridCol w:w="2268"/>
        <w:gridCol w:w="1418"/>
        <w:gridCol w:w="1133"/>
        <w:gridCol w:w="15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243" w:type="dxa"/>
            <w:vMerge w:val="restart"/>
          </w:tcPr>
          <w:p>
            <w:pPr>
              <w:pStyle w:val="14"/>
              <w:spacing w:before="160"/>
              <w:ind w:left="139"/>
              <w:rPr>
                <w:rFonts w:ascii="楷体_GB2312" w:eastAsia="楷体_GB2312"/>
                <w:b/>
                <w:sz w:val="24"/>
              </w:rPr>
            </w:pPr>
            <w:r>
              <w:rPr>
                <w:rFonts w:hint="eastAsia" w:ascii="楷体_GB2312" w:eastAsia="楷体_GB2312"/>
                <w:b/>
                <w:sz w:val="24"/>
              </w:rPr>
              <w:t>一级指标</w:t>
            </w:r>
          </w:p>
        </w:tc>
        <w:tc>
          <w:tcPr>
            <w:tcW w:w="1416" w:type="dxa"/>
            <w:vMerge w:val="restart"/>
          </w:tcPr>
          <w:p>
            <w:pPr>
              <w:pStyle w:val="14"/>
              <w:spacing w:before="160"/>
              <w:ind w:left="223"/>
              <w:rPr>
                <w:rFonts w:ascii="楷体_GB2312" w:eastAsia="楷体_GB2312"/>
                <w:b/>
                <w:sz w:val="24"/>
              </w:rPr>
            </w:pPr>
            <w:r>
              <w:rPr>
                <w:rFonts w:hint="eastAsia" w:ascii="楷体_GB2312" w:eastAsia="楷体_GB2312"/>
                <w:b/>
                <w:sz w:val="24"/>
              </w:rPr>
              <w:t>二级指标</w:t>
            </w:r>
          </w:p>
        </w:tc>
        <w:tc>
          <w:tcPr>
            <w:tcW w:w="3686" w:type="dxa"/>
            <w:gridSpan w:val="2"/>
          </w:tcPr>
          <w:p>
            <w:pPr>
              <w:pStyle w:val="14"/>
              <w:spacing w:line="292" w:lineRule="exact"/>
              <w:ind w:left="1339" w:right="1333"/>
              <w:jc w:val="center"/>
              <w:rPr>
                <w:rFonts w:ascii="楷体_GB2312" w:eastAsia="楷体_GB2312"/>
                <w:b/>
                <w:sz w:val="24"/>
              </w:rPr>
            </w:pPr>
            <w:r>
              <w:rPr>
                <w:rFonts w:hint="eastAsia" w:ascii="楷体_GB2312" w:eastAsia="楷体_GB2312"/>
                <w:b/>
                <w:sz w:val="24"/>
              </w:rPr>
              <w:t>三级指标</w:t>
            </w:r>
          </w:p>
        </w:tc>
        <w:tc>
          <w:tcPr>
            <w:tcW w:w="1133" w:type="dxa"/>
            <w:vMerge w:val="restart"/>
          </w:tcPr>
          <w:p>
            <w:pPr>
              <w:pStyle w:val="14"/>
              <w:spacing w:before="160"/>
              <w:ind w:left="325"/>
              <w:rPr>
                <w:rFonts w:ascii="楷体_GB2312" w:eastAsia="楷体_GB2312"/>
                <w:b/>
                <w:sz w:val="24"/>
              </w:rPr>
            </w:pPr>
            <w:r>
              <w:rPr>
                <w:rFonts w:hint="eastAsia" w:ascii="楷体_GB2312" w:eastAsia="楷体_GB2312"/>
                <w:b/>
                <w:sz w:val="24"/>
              </w:rPr>
              <w:t>得分</w:t>
            </w:r>
          </w:p>
        </w:tc>
        <w:tc>
          <w:tcPr>
            <w:tcW w:w="1560" w:type="dxa"/>
            <w:vMerge w:val="restart"/>
          </w:tcPr>
          <w:p>
            <w:pPr>
              <w:pStyle w:val="14"/>
              <w:spacing w:before="160"/>
              <w:ind w:left="419"/>
              <w:rPr>
                <w:rFonts w:ascii="楷体_GB2312" w:eastAsia="楷体_GB2312"/>
                <w:b/>
                <w:sz w:val="24"/>
                <w:lang w:val="en-US"/>
              </w:rPr>
            </w:pPr>
            <w:r>
              <w:rPr>
                <w:rFonts w:hint="eastAsia" w:ascii="楷体_GB2312" w:eastAsia="楷体_GB2312"/>
                <w:b/>
                <w:sz w:val="24"/>
              </w:rPr>
              <w:t>得分率</w:t>
            </w:r>
            <w:r>
              <w:rPr>
                <w:rFonts w:hint="eastAsia" w:ascii="楷体_GB2312" w:eastAsia="楷体_GB2312"/>
                <w:b/>
                <w:sz w:val="24"/>
                <w:lang w:val="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243" w:type="dxa"/>
            <w:vMerge w:val="continue"/>
            <w:tcBorders>
              <w:top w:val="nil"/>
            </w:tcBorders>
          </w:tcPr>
          <w:p>
            <w:pPr>
              <w:rPr>
                <w:sz w:val="2"/>
                <w:szCs w:val="2"/>
              </w:rPr>
            </w:pPr>
          </w:p>
        </w:tc>
        <w:tc>
          <w:tcPr>
            <w:tcW w:w="1416" w:type="dxa"/>
            <w:vMerge w:val="continue"/>
            <w:tcBorders>
              <w:top w:val="nil"/>
            </w:tcBorders>
          </w:tcPr>
          <w:p>
            <w:pPr>
              <w:rPr>
                <w:sz w:val="2"/>
                <w:szCs w:val="2"/>
              </w:rPr>
            </w:pPr>
          </w:p>
        </w:tc>
        <w:tc>
          <w:tcPr>
            <w:tcW w:w="2268" w:type="dxa"/>
          </w:tcPr>
          <w:p>
            <w:pPr>
              <w:pStyle w:val="14"/>
              <w:spacing w:line="292" w:lineRule="exact"/>
              <w:ind w:left="34" w:right="21"/>
              <w:jc w:val="center"/>
              <w:rPr>
                <w:rFonts w:ascii="楷体_GB2312" w:eastAsia="楷体_GB2312"/>
                <w:b/>
                <w:sz w:val="24"/>
              </w:rPr>
            </w:pPr>
            <w:r>
              <w:rPr>
                <w:rFonts w:hint="eastAsia" w:ascii="楷体_GB2312" w:eastAsia="楷体_GB2312"/>
                <w:b/>
                <w:sz w:val="24"/>
              </w:rPr>
              <w:t>指标</w:t>
            </w:r>
          </w:p>
        </w:tc>
        <w:tc>
          <w:tcPr>
            <w:tcW w:w="1418" w:type="dxa"/>
          </w:tcPr>
          <w:p>
            <w:pPr>
              <w:pStyle w:val="14"/>
              <w:spacing w:line="292" w:lineRule="exact"/>
              <w:ind w:left="205" w:right="196"/>
              <w:jc w:val="center"/>
              <w:rPr>
                <w:rFonts w:ascii="楷体_GB2312" w:eastAsia="楷体_GB2312"/>
                <w:b/>
                <w:sz w:val="24"/>
              </w:rPr>
            </w:pPr>
            <w:r>
              <w:rPr>
                <w:rFonts w:hint="eastAsia" w:ascii="楷体_GB2312" w:eastAsia="楷体_GB2312"/>
                <w:b/>
                <w:sz w:val="24"/>
              </w:rPr>
              <w:t>权重</w:t>
            </w:r>
          </w:p>
        </w:tc>
        <w:tc>
          <w:tcPr>
            <w:tcW w:w="1133" w:type="dxa"/>
            <w:vMerge w:val="continue"/>
            <w:tcBorders>
              <w:top w:val="nil"/>
            </w:tcBorders>
          </w:tcPr>
          <w:p>
            <w:pPr>
              <w:rPr>
                <w:sz w:val="2"/>
                <w:szCs w:val="2"/>
              </w:rPr>
            </w:pPr>
          </w:p>
        </w:tc>
        <w:tc>
          <w:tcPr>
            <w:tcW w:w="156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1243" w:type="dxa"/>
            <w:vMerge w:val="restart"/>
          </w:tcPr>
          <w:p>
            <w:pPr>
              <w:pStyle w:val="14"/>
              <w:rPr>
                <w:b/>
                <w:sz w:val="24"/>
              </w:rPr>
            </w:pPr>
          </w:p>
          <w:p>
            <w:pPr>
              <w:pStyle w:val="14"/>
              <w:rPr>
                <w:b/>
                <w:sz w:val="24"/>
              </w:rPr>
            </w:pPr>
          </w:p>
          <w:p>
            <w:pPr>
              <w:pStyle w:val="14"/>
              <w:rPr>
                <w:b/>
                <w:sz w:val="24"/>
              </w:rPr>
            </w:pPr>
          </w:p>
          <w:p>
            <w:pPr>
              <w:pStyle w:val="14"/>
              <w:rPr>
                <w:b/>
                <w:sz w:val="24"/>
              </w:rPr>
            </w:pPr>
          </w:p>
          <w:p>
            <w:pPr>
              <w:pStyle w:val="14"/>
              <w:spacing w:before="9"/>
              <w:rPr>
                <w:b/>
                <w:sz w:val="29"/>
              </w:rPr>
            </w:pPr>
          </w:p>
          <w:p>
            <w:pPr>
              <w:pStyle w:val="14"/>
              <w:ind w:left="381"/>
              <w:rPr>
                <w:rFonts w:ascii="楷体_GB2312" w:eastAsia="楷体_GB2312"/>
                <w:sz w:val="24"/>
              </w:rPr>
            </w:pPr>
            <w:r>
              <w:rPr>
                <w:rFonts w:hint="eastAsia" w:ascii="楷体_GB2312" w:eastAsia="楷体_GB2312"/>
                <w:sz w:val="24"/>
              </w:rPr>
              <w:t>过程</w:t>
            </w:r>
          </w:p>
        </w:tc>
        <w:tc>
          <w:tcPr>
            <w:tcW w:w="1416" w:type="dxa"/>
            <w:vMerge w:val="restart"/>
          </w:tcPr>
          <w:p>
            <w:pPr>
              <w:pStyle w:val="14"/>
              <w:rPr>
                <w:b/>
                <w:sz w:val="24"/>
              </w:rPr>
            </w:pPr>
          </w:p>
          <w:p>
            <w:pPr>
              <w:pStyle w:val="14"/>
              <w:rPr>
                <w:b/>
                <w:sz w:val="24"/>
              </w:rPr>
            </w:pPr>
          </w:p>
          <w:p>
            <w:pPr>
              <w:pStyle w:val="14"/>
              <w:rPr>
                <w:b/>
                <w:sz w:val="24"/>
              </w:rPr>
            </w:pPr>
          </w:p>
          <w:p>
            <w:pPr>
              <w:pStyle w:val="14"/>
              <w:spacing w:before="206"/>
              <w:ind w:left="225"/>
              <w:rPr>
                <w:rFonts w:ascii="楷体_GB2312" w:eastAsia="楷体_GB2312"/>
                <w:sz w:val="24"/>
              </w:rPr>
            </w:pPr>
            <w:r>
              <w:rPr>
                <w:rFonts w:hint="eastAsia" w:ascii="楷体_GB2312" w:eastAsia="楷体_GB2312"/>
                <w:sz w:val="24"/>
              </w:rPr>
              <w:t>预算执行</w:t>
            </w:r>
          </w:p>
        </w:tc>
        <w:tc>
          <w:tcPr>
            <w:tcW w:w="2268" w:type="dxa"/>
          </w:tcPr>
          <w:p>
            <w:pPr>
              <w:pStyle w:val="14"/>
              <w:spacing w:before="2" w:line="292" w:lineRule="exact"/>
              <w:ind w:left="31" w:right="23"/>
              <w:jc w:val="center"/>
              <w:rPr>
                <w:rFonts w:ascii="楷体_GB2312" w:eastAsia="楷体_GB2312"/>
                <w:sz w:val="24"/>
              </w:rPr>
            </w:pPr>
            <w:r>
              <w:rPr>
                <w:rFonts w:hint="eastAsia" w:ascii="楷体_GB2312" w:eastAsia="楷体_GB2312"/>
                <w:sz w:val="24"/>
              </w:rPr>
              <w:t>预算完成率</w:t>
            </w:r>
          </w:p>
        </w:tc>
        <w:tc>
          <w:tcPr>
            <w:tcW w:w="1418" w:type="dxa"/>
          </w:tcPr>
          <w:p>
            <w:pPr>
              <w:pStyle w:val="14"/>
              <w:spacing w:before="2" w:line="292" w:lineRule="exact"/>
              <w:ind w:left="9"/>
              <w:jc w:val="center"/>
              <w:rPr>
                <w:sz w:val="24"/>
              </w:rPr>
            </w:pPr>
            <w:r>
              <w:rPr>
                <w:sz w:val="24"/>
              </w:rPr>
              <w:t>3</w:t>
            </w:r>
          </w:p>
        </w:tc>
        <w:tc>
          <w:tcPr>
            <w:tcW w:w="1133" w:type="dxa"/>
          </w:tcPr>
          <w:p>
            <w:pPr>
              <w:pStyle w:val="14"/>
              <w:spacing w:before="2" w:line="292" w:lineRule="exact"/>
              <w:ind w:left="12"/>
              <w:jc w:val="center"/>
              <w:rPr>
                <w:sz w:val="24"/>
              </w:rPr>
            </w:pPr>
            <w:r>
              <w:rPr>
                <w:sz w:val="24"/>
              </w:rPr>
              <w:t>3</w:t>
            </w:r>
          </w:p>
        </w:tc>
        <w:tc>
          <w:tcPr>
            <w:tcW w:w="1560" w:type="dxa"/>
          </w:tcPr>
          <w:p>
            <w:pPr>
              <w:pStyle w:val="14"/>
              <w:spacing w:before="2" w:line="292" w:lineRule="exact"/>
              <w:ind w:left="35" w:right="22"/>
              <w:jc w:val="center"/>
              <w:rPr>
                <w:sz w:val="24"/>
              </w:rPr>
            </w:pPr>
            <w:r>
              <w:rPr>
                <w:sz w:val="24"/>
              </w:rPr>
              <w:t>100</w:t>
            </w:r>
            <w:r>
              <w:rPr>
                <w:rFonts w:hint="eastAsia"/>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243" w:type="dxa"/>
            <w:vMerge w:val="continue"/>
            <w:tcBorders>
              <w:top w:val="nil"/>
            </w:tcBorders>
          </w:tcPr>
          <w:p>
            <w:pPr>
              <w:rPr>
                <w:sz w:val="2"/>
                <w:szCs w:val="2"/>
              </w:rPr>
            </w:pPr>
          </w:p>
        </w:tc>
        <w:tc>
          <w:tcPr>
            <w:tcW w:w="1416" w:type="dxa"/>
            <w:vMerge w:val="continue"/>
            <w:tcBorders>
              <w:top w:val="nil"/>
            </w:tcBorders>
          </w:tcPr>
          <w:p>
            <w:pPr>
              <w:rPr>
                <w:sz w:val="2"/>
                <w:szCs w:val="2"/>
              </w:rPr>
            </w:pPr>
          </w:p>
        </w:tc>
        <w:tc>
          <w:tcPr>
            <w:tcW w:w="2268" w:type="dxa"/>
          </w:tcPr>
          <w:p>
            <w:pPr>
              <w:pStyle w:val="14"/>
              <w:spacing w:line="292" w:lineRule="exact"/>
              <w:ind w:left="31" w:right="23"/>
              <w:jc w:val="center"/>
              <w:rPr>
                <w:rFonts w:ascii="楷体_GB2312" w:eastAsia="楷体_GB2312"/>
                <w:sz w:val="24"/>
              </w:rPr>
            </w:pPr>
            <w:r>
              <w:rPr>
                <w:rFonts w:hint="eastAsia" w:ascii="楷体_GB2312" w:eastAsia="楷体_GB2312"/>
                <w:sz w:val="24"/>
              </w:rPr>
              <w:t>预算调整率</w:t>
            </w:r>
          </w:p>
        </w:tc>
        <w:tc>
          <w:tcPr>
            <w:tcW w:w="1418" w:type="dxa"/>
          </w:tcPr>
          <w:p>
            <w:pPr>
              <w:pStyle w:val="14"/>
              <w:spacing w:line="292" w:lineRule="exact"/>
              <w:ind w:left="9"/>
              <w:jc w:val="center"/>
              <w:rPr>
                <w:sz w:val="24"/>
              </w:rPr>
            </w:pPr>
            <w:r>
              <w:rPr>
                <w:sz w:val="24"/>
              </w:rPr>
              <w:t>2</w:t>
            </w:r>
          </w:p>
        </w:tc>
        <w:tc>
          <w:tcPr>
            <w:tcW w:w="1133" w:type="dxa"/>
          </w:tcPr>
          <w:p>
            <w:pPr>
              <w:pStyle w:val="14"/>
              <w:spacing w:line="292" w:lineRule="exact"/>
              <w:ind w:left="12"/>
              <w:jc w:val="center"/>
              <w:rPr>
                <w:sz w:val="24"/>
                <w:lang w:val="en-US"/>
              </w:rPr>
            </w:pPr>
            <w:r>
              <w:rPr>
                <w:rFonts w:hint="eastAsia"/>
                <w:sz w:val="24"/>
                <w:lang w:val="en-US"/>
              </w:rPr>
              <w:t>0</w:t>
            </w:r>
          </w:p>
        </w:tc>
        <w:tc>
          <w:tcPr>
            <w:tcW w:w="1560" w:type="dxa"/>
          </w:tcPr>
          <w:p>
            <w:pPr>
              <w:pStyle w:val="14"/>
              <w:spacing w:line="292" w:lineRule="exact"/>
              <w:ind w:left="35" w:right="22"/>
              <w:jc w:val="center"/>
              <w:rPr>
                <w:sz w:val="24"/>
              </w:rPr>
            </w:pPr>
            <w:r>
              <w:rPr>
                <w:rFonts w:hint="eastAsia"/>
                <w:sz w:val="24"/>
                <w:lang w:val="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243" w:type="dxa"/>
            <w:vMerge w:val="continue"/>
            <w:tcBorders>
              <w:top w:val="nil"/>
            </w:tcBorders>
          </w:tcPr>
          <w:p>
            <w:pPr>
              <w:rPr>
                <w:sz w:val="2"/>
                <w:szCs w:val="2"/>
              </w:rPr>
            </w:pPr>
          </w:p>
        </w:tc>
        <w:tc>
          <w:tcPr>
            <w:tcW w:w="1416" w:type="dxa"/>
            <w:vMerge w:val="continue"/>
            <w:tcBorders>
              <w:top w:val="nil"/>
            </w:tcBorders>
          </w:tcPr>
          <w:p>
            <w:pPr>
              <w:rPr>
                <w:sz w:val="2"/>
                <w:szCs w:val="2"/>
              </w:rPr>
            </w:pPr>
          </w:p>
        </w:tc>
        <w:tc>
          <w:tcPr>
            <w:tcW w:w="2268" w:type="dxa"/>
          </w:tcPr>
          <w:p>
            <w:pPr>
              <w:pStyle w:val="14"/>
              <w:spacing w:line="292" w:lineRule="exact"/>
              <w:ind w:left="31" w:right="23"/>
              <w:jc w:val="center"/>
              <w:rPr>
                <w:rFonts w:ascii="楷体_GB2312" w:eastAsia="楷体_GB2312"/>
                <w:sz w:val="24"/>
              </w:rPr>
            </w:pPr>
            <w:r>
              <w:rPr>
                <w:rFonts w:hint="eastAsia" w:ascii="楷体_GB2312" w:eastAsia="楷体_GB2312"/>
                <w:sz w:val="24"/>
              </w:rPr>
              <w:t>支付进度率</w:t>
            </w:r>
          </w:p>
        </w:tc>
        <w:tc>
          <w:tcPr>
            <w:tcW w:w="1418" w:type="dxa"/>
          </w:tcPr>
          <w:p>
            <w:pPr>
              <w:pStyle w:val="14"/>
              <w:spacing w:line="292" w:lineRule="exact"/>
              <w:ind w:left="9"/>
              <w:jc w:val="center"/>
              <w:rPr>
                <w:sz w:val="24"/>
              </w:rPr>
            </w:pPr>
            <w:r>
              <w:rPr>
                <w:sz w:val="24"/>
              </w:rPr>
              <w:t>3</w:t>
            </w:r>
          </w:p>
        </w:tc>
        <w:tc>
          <w:tcPr>
            <w:tcW w:w="1133" w:type="dxa"/>
          </w:tcPr>
          <w:p>
            <w:pPr>
              <w:pStyle w:val="14"/>
              <w:spacing w:line="292" w:lineRule="exact"/>
              <w:ind w:left="12"/>
              <w:jc w:val="center"/>
              <w:rPr>
                <w:sz w:val="24"/>
              </w:rPr>
            </w:pPr>
            <w:r>
              <w:rPr>
                <w:sz w:val="24"/>
              </w:rPr>
              <w:t>3</w:t>
            </w:r>
          </w:p>
        </w:tc>
        <w:tc>
          <w:tcPr>
            <w:tcW w:w="1560" w:type="dxa"/>
          </w:tcPr>
          <w:p>
            <w:pPr>
              <w:pStyle w:val="14"/>
              <w:spacing w:line="292" w:lineRule="exact"/>
              <w:ind w:left="35" w:right="22"/>
              <w:jc w:val="center"/>
              <w:rPr>
                <w:sz w:val="24"/>
              </w:rPr>
            </w:pPr>
            <w:r>
              <w:rPr>
                <w:sz w:val="24"/>
              </w:rPr>
              <w:t>100</w:t>
            </w:r>
            <w:r>
              <w:rPr>
                <w:rFonts w:hint="eastAsia"/>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243" w:type="dxa"/>
            <w:vMerge w:val="continue"/>
            <w:tcBorders>
              <w:top w:val="nil"/>
            </w:tcBorders>
          </w:tcPr>
          <w:p>
            <w:pPr>
              <w:rPr>
                <w:sz w:val="2"/>
                <w:szCs w:val="2"/>
              </w:rPr>
            </w:pPr>
          </w:p>
        </w:tc>
        <w:tc>
          <w:tcPr>
            <w:tcW w:w="1416" w:type="dxa"/>
            <w:vMerge w:val="continue"/>
            <w:tcBorders>
              <w:top w:val="nil"/>
            </w:tcBorders>
          </w:tcPr>
          <w:p>
            <w:pPr>
              <w:rPr>
                <w:sz w:val="2"/>
                <w:szCs w:val="2"/>
              </w:rPr>
            </w:pPr>
          </w:p>
        </w:tc>
        <w:tc>
          <w:tcPr>
            <w:tcW w:w="2268" w:type="dxa"/>
          </w:tcPr>
          <w:p>
            <w:pPr>
              <w:pStyle w:val="14"/>
              <w:spacing w:line="292" w:lineRule="exact"/>
              <w:ind w:left="31" w:right="23"/>
              <w:jc w:val="center"/>
              <w:rPr>
                <w:rFonts w:ascii="楷体_GB2312" w:eastAsia="楷体_GB2312"/>
                <w:sz w:val="24"/>
              </w:rPr>
            </w:pPr>
            <w:r>
              <w:rPr>
                <w:rFonts w:hint="eastAsia" w:ascii="楷体_GB2312" w:eastAsia="楷体_GB2312"/>
                <w:sz w:val="24"/>
              </w:rPr>
              <w:t>结转结余控制率</w:t>
            </w:r>
          </w:p>
        </w:tc>
        <w:tc>
          <w:tcPr>
            <w:tcW w:w="1418" w:type="dxa"/>
          </w:tcPr>
          <w:p>
            <w:pPr>
              <w:pStyle w:val="14"/>
              <w:spacing w:line="292" w:lineRule="exact"/>
              <w:ind w:left="9"/>
              <w:jc w:val="center"/>
              <w:rPr>
                <w:sz w:val="24"/>
              </w:rPr>
            </w:pPr>
            <w:r>
              <w:rPr>
                <w:sz w:val="24"/>
              </w:rPr>
              <w:t>3</w:t>
            </w:r>
          </w:p>
        </w:tc>
        <w:tc>
          <w:tcPr>
            <w:tcW w:w="1133" w:type="dxa"/>
          </w:tcPr>
          <w:p>
            <w:pPr>
              <w:pStyle w:val="14"/>
              <w:spacing w:line="292" w:lineRule="exact"/>
              <w:ind w:left="367" w:right="355"/>
              <w:jc w:val="center"/>
              <w:rPr>
                <w:sz w:val="24"/>
              </w:rPr>
            </w:pPr>
            <w:r>
              <w:rPr>
                <w:sz w:val="24"/>
              </w:rPr>
              <w:t>2.5</w:t>
            </w:r>
          </w:p>
        </w:tc>
        <w:tc>
          <w:tcPr>
            <w:tcW w:w="1560" w:type="dxa"/>
          </w:tcPr>
          <w:p>
            <w:pPr>
              <w:pStyle w:val="14"/>
              <w:spacing w:line="292" w:lineRule="exact"/>
              <w:ind w:left="421"/>
              <w:jc w:val="both"/>
              <w:rPr>
                <w:sz w:val="24"/>
              </w:rPr>
            </w:pPr>
            <w:r>
              <w:rPr>
                <w:position w:val="1"/>
                <w:sz w:val="24"/>
              </w:rPr>
              <w:t>83.33</w:t>
            </w:r>
            <w:r>
              <w:rPr>
                <w:rFonts w:hint="eastAsia"/>
                <w:position w:val="1"/>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243" w:type="dxa"/>
            <w:vMerge w:val="continue"/>
            <w:tcBorders>
              <w:top w:val="nil"/>
            </w:tcBorders>
          </w:tcPr>
          <w:p>
            <w:pPr>
              <w:rPr>
                <w:sz w:val="2"/>
                <w:szCs w:val="2"/>
              </w:rPr>
            </w:pPr>
          </w:p>
        </w:tc>
        <w:tc>
          <w:tcPr>
            <w:tcW w:w="1416" w:type="dxa"/>
            <w:vMerge w:val="continue"/>
            <w:tcBorders>
              <w:top w:val="nil"/>
            </w:tcBorders>
          </w:tcPr>
          <w:p>
            <w:pPr>
              <w:rPr>
                <w:sz w:val="2"/>
                <w:szCs w:val="2"/>
              </w:rPr>
            </w:pPr>
          </w:p>
        </w:tc>
        <w:tc>
          <w:tcPr>
            <w:tcW w:w="2268" w:type="dxa"/>
          </w:tcPr>
          <w:p>
            <w:pPr>
              <w:pStyle w:val="14"/>
              <w:spacing w:line="292" w:lineRule="exact"/>
              <w:ind w:left="31" w:right="23"/>
              <w:jc w:val="center"/>
              <w:rPr>
                <w:rFonts w:ascii="楷体_GB2312" w:eastAsia="楷体_GB2312"/>
                <w:sz w:val="24"/>
              </w:rPr>
            </w:pPr>
            <w:r>
              <w:rPr>
                <w:rFonts w:hint="eastAsia" w:ascii="楷体_GB2312" w:eastAsia="楷体_GB2312"/>
                <w:sz w:val="24"/>
              </w:rPr>
              <w:t>结转结余变动率</w:t>
            </w:r>
          </w:p>
        </w:tc>
        <w:tc>
          <w:tcPr>
            <w:tcW w:w="1418" w:type="dxa"/>
          </w:tcPr>
          <w:p>
            <w:pPr>
              <w:pStyle w:val="14"/>
              <w:spacing w:line="292" w:lineRule="exact"/>
              <w:ind w:left="9"/>
              <w:jc w:val="center"/>
              <w:rPr>
                <w:sz w:val="24"/>
              </w:rPr>
            </w:pPr>
            <w:r>
              <w:rPr>
                <w:sz w:val="24"/>
              </w:rPr>
              <w:t>3</w:t>
            </w:r>
          </w:p>
        </w:tc>
        <w:tc>
          <w:tcPr>
            <w:tcW w:w="1133" w:type="dxa"/>
          </w:tcPr>
          <w:p>
            <w:pPr>
              <w:pStyle w:val="14"/>
              <w:spacing w:line="292" w:lineRule="exact"/>
              <w:ind w:left="12"/>
              <w:jc w:val="center"/>
              <w:rPr>
                <w:rFonts w:hint="eastAsia" w:eastAsia="仿宋_GB2312"/>
                <w:sz w:val="24"/>
                <w:lang w:val="en-US" w:eastAsia="zh-CN"/>
              </w:rPr>
            </w:pPr>
            <w:r>
              <w:rPr>
                <w:rFonts w:hint="eastAsia"/>
                <w:sz w:val="24"/>
                <w:lang w:val="en-US" w:eastAsia="zh-CN"/>
              </w:rPr>
              <w:t>1</w:t>
            </w:r>
          </w:p>
        </w:tc>
        <w:tc>
          <w:tcPr>
            <w:tcW w:w="1560" w:type="dxa"/>
          </w:tcPr>
          <w:p>
            <w:pPr>
              <w:pStyle w:val="14"/>
              <w:spacing w:line="292" w:lineRule="exact"/>
              <w:ind w:right="466"/>
              <w:jc w:val="center"/>
              <w:rPr>
                <w:rFonts w:hint="default" w:eastAsia="仿宋_GB2312"/>
                <w:sz w:val="24"/>
                <w:lang w:val="en-US" w:eastAsia="zh-CN"/>
              </w:rPr>
            </w:pPr>
            <w:r>
              <w:rPr>
                <w:rFonts w:hint="eastAsia"/>
                <w:sz w:val="24"/>
                <w:lang w:val="en-US"/>
              </w:rPr>
              <w:t xml:space="preserve">    </w:t>
            </w:r>
            <w:r>
              <w:rPr>
                <w:rFonts w:hint="eastAsia"/>
                <w:sz w:val="24"/>
                <w:lang w:val="en-US" w:eastAsia="zh-CN"/>
              </w:rPr>
              <w:t>33.3%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243" w:type="dxa"/>
            <w:vMerge w:val="continue"/>
            <w:tcBorders>
              <w:top w:val="nil"/>
            </w:tcBorders>
          </w:tcPr>
          <w:p>
            <w:pPr>
              <w:rPr>
                <w:sz w:val="2"/>
                <w:szCs w:val="2"/>
              </w:rPr>
            </w:pPr>
          </w:p>
        </w:tc>
        <w:tc>
          <w:tcPr>
            <w:tcW w:w="1416" w:type="dxa"/>
            <w:vMerge w:val="continue"/>
            <w:tcBorders>
              <w:top w:val="nil"/>
            </w:tcBorders>
          </w:tcPr>
          <w:p>
            <w:pPr>
              <w:rPr>
                <w:sz w:val="2"/>
                <w:szCs w:val="2"/>
              </w:rPr>
            </w:pPr>
          </w:p>
        </w:tc>
        <w:tc>
          <w:tcPr>
            <w:tcW w:w="2268" w:type="dxa"/>
          </w:tcPr>
          <w:p>
            <w:pPr>
              <w:pStyle w:val="14"/>
              <w:spacing w:line="292" w:lineRule="exact"/>
              <w:ind w:left="31" w:right="23"/>
              <w:jc w:val="center"/>
              <w:rPr>
                <w:rFonts w:ascii="楷体_GB2312" w:eastAsia="楷体_GB2312"/>
                <w:sz w:val="24"/>
              </w:rPr>
            </w:pPr>
            <w:r>
              <w:rPr>
                <w:rFonts w:hint="eastAsia" w:ascii="楷体_GB2312" w:eastAsia="楷体_GB2312"/>
                <w:sz w:val="24"/>
              </w:rPr>
              <w:t>公用经费控制率</w:t>
            </w:r>
          </w:p>
        </w:tc>
        <w:tc>
          <w:tcPr>
            <w:tcW w:w="1418" w:type="dxa"/>
          </w:tcPr>
          <w:p>
            <w:pPr>
              <w:pStyle w:val="14"/>
              <w:spacing w:line="292" w:lineRule="exact"/>
              <w:ind w:left="9"/>
              <w:jc w:val="center"/>
              <w:rPr>
                <w:sz w:val="24"/>
              </w:rPr>
            </w:pPr>
            <w:r>
              <w:rPr>
                <w:sz w:val="24"/>
              </w:rPr>
              <w:t>4</w:t>
            </w:r>
          </w:p>
        </w:tc>
        <w:tc>
          <w:tcPr>
            <w:tcW w:w="1133" w:type="dxa"/>
          </w:tcPr>
          <w:p>
            <w:pPr>
              <w:pStyle w:val="14"/>
              <w:spacing w:line="292" w:lineRule="exact"/>
              <w:ind w:left="12"/>
              <w:jc w:val="center"/>
              <w:rPr>
                <w:sz w:val="24"/>
              </w:rPr>
            </w:pPr>
            <w:r>
              <w:rPr>
                <w:rFonts w:hint="eastAsia"/>
                <w:sz w:val="24"/>
              </w:rPr>
              <w:t>3</w:t>
            </w:r>
          </w:p>
        </w:tc>
        <w:tc>
          <w:tcPr>
            <w:tcW w:w="1560" w:type="dxa"/>
          </w:tcPr>
          <w:p>
            <w:pPr>
              <w:pStyle w:val="14"/>
              <w:spacing w:line="292" w:lineRule="exact"/>
              <w:ind w:right="466"/>
              <w:jc w:val="center"/>
              <w:rPr>
                <w:sz w:val="24"/>
              </w:rPr>
            </w:pPr>
            <w:r>
              <w:rPr>
                <w:rFonts w:hint="eastAsia"/>
                <w:sz w:val="24"/>
                <w:lang w:val="en-US"/>
              </w:rPr>
              <w:t xml:space="preserve">    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1243" w:type="dxa"/>
            <w:vMerge w:val="continue"/>
            <w:tcBorders>
              <w:top w:val="nil"/>
            </w:tcBorders>
          </w:tcPr>
          <w:p>
            <w:pPr>
              <w:rPr>
                <w:sz w:val="2"/>
                <w:szCs w:val="2"/>
              </w:rPr>
            </w:pPr>
          </w:p>
        </w:tc>
        <w:tc>
          <w:tcPr>
            <w:tcW w:w="1416" w:type="dxa"/>
            <w:vMerge w:val="continue"/>
            <w:tcBorders>
              <w:top w:val="nil"/>
            </w:tcBorders>
          </w:tcPr>
          <w:p>
            <w:pPr>
              <w:rPr>
                <w:sz w:val="2"/>
                <w:szCs w:val="2"/>
              </w:rPr>
            </w:pPr>
          </w:p>
        </w:tc>
        <w:tc>
          <w:tcPr>
            <w:tcW w:w="2268" w:type="dxa"/>
          </w:tcPr>
          <w:p>
            <w:pPr>
              <w:pStyle w:val="14"/>
              <w:spacing w:before="2" w:line="292" w:lineRule="exact"/>
              <w:ind w:left="34" w:right="23"/>
              <w:jc w:val="center"/>
              <w:rPr>
                <w:rFonts w:ascii="楷体_GB2312" w:hAnsi="楷体_GB2312" w:eastAsia="楷体_GB2312"/>
                <w:sz w:val="24"/>
              </w:rPr>
            </w:pPr>
            <w:r>
              <w:rPr>
                <w:rFonts w:hint="eastAsia" w:ascii="楷体_GB2312" w:hAnsi="楷体_GB2312" w:eastAsia="楷体_GB2312"/>
                <w:sz w:val="24"/>
              </w:rPr>
              <w:t>“三公经费”控制率</w:t>
            </w:r>
          </w:p>
        </w:tc>
        <w:tc>
          <w:tcPr>
            <w:tcW w:w="1418" w:type="dxa"/>
          </w:tcPr>
          <w:p>
            <w:pPr>
              <w:pStyle w:val="14"/>
              <w:spacing w:before="2" w:line="292" w:lineRule="exact"/>
              <w:ind w:left="9"/>
              <w:jc w:val="center"/>
              <w:rPr>
                <w:sz w:val="24"/>
              </w:rPr>
            </w:pPr>
            <w:r>
              <w:rPr>
                <w:sz w:val="24"/>
              </w:rPr>
              <w:t>4</w:t>
            </w:r>
          </w:p>
        </w:tc>
        <w:tc>
          <w:tcPr>
            <w:tcW w:w="1133" w:type="dxa"/>
          </w:tcPr>
          <w:p>
            <w:pPr>
              <w:pStyle w:val="14"/>
              <w:spacing w:before="2" w:line="292" w:lineRule="exact"/>
              <w:ind w:left="367" w:right="355"/>
              <w:jc w:val="center"/>
              <w:rPr>
                <w:sz w:val="24"/>
              </w:rPr>
            </w:pPr>
            <w:r>
              <w:rPr>
                <w:rFonts w:hint="eastAsia"/>
                <w:sz w:val="24"/>
              </w:rPr>
              <w:t>4</w:t>
            </w:r>
          </w:p>
        </w:tc>
        <w:tc>
          <w:tcPr>
            <w:tcW w:w="1560" w:type="dxa"/>
          </w:tcPr>
          <w:p>
            <w:pPr>
              <w:pStyle w:val="14"/>
              <w:spacing w:line="294" w:lineRule="exact"/>
              <w:jc w:val="center"/>
              <w:rPr>
                <w:sz w:val="24"/>
              </w:rPr>
            </w:pPr>
            <w:r>
              <w:rPr>
                <w:rFonts w:hint="eastAsia"/>
                <w:sz w:val="24"/>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243" w:type="dxa"/>
            <w:vMerge w:val="continue"/>
            <w:tcBorders>
              <w:top w:val="nil"/>
            </w:tcBorders>
          </w:tcPr>
          <w:p>
            <w:pPr>
              <w:rPr>
                <w:sz w:val="2"/>
                <w:szCs w:val="2"/>
              </w:rPr>
            </w:pPr>
          </w:p>
        </w:tc>
        <w:tc>
          <w:tcPr>
            <w:tcW w:w="1416" w:type="dxa"/>
            <w:vMerge w:val="continue"/>
            <w:tcBorders>
              <w:top w:val="nil"/>
            </w:tcBorders>
          </w:tcPr>
          <w:p>
            <w:pPr>
              <w:rPr>
                <w:sz w:val="2"/>
                <w:szCs w:val="2"/>
              </w:rPr>
            </w:pPr>
          </w:p>
        </w:tc>
        <w:tc>
          <w:tcPr>
            <w:tcW w:w="2268" w:type="dxa"/>
          </w:tcPr>
          <w:p>
            <w:pPr>
              <w:pStyle w:val="14"/>
              <w:spacing w:line="292" w:lineRule="exact"/>
              <w:ind w:left="31" w:right="23"/>
              <w:jc w:val="center"/>
              <w:rPr>
                <w:rFonts w:ascii="楷体_GB2312" w:eastAsia="楷体_GB2312"/>
                <w:sz w:val="24"/>
              </w:rPr>
            </w:pPr>
            <w:r>
              <w:rPr>
                <w:rFonts w:hint="eastAsia" w:ascii="楷体_GB2312" w:eastAsia="楷体_GB2312"/>
                <w:sz w:val="24"/>
              </w:rPr>
              <w:t>政府采购执行率</w:t>
            </w:r>
          </w:p>
        </w:tc>
        <w:tc>
          <w:tcPr>
            <w:tcW w:w="1418" w:type="dxa"/>
          </w:tcPr>
          <w:p>
            <w:pPr>
              <w:pStyle w:val="14"/>
              <w:spacing w:line="292" w:lineRule="exact"/>
              <w:ind w:left="9"/>
              <w:jc w:val="center"/>
              <w:rPr>
                <w:sz w:val="24"/>
              </w:rPr>
            </w:pPr>
            <w:r>
              <w:rPr>
                <w:sz w:val="24"/>
              </w:rPr>
              <w:t>2</w:t>
            </w:r>
          </w:p>
        </w:tc>
        <w:tc>
          <w:tcPr>
            <w:tcW w:w="1133" w:type="dxa"/>
          </w:tcPr>
          <w:p>
            <w:pPr>
              <w:pStyle w:val="14"/>
              <w:spacing w:line="292" w:lineRule="exact"/>
              <w:ind w:left="12"/>
              <w:jc w:val="center"/>
              <w:rPr>
                <w:sz w:val="24"/>
              </w:rPr>
            </w:pPr>
            <w:r>
              <w:rPr>
                <w:rFonts w:hint="eastAsia"/>
                <w:sz w:val="24"/>
                <w:lang w:val="en-US"/>
              </w:rPr>
              <w:t>2</w:t>
            </w:r>
          </w:p>
        </w:tc>
        <w:tc>
          <w:tcPr>
            <w:tcW w:w="1560" w:type="dxa"/>
          </w:tcPr>
          <w:p>
            <w:pPr>
              <w:jc w:val="center"/>
            </w:pPr>
            <w:r>
              <w:rPr>
                <w:rFonts w:hint="eastAsia"/>
                <w:sz w:val="24"/>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243" w:type="dxa"/>
            <w:vMerge w:val="continue"/>
            <w:tcBorders>
              <w:top w:val="nil"/>
            </w:tcBorders>
          </w:tcPr>
          <w:p>
            <w:pPr>
              <w:rPr>
                <w:sz w:val="2"/>
                <w:szCs w:val="2"/>
              </w:rPr>
            </w:pPr>
          </w:p>
        </w:tc>
        <w:tc>
          <w:tcPr>
            <w:tcW w:w="1416" w:type="dxa"/>
            <w:vMerge w:val="restart"/>
          </w:tcPr>
          <w:p>
            <w:pPr>
              <w:pStyle w:val="14"/>
              <w:spacing w:before="1"/>
              <w:rPr>
                <w:b/>
                <w:sz w:val="25"/>
              </w:rPr>
            </w:pPr>
          </w:p>
          <w:p>
            <w:pPr>
              <w:pStyle w:val="14"/>
              <w:ind w:left="225"/>
              <w:rPr>
                <w:rFonts w:ascii="楷体_GB2312" w:eastAsia="楷体_GB2312"/>
                <w:sz w:val="24"/>
              </w:rPr>
            </w:pPr>
            <w:r>
              <w:rPr>
                <w:rFonts w:hint="eastAsia" w:ascii="楷体_GB2312" w:eastAsia="楷体_GB2312"/>
                <w:sz w:val="24"/>
              </w:rPr>
              <w:t>预算管理</w:t>
            </w:r>
          </w:p>
        </w:tc>
        <w:tc>
          <w:tcPr>
            <w:tcW w:w="2268" w:type="dxa"/>
          </w:tcPr>
          <w:p>
            <w:pPr>
              <w:pStyle w:val="14"/>
              <w:spacing w:line="292" w:lineRule="exact"/>
              <w:ind w:left="31" w:right="23"/>
              <w:jc w:val="center"/>
              <w:rPr>
                <w:rFonts w:ascii="楷体_GB2312" w:eastAsia="楷体_GB2312"/>
                <w:sz w:val="24"/>
              </w:rPr>
            </w:pPr>
            <w:r>
              <w:rPr>
                <w:rFonts w:hint="eastAsia" w:ascii="楷体_GB2312" w:eastAsia="楷体_GB2312"/>
                <w:sz w:val="24"/>
              </w:rPr>
              <w:t>管理制度健全性</w:t>
            </w:r>
          </w:p>
        </w:tc>
        <w:tc>
          <w:tcPr>
            <w:tcW w:w="1418" w:type="dxa"/>
          </w:tcPr>
          <w:p>
            <w:pPr>
              <w:pStyle w:val="14"/>
              <w:spacing w:line="292" w:lineRule="exact"/>
              <w:ind w:left="9"/>
              <w:jc w:val="center"/>
              <w:rPr>
                <w:sz w:val="24"/>
              </w:rPr>
            </w:pPr>
            <w:r>
              <w:rPr>
                <w:sz w:val="24"/>
              </w:rPr>
              <w:t>2</w:t>
            </w:r>
          </w:p>
        </w:tc>
        <w:tc>
          <w:tcPr>
            <w:tcW w:w="1133" w:type="dxa"/>
          </w:tcPr>
          <w:p>
            <w:pPr>
              <w:pStyle w:val="14"/>
              <w:spacing w:line="292" w:lineRule="exact"/>
              <w:ind w:left="12"/>
              <w:jc w:val="center"/>
              <w:rPr>
                <w:sz w:val="24"/>
              </w:rPr>
            </w:pPr>
            <w:r>
              <w:rPr>
                <w:sz w:val="24"/>
              </w:rPr>
              <w:t>2</w:t>
            </w:r>
          </w:p>
        </w:tc>
        <w:tc>
          <w:tcPr>
            <w:tcW w:w="1560" w:type="dxa"/>
          </w:tcPr>
          <w:p>
            <w:pPr>
              <w:jc w:val="center"/>
            </w:pPr>
            <w:r>
              <w:rPr>
                <w:rFonts w:hint="eastAsia"/>
                <w:sz w:val="24"/>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243" w:type="dxa"/>
            <w:vMerge w:val="continue"/>
            <w:tcBorders>
              <w:top w:val="nil"/>
            </w:tcBorders>
          </w:tcPr>
          <w:p>
            <w:pPr>
              <w:rPr>
                <w:sz w:val="2"/>
                <w:szCs w:val="2"/>
              </w:rPr>
            </w:pPr>
          </w:p>
        </w:tc>
        <w:tc>
          <w:tcPr>
            <w:tcW w:w="1416" w:type="dxa"/>
            <w:vMerge w:val="continue"/>
            <w:tcBorders>
              <w:top w:val="nil"/>
            </w:tcBorders>
          </w:tcPr>
          <w:p>
            <w:pPr>
              <w:rPr>
                <w:sz w:val="2"/>
                <w:szCs w:val="2"/>
              </w:rPr>
            </w:pPr>
          </w:p>
        </w:tc>
        <w:tc>
          <w:tcPr>
            <w:tcW w:w="2268" w:type="dxa"/>
          </w:tcPr>
          <w:p>
            <w:pPr>
              <w:pStyle w:val="14"/>
              <w:spacing w:line="292" w:lineRule="exact"/>
              <w:ind w:left="31" w:right="23"/>
              <w:jc w:val="center"/>
              <w:rPr>
                <w:rFonts w:ascii="楷体_GB2312" w:eastAsia="楷体_GB2312"/>
                <w:sz w:val="24"/>
              </w:rPr>
            </w:pPr>
            <w:r>
              <w:rPr>
                <w:rFonts w:hint="eastAsia" w:ascii="楷体_GB2312" w:eastAsia="楷体_GB2312"/>
                <w:sz w:val="24"/>
              </w:rPr>
              <w:t>资金使用合规性</w:t>
            </w:r>
          </w:p>
        </w:tc>
        <w:tc>
          <w:tcPr>
            <w:tcW w:w="1418" w:type="dxa"/>
          </w:tcPr>
          <w:p>
            <w:pPr>
              <w:pStyle w:val="14"/>
              <w:spacing w:line="292" w:lineRule="exact"/>
              <w:ind w:left="9"/>
              <w:jc w:val="center"/>
              <w:rPr>
                <w:sz w:val="24"/>
              </w:rPr>
            </w:pPr>
            <w:r>
              <w:rPr>
                <w:sz w:val="24"/>
              </w:rPr>
              <w:t>7</w:t>
            </w:r>
          </w:p>
        </w:tc>
        <w:tc>
          <w:tcPr>
            <w:tcW w:w="1133" w:type="dxa"/>
          </w:tcPr>
          <w:p>
            <w:pPr>
              <w:pStyle w:val="14"/>
              <w:spacing w:line="292" w:lineRule="exact"/>
              <w:ind w:left="12"/>
              <w:jc w:val="center"/>
              <w:rPr>
                <w:sz w:val="24"/>
              </w:rPr>
            </w:pPr>
            <w:r>
              <w:rPr>
                <w:rFonts w:hint="eastAsia"/>
                <w:sz w:val="24"/>
                <w:lang w:val="en-US"/>
              </w:rPr>
              <w:t>7</w:t>
            </w:r>
          </w:p>
        </w:tc>
        <w:tc>
          <w:tcPr>
            <w:tcW w:w="1560" w:type="dxa"/>
          </w:tcPr>
          <w:p>
            <w:pPr>
              <w:jc w:val="center"/>
            </w:pPr>
            <w:r>
              <w:rPr>
                <w:rFonts w:hint="eastAsia"/>
                <w:sz w:val="24"/>
                <w:lang w:val="en-US"/>
              </w:rPr>
              <w:t>100</w:t>
            </w:r>
            <w:r>
              <w:rPr>
                <w:rFonts w:hint="eastAsia"/>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243" w:type="dxa"/>
            <w:vMerge w:val="continue"/>
            <w:tcBorders>
              <w:top w:val="nil"/>
              <w:bottom w:val="nil"/>
            </w:tcBorders>
          </w:tcPr>
          <w:p>
            <w:pPr>
              <w:rPr>
                <w:sz w:val="2"/>
                <w:szCs w:val="2"/>
              </w:rPr>
            </w:pPr>
          </w:p>
        </w:tc>
        <w:tc>
          <w:tcPr>
            <w:tcW w:w="1416" w:type="dxa"/>
            <w:vMerge w:val="continue"/>
            <w:tcBorders>
              <w:top w:val="nil"/>
              <w:bottom w:val="nil"/>
            </w:tcBorders>
          </w:tcPr>
          <w:p>
            <w:pPr>
              <w:rPr>
                <w:sz w:val="2"/>
                <w:szCs w:val="2"/>
              </w:rPr>
            </w:pPr>
          </w:p>
        </w:tc>
        <w:tc>
          <w:tcPr>
            <w:tcW w:w="2268" w:type="dxa"/>
          </w:tcPr>
          <w:p>
            <w:pPr>
              <w:pStyle w:val="14"/>
              <w:spacing w:line="292" w:lineRule="exact"/>
              <w:ind w:left="31" w:right="23"/>
              <w:jc w:val="center"/>
              <w:rPr>
                <w:rFonts w:ascii="楷体_GB2312" w:eastAsia="楷体_GB2312"/>
                <w:sz w:val="24"/>
              </w:rPr>
            </w:pPr>
            <w:r>
              <w:rPr>
                <w:rFonts w:hint="eastAsia" w:ascii="楷体_GB2312" w:eastAsia="楷体_GB2312"/>
                <w:sz w:val="24"/>
              </w:rPr>
              <w:t>预决算信息公开性</w:t>
            </w:r>
          </w:p>
        </w:tc>
        <w:tc>
          <w:tcPr>
            <w:tcW w:w="1418" w:type="dxa"/>
          </w:tcPr>
          <w:p>
            <w:pPr>
              <w:pStyle w:val="14"/>
              <w:spacing w:line="292" w:lineRule="exact"/>
              <w:ind w:left="9"/>
              <w:jc w:val="center"/>
              <w:rPr>
                <w:sz w:val="24"/>
              </w:rPr>
            </w:pPr>
            <w:r>
              <w:rPr>
                <w:sz w:val="24"/>
              </w:rPr>
              <w:t>2</w:t>
            </w:r>
          </w:p>
        </w:tc>
        <w:tc>
          <w:tcPr>
            <w:tcW w:w="1133" w:type="dxa"/>
          </w:tcPr>
          <w:p>
            <w:pPr>
              <w:pStyle w:val="14"/>
              <w:spacing w:line="292" w:lineRule="exact"/>
              <w:ind w:left="367" w:right="355"/>
              <w:jc w:val="center"/>
              <w:rPr>
                <w:sz w:val="24"/>
              </w:rPr>
            </w:pPr>
            <w:r>
              <w:rPr>
                <w:rFonts w:hint="eastAsia"/>
                <w:sz w:val="24"/>
                <w:lang w:val="en-US"/>
              </w:rPr>
              <w:t>2</w:t>
            </w:r>
          </w:p>
        </w:tc>
        <w:tc>
          <w:tcPr>
            <w:tcW w:w="1560" w:type="dxa"/>
          </w:tcPr>
          <w:p>
            <w:pPr>
              <w:jc w:val="center"/>
            </w:pPr>
            <w:r>
              <w:rPr>
                <w:rFonts w:hint="eastAsia"/>
                <w:sz w:val="24"/>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243" w:type="dxa"/>
            <w:tcBorders>
              <w:top w:val="nil"/>
              <w:bottom w:val="nil"/>
            </w:tcBorders>
          </w:tcPr>
          <w:p>
            <w:pPr>
              <w:rPr>
                <w:sz w:val="2"/>
                <w:szCs w:val="2"/>
              </w:rPr>
            </w:pPr>
          </w:p>
        </w:tc>
        <w:tc>
          <w:tcPr>
            <w:tcW w:w="1416" w:type="dxa"/>
            <w:tcBorders>
              <w:top w:val="nil"/>
              <w:bottom w:val="single" w:color="auto" w:sz="4" w:space="0"/>
            </w:tcBorders>
          </w:tcPr>
          <w:p>
            <w:pPr>
              <w:rPr>
                <w:sz w:val="2"/>
                <w:szCs w:val="2"/>
              </w:rPr>
            </w:pPr>
          </w:p>
        </w:tc>
        <w:tc>
          <w:tcPr>
            <w:tcW w:w="2268" w:type="dxa"/>
          </w:tcPr>
          <w:p>
            <w:pPr>
              <w:pStyle w:val="14"/>
              <w:spacing w:line="292" w:lineRule="exact"/>
              <w:ind w:left="31" w:right="23"/>
              <w:jc w:val="center"/>
              <w:rPr>
                <w:rFonts w:ascii="楷体_GB2312" w:eastAsia="楷体_GB2312"/>
                <w:sz w:val="24"/>
              </w:rPr>
            </w:pPr>
            <w:r>
              <w:rPr>
                <w:rFonts w:hint="eastAsia" w:ascii="楷体_GB2312" w:eastAsia="楷体_GB2312"/>
                <w:sz w:val="24"/>
              </w:rPr>
              <w:t>基础信息完善性</w:t>
            </w:r>
          </w:p>
        </w:tc>
        <w:tc>
          <w:tcPr>
            <w:tcW w:w="1418" w:type="dxa"/>
          </w:tcPr>
          <w:p>
            <w:pPr>
              <w:pStyle w:val="14"/>
              <w:spacing w:line="292" w:lineRule="exact"/>
              <w:ind w:left="648"/>
              <w:rPr>
                <w:sz w:val="24"/>
              </w:rPr>
            </w:pPr>
            <w:r>
              <w:rPr>
                <w:sz w:val="24"/>
              </w:rPr>
              <w:t>2</w:t>
            </w:r>
          </w:p>
        </w:tc>
        <w:tc>
          <w:tcPr>
            <w:tcW w:w="1133" w:type="dxa"/>
          </w:tcPr>
          <w:p>
            <w:pPr>
              <w:pStyle w:val="14"/>
              <w:spacing w:line="292" w:lineRule="exact"/>
              <w:ind w:left="12"/>
              <w:jc w:val="center"/>
              <w:rPr>
                <w:sz w:val="24"/>
              </w:rPr>
            </w:pPr>
            <w:r>
              <w:rPr>
                <w:rFonts w:hint="eastAsia"/>
                <w:sz w:val="24"/>
                <w:lang w:val="en-US"/>
              </w:rPr>
              <w:t>2</w:t>
            </w:r>
          </w:p>
        </w:tc>
        <w:tc>
          <w:tcPr>
            <w:tcW w:w="1560" w:type="dxa"/>
          </w:tcPr>
          <w:p>
            <w:pPr>
              <w:pStyle w:val="14"/>
              <w:spacing w:line="292" w:lineRule="exact"/>
              <w:ind w:left="35" w:right="22"/>
              <w:jc w:val="center"/>
              <w:rPr>
                <w:sz w:val="24"/>
              </w:rPr>
            </w:pPr>
            <w:r>
              <w:rPr>
                <w:rFonts w:hint="eastAsia"/>
                <w:sz w:val="24"/>
                <w:lang w:val="en-US"/>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243" w:type="dxa"/>
            <w:tcBorders>
              <w:top w:val="nil"/>
              <w:bottom w:val="nil"/>
            </w:tcBorders>
          </w:tcPr>
          <w:p>
            <w:pPr>
              <w:rPr>
                <w:sz w:val="2"/>
                <w:szCs w:val="2"/>
              </w:rPr>
            </w:pPr>
          </w:p>
        </w:tc>
        <w:tc>
          <w:tcPr>
            <w:tcW w:w="1416" w:type="dxa"/>
            <w:vMerge w:val="restart"/>
            <w:tcBorders>
              <w:top w:val="single" w:color="auto" w:sz="4" w:space="0"/>
            </w:tcBorders>
          </w:tcPr>
          <w:p>
            <w:pPr>
              <w:pStyle w:val="14"/>
              <w:spacing w:before="3"/>
              <w:rPr>
                <w:b/>
                <w:sz w:val="25"/>
              </w:rPr>
            </w:pPr>
          </w:p>
          <w:p>
            <w:pPr>
              <w:pStyle w:val="14"/>
              <w:ind w:left="225"/>
              <w:rPr>
                <w:rFonts w:ascii="楷体_GB2312" w:eastAsia="楷体_GB2312"/>
                <w:sz w:val="24"/>
              </w:rPr>
            </w:pPr>
            <w:r>
              <w:rPr>
                <w:rFonts w:hint="eastAsia" w:ascii="楷体_GB2312" w:eastAsia="楷体_GB2312"/>
                <w:sz w:val="24"/>
              </w:rPr>
              <w:t>资产管理</w:t>
            </w:r>
          </w:p>
        </w:tc>
        <w:tc>
          <w:tcPr>
            <w:tcW w:w="2268" w:type="dxa"/>
          </w:tcPr>
          <w:p>
            <w:pPr>
              <w:pStyle w:val="14"/>
              <w:spacing w:line="292" w:lineRule="exact"/>
              <w:ind w:left="31" w:right="23"/>
              <w:jc w:val="center"/>
              <w:rPr>
                <w:rFonts w:ascii="楷体_GB2312" w:eastAsia="楷体_GB2312"/>
                <w:sz w:val="24"/>
              </w:rPr>
            </w:pPr>
            <w:r>
              <w:rPr>
                <w:rFonts w:hint="eastAsia" w:ascii="楷体_GB2312" w:eastAsia="楷体_GB2312"/>
                <w:sz w:val="24"/>
              </w:rPr>
              <w:t>管理制度健全性</w:t>
            </w:r>
          </w:p>
        </w:tc>
        <w:tc>
          <w:tcPr>
            <w:tcW w:w="1418" w:type="dxa"/>
          </w:tcPr>
          <w:p>
            <w:pPr>
              <w:pStyle w:val="14"/>
              <w:spacing w:line="292" w:lineRule="exact"/>
              <w:ind w:left="648"/>
              <w:rPr>
                <w:sz w:val="24"/>
              </w:rPr>
            </w:pPr>
            <w:r>
              <w:rPr>
                <w:sz w:val="24"/>
              </w:rPr>
              <w:t>2</w:t>
            </w:r>
          </w:p>
        </w:tc>
        <w:tc>
          <w:tcPr>
            <w:tcW w:w="1133" w:type="dxa"/>
          </w:tcPr>
          <w:p>
            <w:pPr>
              <w:pStyle w:val="14"/>
              <w:spacing w:line="292" w:lineRule="exact"/>
              <w:ind w:left="367" w:right="355"/>
              <w:jc w:val="center"/>
              <w:rPr>
                <w:sz w:val="24"/>
              </w:rPr>
            </w:pPr>
            <w:r>
              <w:rPr>
                <w:rFonts w:hint="eastAsia"/>
                <w:sz w:val="24"/>
                <w:lang w:val="en-US"/>
              </w:rPr>
              <w:t>2</w:t>
            </w:r>
          </w:p>
        </w:tc>
        <w:tc>
          <w:tcPr>
            <w:tcW w:w="1560" w:type="dxa"/>
          </w:tcPr>
          <w:p>
            <w:pPr>
              <w:pStyle w:val="14"/>
              <w:spacing w:line="292" w:lineRule="exact"/>
              <w:ind w:left="35" w:right="22" w:firstLine="480" w:firstLineChars="200"/>
              <w:jc w:val="both"/>
              <w:rPr>
                <w:sz w:val="24"/>
              </w:rPr>
            </w:pPr>
            <w:r>
              <w:rPr>
                <w:rFonts w:hint="eastAsia"/>
                <w:sz w:val="24"/>
                <w:lang w:val="en-US"/>
              </w:rPr>
              <w:t>100</w:t>
            </w:r>
            <w:r>
              <w:rPr>
                <w:rFonts w:hint="eastAsia"/>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243" w:type="dxa"/>
            <w:tcBorders>
              <w:top w:val="nil"/>
              <w:bottom w:val="nil"/>
            </w:tcBorders>
          </w:tcPr>
          <w:p>
            <w:pPr>
              <w:rPr>
                <w:sz w:val="2"/>
                <w:szCs w:val="2"/>
              </w:rPr>
            </w:pPr>
          </w:p>
        </w:tc>
        <w:tc>
          <w:tcPr>
            <w:tcW w:w="1416" w:type="dxa"/>
            <w:vMerge w:val="continue"/>
          </w:tcPr>
          <w:p>
            <w:pPr>
              <w:rPr>
                <w:sz w:val="2"/>
                <w:szCs w:val="2"/>
              </w:rPr>
            </w:pPr>
          </w:p>
        </w:tc>
        <w:tc>
          <w:tcPr>
            <w:tcW w:w="2268" w:type="dxa"/>
          </w:tcPr>
          <w:p>
            <w:pPr>
              <w:pStyle w:val="14"/>
              <w:spacing w:line="292" w:lineRule="exact"/>
              <w:ind w:left="31" w:right="23"/>
              <w:jc w:val="center"/>
              <w:rPr>
                <w:rFonts w:ascii="楷体_GB2312" w:eastAsia="楷体_GB2312"/>
                <w:sz w:val="24"/>
              </w:rPr>
            </w:pPr>
            <w:r>
              <w:rPr>
                <w:rFonts w:hint="eastAsia" w:ascii="楷体_GB2312" w:eastAsia="楷体_GB2312"/>
                <w:sz w:val="24"/>
              </w:rPr>
              <w:t>资产管理安全性</w:t>
            </w:r>
          </w:p>
        </w:tc>
        <w:tc>
          <w:tcPr>
            <w:tcW w:w="1418" w:type="dxa"/>
          </w:tcPr>
          <w:p>
            <w:pPr>
              <w:pStyle w:val="14"/>
              <w:spacing w:line="292" w:lineRule="exact"/>
              <w:ind w:left="648"/>
              <w:rPr>
                <w:sz w:val="24"/>
              </w:rPr>
            </w:pPr>
            <w:r>
              <w:rPr>
                <w:sz w:val="24"/>
              </w:rPr>
              <w:t>3</w:t>
            </w:r>
          </w:p>
        </w:tc>
        <w:tc>
          <w:tcPr>
            <w:tcW w:w="1133" w:type="dxa"/>
          </w:tcPr>
          <w:p>
            <w:pPr>
              <w:pStyle w:val="14"/>
              <w:spacing w:line="292" w:lineRule="exact"/>
              <w:ind w:left="12"/>
              <w:jc w:val="center"/>
              <w:rPr>
                <w:sz w:val="24"/>
                <w:lang w:val="en-US"/>
              </w:rPr>
            </w:pPr>
            <w:r>
              <w:rPr>
                <w:rFonts w:hint="eastAsia"/>
                <w:sz w:val="24"/>
                <w:lang w:val="en-US"/>
              </w:rPr>
              <w:t>2</w:t>
            </w:r>
          </w:p>
        </w:tc>
        <w:tc>
          <w:tcPr>
            <w:tcW w:w="1560" w:type="dxa"/>
          </w:tcPr>
          <w:p>
            <w:pPr>
              <w:pStyle w:val="14"/>
              <w:spacing w:line="292" w:lineRule="exact"/>
              <w:ind w:left="35" w:right="22"/>
              <w:jc w:val="center"/>
              <w:rPr>
                <w:sz w:val="24"/>
                <w:lang w:val="en-US"/>
              </w:rPr>
            </w:pPr>
            <w:r>
              <w:rPr>
                <w:rFonts w:hint="eastAsia"/>
                <w:position w:val="1"/>
                <w:sz w:val="24"/>
              </w:rPr>
              <w:t>66.7%</w:t>
            </w:r>
            <w:r>
              <w:rPr>
                <w:position w:val="1"/>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243" w:type="dxa"/>
            <w:tcBorders>
              <w:top w:val="nil"/>
              <w:bottom w:val="nil"/>
            </w:tcBorders>
          </w:tcPr>
          <w:p>
            <w:pPr>
              <w:rPr>
                <w:sz w:val="2"/>
                <w:szCs w:val="2"/>
              </w:rPr>
            </w:pPr>
          </w:p>
        </w:tc>
        <w:tc>
          <w:tcPr>
            <w:tcW w:w="1416" w:type="dxa"/>
            <w:vMerge w:val="continue"/>
          </w:tcPr>
          <w:p>
            <w:pPr>
              <w:rPr>
                <w:sz w:val="2"/>
                <w:szCs w:val="2"/>
              </w:rPr>
            </w:pPr>
          </w:p>
        </w:tc>
        <w:tc>
          <w:tcPr>
            <w:tcW w:w="2268" w:type="dxa"/>
          </w:tcPr>
          <w:p>
            <w:pPr>
              <w:pStyle w:val="14"/>
              <w:spacing w:line="292" w:lineRule="exact"/>
              <w:ind w:left="31" w:right="23"/>
              <w:jc w:val="center"/>
              <w:rPr>
                <w:rFonts w:ascii="楷体_GB2312" w:eastAsia="楷体_GB2312"/>
                <w:sz w:val="24"/>
              </w:rPr>
            </w:pPr>
            <w:r>
              <w:rPr>
                <w:rFonts w:hint="eastAsia" w:ascii="楷体_GB2312" w:eastAsia="楷体_GB2312"/>
                <w:sz w:val="24"/>
              </w:rPr>
              <w:t>固定资产利用率</w:t>
            </w:r>
          </w:p>
        </w:tc>
        <w:tc>
          <w:tcPr>
            <w:tcW w:w="1418" w:type="dxa"/>
          </w:tcPr>
          <w:p>
            <w:pPr>
              <w:pStyle w:val="14"/>
              <w:spacing w:line="292" w:lineRule="exact"/>
              <w:ind w:left="648"/>
              <w:rPr>
                <w:sz w:val="24"/>
              </w:rPr>
            </w:pPr>
            <w:r>
              <w:rPr>
                <w:sz w:val="24"/>
              </w:rPr>
              <w:t>3</w:t>
            </w:r>
          </w:p>
        </w:tc>
        <w:tc>
          <w:tcPr>
            <w:tcW w:w="1133" w:type="dxa"/>
          </w:tcPr>
          <w:p>
            <w:pPr>
              <w:pStyle w:val="14"/>
              <w:spacing w:line="292" w:lineRule="exact"/>
              <w:ind w:left="12"/>
              <w:jc w:val="center"/>
              <w:rPr>
                <w:sz w:val="24"/>
                <w:lang w:val="en-US"/>
              </w:rPr>
            </w:pPr>
            <w:r>
              <w:rPr>
                <w:rFonts w:hint="eastAsia"/>
                <w:sz w:val="24"/>
                <w:lang w:val="en-US"/>
              </w:rPr>
              <w:t>3</w:t>
            </w:r>
          </w:p>
        </w:tc>
        <w:tc>
          <w:tcPr>
            <w:tcW w:w="1560" w:type="dxa"/>
          </w:tcPr>
          <w:p>
            <w:pPr>
              <w:pStyle w:val="14"/>
              <w:spacing w:line="292" w:lineRule="exact"/>
              <w:ind w:left="35" w:right="22"/>
              <w:jc w:val="center"/>
              <w:rPr>
                <w:sz w:val="24"/>
                <w:lang w:val="en-US"/>
              </w:rPr>
            </w:pPr>
            <w:r>
              <w:rPr>
                <w:rFonts w:hint="eastAsia"/>
                <w:sz w:val="24"/>
                <w:lang w:val="en-US"/>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9038" w:type="dxa"/>
            <w:gridSpan w:val="6"/>
            <w:tcBorders>
              <w:top w:val="nil"/>
            </w:tcBorders>
          </w:tcPr>
          <w:p>
            <w:pPr>
              <w:pStyle w:val="14"/>
              <w:ind w:left="107"/>
              <w:rPr>
                <w:sz w:val="24"/>
                <w:lang w:val="en-US"/>
              </w:rPr>
            </w:pPr>
            <w:r>
              <w:rPr>
                <w:rFonts w:hint="eastAsia" w:ascii="楷体_GB2312" w:eastAsia="楷体_GB2312"/>
                <w:b/>
                <w:sz w:val="24"/>
              </w:rPr>
              <w:t>共 45 分，综合得分：3</w:t>
            </w:r>
            <w:r>
              <w:rPr>
                <w:rFonts w:hint="eastAsia" w:ascii="楷体_GB2312" w:eastAsia="楷体_GB2312"/>
                <w:b/>
                <w:sz w:val="24"/>
                <w:lang w:val="en-US" w:eastAsia="zh-CN"/>
              </w:rPr>
              <w:t>8</w:t>
            </w:r>
            <w:r>
              <w:rPr>
                <w:rFonts w:hint="eastAsia" w:ascii="楷体_GB2312" w:eastAsia="楷体_GB2312"/>
                <w:b/>
                <w:sz w:val="24"/>
              </w:rPr>
              <w:t xml:space="preserve">.5 分   </w:t>
            </w:r>
            <w:r>
              <w:rPr>
                <w:rFonts w:hint="eastAsia" w:ascii="楷体_GB2312" w:eastAsia="楷体_GB2312"/>
                <w:b/>
                <w:w w:val="95"/>
                <w:sz w:val="24"/>
              </w:rPr>
              <w:t>综合得分率：8</w:t>
            </w:r>
            <w:r>
              <w:rPr>
                <w:rFonts w:hint="eastAsia" w:ascii="楷体_GB2312" w:eastAsia="楷体_GB2312"/>
                <w:b/>
                <w:w w:val="95"/>
                <w:sz w:val="24"/>
                <w:lang w:val="en-US" w:eastAsia="zh-CN"/>
              </w:rPr>
              <w:t>5</w:t>
            </w:r>
            <w:r>
              <w:rPr>
                <w:rFonts w:hint="eastAsia" w:ascii="楷体_GB2312" w:eastAsia="楷体_GB2312"/>
                <w:b/>
                <w:spacing w:val="2"/>
                <w:w w:val="95"/>
                <w:sz w:val="24"/>
              </w:rPr>
              <w:t>.</w:t>
            </w:r>
            <w:r>
              <w:rPr>
                <w:rFonts w:hint="eastAsia" w:ascii="楷体_GB2312" w:eastAsia="楷体_GB2312"/>
                <w:b/>
                <w:spacing w:val="2"/>
                <w:w w:val="95"/>
                <w:sz w:val="24"/>
                <w:lang w:val="en-US" w:eastAsia="zh-CN"/>
              </w:rPr>
              <w:t>56</w:t>
            </w:r>
            <w:r>
              <w:rPr>
                <w:rFonts w:hint="eastAsia" w:ascii="楷体_GB2312" w:eastAsia="楷体_GB2312"/>
                <w:b/>
                <w:spacing w:val="2"/>
                <w:w w:val="95"/>
                <w:sz w:val="24"/>
              </w:rPr>
              <w:t xml:space="preserve"> </w:t>
            </w:r>
            <w:r>
              <w:rPr>
                <w:rFonts w:hint="eastAsia" w:ascii="楷体_GB2312" w:eastAsia="楷体_GB2312"/>
                <w:b/>
                <w:spacing w:val="8"/>
                <w:w w:val="99"/>
                <w:sz w:val="24"/>
                <w:lang w:val="en-US" w:bidi="ar-SA"/>
              </w:rPr>
              <w:drawing>
                <wp:inline distT="0" distB="0" distL="0" distR="0">
                  <wp:extent cx="66675" cy="117475"/>
                  <wp:effectExtent l="0" t="0" r="0" b="0"/>
                  <wp:docPr id="18"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2.png"/>
                          <pic:cNvPicPr>
                            <a:picLocks noChangeAspect="1"/>
                          </pic:cNvPicPr>
                        </pic:nvPicPr>
                        <pic:blipFill>
                          <a:blip r:embed="rId6" cstate="print"/>
                          <a:stretch>
                            <a:fillRect/>
                          </a:stretch>
                        </pic:blipFill>
                        <pic:spPr>
                          <a:xfrm>
                            <a:off x="0" y="0"/>
                            <a:ext cx="66675" cy="117475"/>
                          </a:xfrm>
                          <a:prstGeom prst="rect">
                            <a:avLst/>
                          </a:prstGeom>
                        </pic:spPr>
                      </pic:pic>
                    </a:graphicData>
                  </a:graphic>
                </wp:inline>
              </w:drawing>
            </w:r>
          </w:p>
        </w:tc>
      </w:tr>
    </w:tbl>
    <w:p>
      <w:pPr>
        <w:spacing w:line="292" w:lineRule="exact"/>
        <w:rPr>
          <w:sz w:val="24"/>
        </w:rPr>
        <w:sectPr>
          <w:pgSz w:w="11910" w:h="16840"/>
          <w:pgMar w:top="1580" w:right="900" w:bottom="1300" w:left="1380" w:header="645" w:footer="1114" w:gutter="0"/>
          <w:pgBorders>
            <w:top w:val="none" w:sz="0" w:space="0"/>
            <w:left w:val="none" w:sz="0" w:space="0"/>
            <w:bottom w:val="none" w:sz="0" w:space="0"/>
            <w:right w:val="none" w:sz="0" w:space="0"/>
          </w:pgBorders>
          <w:cols w:space="720" w:num="1"/>
        </w:sectPr>
      </w:pPr>
    </w:p>
    <w:p>
      <w:pPr>
        <w:pStyle w:val="13"/>
        <w:numPr>
          <w:ilvl w:val="0"/>
          <w:numId w:val="7"/>
        </w:numPr>
        <w:tabs>
          <w:tab w:val="left" w:pos="1266"/>
        </w:tabs>
        <w:spacing w:before="152" w:line="360" w:lineRule="auto"/>
        <w:ind w:hanging="335"/>
        <w:rPr>
          <w:b/>
          <w:sz w:val="30"/>
        </w:rPr>
      </w:pPr>
      <w:r>
        <w:rPr>
          <w:b/>
          <w:spacing w:val="14"/>
          <w:sz w:val="32"/>
        </w:rPr>
        <w:t>预算执行</w:t>
      </w:r>
    </w:p>
    <w:p>
      <w:pPr>
        <w:pStyle w:val="13"/>
        <w:numPr>
          <w:ilvl w:val="0"/>
          <w:numId w:val="8"/>
        </w:numPr>
        <w:tabs>
          <w:tab w:val="left" w:pos="1767"/>
        </w:tabs>
        <w:spacing w:before="149" w:line="360" w:lineRule="auto"/>
        <w:ind w:hanging="836"/>
        <w:rPr>
          <w:b/>
          <w:sz w:val="32"/>
        </w:rPr>
      </w:pPr>
      <w:r>
        <w:rPr>
          <w:b/>
          <w:spacing w:val="10"/>
          <w:sz w:val="32"/>
        </w:rPr>
        <w:t>预算完成率</w:t>
      </w:r>
    </w:p>
    <w:p>
      <w:pPr>
        <w:pStyle w:val="3"/>
        <w:spacing w:line="360" w:lineRule="auto"/>
        <w:ind w:firstLine="640" w:firstLineChars="200"/>
      </w:pPr>
      <w:r>
        <w:t>按铜财绩</w:t>
      </w:r>
      <w:r>
        <w:rPr>
          <w:spacing w:val="-12"/>
        </w:rPr>
        <w:t>文件批复，</w:t>
      </w:r>
      <w:r>
        <w:rPr>
          <w:rFonts w:hint="eastAsia"/>
          <w:spacing w:val="-12"/>
        </w:rPr>
        <w:t>我校</w:t>
      </w:r>
      <w:r>
        <w:rPr>
          <w:spacing w:val="-12"/>
        </w:rPr>
        <w:t xml:space="preserve"> </w:t>
      </w:r>
      <w:r>
        <w:rPr>
          <w:rFonts w:hint="eastAsia"/>
          <w:spacing w:val="3"/>
          <w:lang w:eastAsia="zh-CN"/>
        </w:rPr>
        <w:t>2020</w:t>
      </w:r>
      <w:r>
        <w:rPr>
          <w:spacing w:val="-8"/>
        </w:rPr>
        <w:t>年度预算</w:t>
      </w:r>
      <w:r>
        <w:rPr>
          <w:rFonts w:hint="eastAsia"/>
          <w:spacing w:val="4"/>
          <w:lang w:val="en-US" w:eastAsia="zh-CN"/>
        </w:rPr>
        <w:t>18485.10</w:t>
      </w:r>
      <w:r>
        <w:rPr>
          <w:spacing w:val="-5"/>
        </w:rPr>
        <w:t xml:space="preserve"> 万元，其中基本支出预算 </w:t>
      </w:r>
      <w:r>
        <w:rPr>
          <w:rFonts w:hint="eastAsia"/>
          <w:spacing w:val="5"/>
          <w:lang w:val="en-US" w:eastAsia="zh-CN"/>
        </w:rPr>
        <w:t>17977.48</w:t>
      </w:r>
      <w:r>
        <w:rPr>
          <w:spacing w:val="-5"/>
        </w:rPr>
        <w:t xml:space="preserve"> 万元，项目支出</w:t>
      </w:r>
      <w:r>
        <w:rPr>
          <w:rFonts w:hint="eastAsia"/>
          <w:lang w:val="en-US" w:eastAsia="zh-CN"/>
        </w:rPr>
        <w:t>507.62</w:t>
      </w:r>
      <w:r>
        <w:rPr>
          <w:spacing w:val="-15"/>
        </w:rPr>
        <w:t xml:space="preserve">万元。截至 </w:t>
      </w:r>
      <w:r>
        <w:rPr>
          <w:rFonts w:hint="eastAsia"/>
          <w:spacing w:val="3"/>
          <w:lang w:eastAsia="zh-CN"/>
        </w:rPr>
        <w:t>2020</w:t>
      </w:r>
      <w:r>
        <w:rPr>
          <w:spacing w:val="-45"/>
        </w:rPr>
        <w:t xml:space="preserve"> 年 </w:t>
      </w:r>
      <w:r>
        <w:rPr>
          <w:rFonts w:hint="eastAsia"/>
          <w:lang w:val="en-US"/>
        </w:rPr>
        <w:t>12</w:t>
      </w:r>
      <w:r>
        <w:rPr>
          <w:spacing w:val="-46"/>
        </w:rPr>
        <w:t xml:space="preserve"> 月 </w:t>
      </w:r>
      <w:r>
        <w:t>3</w:t>
      </w:r>
      <w:r>
        <w:rPr>
          <w:rFonts w:hint="eastAsia"/>
          <w:lang w:val="en-US"/>
        </w:rPr>
        <w:t>1</w:t>
      </w:r>
      <w:r>
        <w:rPr>
          <w:spacing w:val="-16"/>
        </w:rPr>
        <w:t xml:space="preserve">日，共执行 </w:t>
      </w:r>
      <w:r>
        <w:rPr>
          <w:rFonts w:hint="eastAsia"/>
          <w:spacing w:val="5"/>
          <w:lang w:val="en-US" w:eastAsia="zh-CN"/>
        </w:rPr>
        <w:t>31283.06</w:t>
      </w:r>
      <w:r>
        <w:rPr>
          <w:spacing w:val="-7"/>
        </w:rPr>
        <w:t xml:space="preserve"> 万元，其中</w:t>
      </w:r>
      <w:r>
        <w:rPr>
          <w:spacing w:val="-4"/>
        </w:rPr>
        <w:t>基本支出</w:t>
      </w:r>
      <w:r>
        <w:rPr>
          <w:rFonts w:hint="eastAsia"/>
          <w:spacing w:val="-4"/>
          <w:lang w:val="en-US" w:eastAsia="zh-CN"/>
        </w:rPr>
        <w:t>26343.49</w:t>
      </w:r>
      <w:r>
        <w:rPr>
          <w:spacing w:val="-6"/>
        </w:rPr>
        <w:t>万元，项目支出</w:t>
      </w:r>
      <w:r>
        <w:rPr>
          <w:rFonts w:hint="eastAsia"/>
          <w:spacing w:val="-6"/>
          <w:lang w:val="en-US" w:eastAsia="zh-CN"/>
        </w:rPr>
        <w:t>4939.56</w:t>
      </w:r>
      <w:r>
        <w:t>万元。</w:t>
      </w:r>
      <w:r>
        <w:rPr>
          <w:spacing w:val="10"/>
        </w:rPr>
        <w:t>其预算完成率为</w:t>
      </w:r>
      <w:r>
        <w:rPr>
          <w:spacing w:val="7"/>
          <w:w w:val="95"/>
          <w:position w:val="1"/>
        </w:rPr>
        <w:t>1</w:t>
      </w:r>
      <w:r>
        <w:rPr>
          <w:rFonts w:hint="eastAsia"/>
          <w:spacing w:val="7"/>
          <w:w w:val="95"/>
          <w:position w:val="1"/>
          <w:lang w:val="en-US"/>
        </w:rPr>
        <w:t>00</w:t>
      </w:r>
      <w:r>
        <w:rPr>
          <w:spacing w:val="-107"/>
          <w:w w:val="95"/>
          <w:position w:val="1"/>
        </w:rPr>
        <w:t xml:space="preserve"> </w:t>
      </w:r>
      <w:r>
        <w:rPr>
          <w:spacing w:val="15"/>
          <w:w w:val="99"/>
          <w:lang w:val="en-US" w:bidi="ar-SA"/>
        </w:rPr>
        <w:drawing>
          <wp:inline distT="0" distB="0" distL="0" distR="0">
            <wp:extent cx="85725" cy="155575"/>
            <wp:effectExtent l="0" t="0" r="0" b="0"/>
            <wp:docPr id="6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image3.png"/>
                    <pic:cNvPicPr>
                      <a:picLocks noChangeAspect="1"/>
                    </pic:cNvPicPr>
                  </pic:nvPicPr>
                  <pic:blipFill>
                    <a:blip r:embed="rId7" cstate="print"/>
                    <a:stretch>
                      <a:fillRect/>
                    </a:stretch>
                  </pic:blipFill>
                  <pic:spPr>
                    <a:xfrm>
                      <a:off x="0" y="0"/>
                      <a:ext cx="85725" cy="155575"/>
                    </a:xfrm>
                    <a:prstGeom prst="rect">
                      <a:avLst/>
                    </a:prstGeom>
                  </pic:spPr>
                </pic:pic>
              </a:graphicData>
            </a:graphic>
          </wp:inline>
        </w:drawing>
      </w:r>
      <w:r>
        <w:rPr>
          <w:position w:val="1"/>
        </w:rPr>
        <w:t>。</w:t>
      </w:r>
    </w:p>
    <w:p>
      <w:pPr>
        <w:pStyle w:val="2"/>
        <w:numPr>
          <w:ilvl w:val="0"/>
          <w:numId w:val="8"/>
        </w:numPr>
        <w:tabs>
          <w:tab w:val="left" w:pos="1767"/>
        </w:tabs>
        <w:spacing w:before="157" w:line="360" w:lineRule="auto"/>
        <w:ind w:hanging="836"/>
      </w:pPr>
      <w:bookmarkStart w:id="19" w:name="_Toc1855"/>
      <w:r>
        <w:rPr>
          <w:spacing w:val="10"/>
        </w:rPr>
        <w:t>预算调整率</w:t>
      </w:r>
      <w:bookmarkEnd w:id="19"/>
    </w:p>
    <w:p>
      <w:pPr>
        <w:pStyle w:val="3"/>
        <w:spacing w:before="149" w:line="360" w:lineRule="auto"/>
        <w:ind w:left="929"/>
        <w:rPr>
          <w:color w:val="auto"/>
          <w:sz w:val="24"/>
        </w:rPr>
      </w:pPr>
      <w:r>
        <w:rPr>
          <w:color w:val="auto"/>
        </w:rPr>
        <w:t xml:space="preserve">截至 </w:t>
      </w:r>
      <w:r>
        <w:rPr>
          <w:rFonts w:hint="eastAsia"/>
          <w:color w:val="auto"/>
          <w:lang w:eastAsia="zh-CN"/>
        </w:rPr>
        <w:t>2020</w:t>
      </w:r>
      <w:r>
        <w:rPr>
          <w:color w:val="auto"/>
        </w:rPr>
        <w:t xml:space="preserve"> 年 </w:t>
      </w:r>
      <w:r>
        <w:rPr>
          <w:rFonts w:hint="eastAsia"/>
          <w:color w:val="auto"/>
          <w:lang w:val="en-US"/>
        </w:rPr>
        <w:t>12</w:t>
      </w:r>
      <w:r>
        <w:rPr>
          <w:color w:val="auto"/>
        </w:rPr>
        <w:t xml:space="preserve"> 月 3</w:t>
      </w:r>
      <w:r>
        <w:rPr>
          <w:rFonts w:hint="eastAsia"/>
          <w:color w:val="auto"/>
          <w:lang w:val="en-US"/>
        </w:rPr>
        <w:t>1</w:t>
      </w:r>
      <w:r>
        <w:rPr>
          <w:color w:val="auto"/>
        </w:rPr>
        <w:t>日，</w:t>
      </w:r>
      <w:r>
        <w:rPr>
          <w:rFonts w:hint="eastAsia"/>
          <w:color w:val="auto"/>
        </w:rPr>
        <w:t>我校</w:t>
      </w:r>
      <w:r>
        <w:rPr>
          <w:color w:val="auto"/>
        </w:rPr>
        <w:t>预算调整</w:t>
      </w:r>
      <w:r>
        <w:rPr>
          <w:rFonts w:hint="eastAsia"/>
          <w:color w:val="auto"/>
        </w:rPr>
        <w:t>率为</w:t>
      </w:r>
      <w:r>
        <w:rPr>
          <w:rFonts w:hint="eastAsia"/>
          <w:color w:val="auto"/>
          <w:lang w:val="en-US" w:eastAsia="zh-CN"/>
        </w:rPr>
        <w:t>69.23</w:t>
      </w:r>
      <w:r>
        <w:rPr>
          <w:rFonts w:hint="eastAsia"/>
          <w:color w:val="auto"/>
          <w:lang w:val="en-US"/>
        </w:rPr>
        <w:t>%</w:t>
      </w:r>
      <w:r>
        <w:rPr>
          <w:color w:val="auto"/>
        </w:rPr>
        <w:t>。</w:t>
      </w:r>
    </w:p>
    <w:p>
      <w:pPr>
        <w:pStyle w:val="2"/>
        <w:numPr>
          <w:ilvl w:val="0"/>
          <w:numId w:val="8"/>
        </w:numPr>
        <w:tabs>
          <w:tab w:val="left" w:pos="1767"/>
        </w:tabs>
        <w:spacing w:before="54" w:line="360" w:lineRule="auto"/>
        <w:ind w:hanging="836"/>
      </w:pPr>
      <w:bookmarkStart w:id="20" w:name="_Toc23554"/>
      <w:r>
        <w:rPr>
          <w:spacing w:val="10"/>
        </w:rPr>
        <w:t>支付进度率</w:t>
      </w:r>
      <w:bookmarkEnd w:id="20"/>
    </w:p>
    <w:p>
      <w:pPr>
        <w:pStyle w:val="3"/>
        <w:spacing w:before="151" w:line="360" w:lineRule="auto"/>
        <w:ind w:left="264" w:firstLine="616" w:firstLineChars="200"/>
      </w:pPr>
      <w:r>
        <w:rPr>
          <w:spacing w:val="-6"/>
        </w:rPr>
        <w:t xml:space="preserve"> </w:t>
      </w:r>
      <w:r>
        <w:rPr>
          <w:spacing w:val="4"/>
        </w:rPr>
        <w:t>20</w:t>
      </w:r>
      <w:r>
        <w:rPr>
          <w:rFonts w:hint="eastAsia"/>
          <w:spacing w:val="4"/>
          <w:lang w:val="en-US" w:eastAsia="zh-CN"/>
        </w:rPr>
        <w:t>20</w:t>
      </w:r>
      <w:r>
        <w:rPr>
          <w:spacing w:val="-13"/>
        </w:rPr>
        <w:t xml:space="preserve">年度预算为 </w:t>
      </w:r>
      <w:r>
        <w:rPr>
          <w:rFonts w:hint="eastAsia"/>
          <w:spacing w:val="4"/>
          <w:lang w:val="en-US" w:eastAsia="zh-CN"/>
        </w:rPr>
        <w:t>18485.10</w:t>
      </w:r>
      <w:r>
        <w:rPr>
          <w:spacing w:val="-12"/>
        </w:rPr>
        <w:t xml:space="preserve"> 万元，截至 </w:t>
      </w:r>
      <w:r>
        <w:rPr>
          <w:rFonts w:hint="eastAsia"/>
          <w:spacing w:val="4"/>
          <w:lang w:eastAsia="zh-CN"/>
        </w:rPr>
        <w:t>2020</w:t>
      </w:r>
      <w:r>
        <w:rPr>
          <w:spacing w:val="-43"/>
        </w:rPr>
        <w:t xml:space="preserve"> 年 </w:t>
      </w:r>
      <w:r>
        <w:rPr>
          <w:rFonts w:hint="eastAsia"/>
          <w:lang w:val="en-US"/>
        </w:rPr>
        <w:t>12</w:t>
      </w:r>
      <w:r>
        <w:rPr>
          <w:spacing w:val="-34"/>
        </w:rPr>
        <w:t xml:space="preserve"> 月</w:t>
      </w:r>
    </w:p>
    <w:p>
      <w:pPr>
        <w:pStyle w:val="3"/>
        <w:spacing w:before="149" w:line="360" w:lineRule="auto"/>
        <w:ind w:left="264"/>
      </w:pPr>
      <w:r>
        <w:t>3</w:t>
      </w:r>
      <w:r>
        <w:rPr>
          <w:rFonts w:hint="eastAsia"/>
          <w:lang w:val="en-US"/>
        </w:rPr>
        <w:t>1</w:t>
      </w:r>
      <w:r>
        <w:t xml:space="preserve"> 日，共执行 </w:t>
      </w:r>
      <w:r>
        <w:rPr>
          <w:rFonts w:hint="eastAsia"/>
          <w:spacing w:val="5"/>
          <w:lang w:val="en-US" w:eastAsia="zh-CN"/>
        </w:rPr>
        <w:t>31283.06</w:t>
      </w:r>
      <w:r>
        <w:t xml:space="preserve">万元，其中基本支出 </w:t>
      </w:r>
      <w:r>
        <w:rPr>
          <w:rFonts w:hint="eastAsia"/>
          <w:spacing w:val="4"/>
          <w:lang w:val="en-US" w:eastAsia="zh-CN"/>
        </w:rPr>
        <w:t>26343.49</w:t>
      </w:r>
      <w:r>
        <w:t>万元，</w:t>
      </w:r>
    </w:p>
    <w:p>
      <w:pPr>
        <w:pStyle w:val="3"/>
        <w:spacing w:before="147" w:line="360" w:lineRule="auto"/>
        <w:ind w:left="264" w:right="514"/>
      </w:pPr>
      <w:r>
        <w:t>项目支出</w:t>
      </w:r>
      <w:r>
        <w:rPr>
          <w:rFonts w:hint="eastAsia"/>
          <w:lang w:val="en-US" w:eastAsia="zh-CN"/>
        </w:rPr>
        <w:t>4939.56</w:t>
      </w:r>
      <w:r>
        <w:t>万元。</w:t>
      </w:r>
      <w:r>
        <w:rPr>
          <w:spacing w:val="15"/>
          <w:position w:val="1"/>
        </w:rPr>
        <w:t>其</w:t>
      </w:r>
      <w:r>
        <w:rPr>
          <w:spacing w:val="11"/>
          <w:position w:val="1"/>
        </w:rPr>
        <w:t>支付</w:t>
      </w:r>
      <w:r>
        <w:rPr>
          <w:spacing w:val="14"/>
          <w:position w:val="1"/>
        </w:rPr>
        <w:t>进</w:t>
      </w:r>
      <w:r>
        <w:rPr>
          <w:spacing w:val="12"/>
          <w:position w:val="1"/>
        </w:rPr>
        <w:t>度率</w:t>
      </w:r>
      <w:r>
        <w:rPr>
          <w:position w:val="1"/>
        </w:rPr>
        <w:t>为</w:t>
      </w:r>
      <w:r>
        <w:rPr>
          <w:spacing w:val="-69"/>
          <w:position w:val="1"/>
        </w:rPr>
        <w:t xml:space="preserve"> </w:t>
      </w:r>
      <w:r>
        <w:rPr>
          <w:spacing w:val="7"/>
          <w:position w:val="1"/>
        </w:rPr>
        <w:t>1</w:t>
      </w:r>
      <w:r>
        <w:rPr>
          <w:rFonts w:hint="eastAsia"/>
          <w:spacing w:val="7"/>
          <w:position w:val="1"/>
          <w:lang w:val="en-US"/>
        </w:rPr>
        <w:t>00</w:t>
      </w:r>
      <w:r>
        <w:rPr>
          <w:spacing w:val="15"/>
          <w:w w:val="99"/>
          <w:lang w:val="en-US" w:bidi="ar-SA"/>
        </w:rPr>
        <w:drawing>
          <wp:inline distT="0" distB="0" distL="0" distR="0">
            <wp:extent cx="85725" cy="155575"/>
            <wp:effectExtent l="0" t="0" r="0" b="0"/>
            <wp:docPr id="6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image3.png"/>
                    <pic:cNvPicPr>
                      <a:picLocks noChangeAspect="1"/>
                    </pic:cNvPicPr>
                  </pic:nvPicPr>
                  <pic:blipFill>
                    <a:blip r:embed="rId7" cstate="print"/>
                    <a:stretch>
                      <a:fillRect/>
                    </a:stretch>
                  </pic:blipFill>
                  <pic:spPr>
                    <a:xfrm>
                      <a:off x="0" y="0"/>
                      <a:ext cx="85725" cy="155575"/>
                    </a:xfrm>
                    <a:prstGeom prst="rect">
                      <a:avLst/>
                    </a:prstGeom>
                  </pic:spPr>
                </pic:pic>
              </a:graphicData>
            </a:graphic>
          </wp:inline>
        </w:drawing>
      </w:r>
      <w:r>
        <w:t>。</w:t>
      </w:r>
    </w:p>
    <w:p>
      <w:pPr>
        <w:pStyle w:val="2"/>
        <w:numPr>
          <w:ilvl w:val="0"/>
          <w:numId w:val="8"/>
        </w:numPr>
        <w:tabs>
          <w:tab w:val="left" w:pos="1767"/>
        </w:tabs>
        <w:spacing w:line="360" w:lineRule="auto"/>
        <w:ind w:hanging="836"/>
      </w:pPr>
      <w:bookmarkStart w:id="21" w:name="_Toc26357"/>
      <w:r>
        <w:rPr>
          <w:spacing w:val="11"/>
        </w:rPr>
        <w:t>结转结余控制率</w:t>
      </w:r>
      <w:bookmarkEnd w:id="21"/>
    </w:p>
    <w:p>
      <w:pPr>
        <w:pStyle w:val="3"/>
        <w:spacing w:before="151" w:line="360" w:lineRule="auto"/>
        <w:ind w:firstLine="640" w:firstLineChars="200"/>
        <w:rPr>
          <w:color w:val="auto"/>
        </w:rPr>
      </w:pPr>
      <w:r>
        <w:rPr>
          <w:rFonts w:hint="eastAsia"/>
        </w:rPr>
        <w:t>我校</w:t>
      </w:r>
      <w:r>
        <w:t xml:space="preserve"> </w:t>
      </w:r>
      <w:r>
        <w:rPr>
          <w:rFonts w:hint="eastAsia"/>
          <w:lang w:eastAsia="zh-CN"/>
        </w:rPr>
        <w:t>2020</w:t>
      </w:r>
      <w:r>
        <w:t xml:space="preserve"> 年度支出预算 </w:t>
      </w:r>
      <w:r>
        <w:rPr>
          <w:rFonts w:hint="eastAsia"/>
          <w:lang w:val="en-US" w:eastAsia="zh-CN"/>
        </w:rPr>
        <w:t>18485.10</w:t>
      </w:r>
      <w:r>
        <w:t xml:space="preserve"> 万元，</w:t>
      </w:r>
      <w:r>
        <w:rPr>
          <w:rFonts w:hint="eastAsia"/>
        </w:rPr>
        <w:t>调整预算数</w:t>
      </w:r>
      <w:r>
        <w:rPr>
          <w:rFonts w:hint="eastAsia"/>
          <w:lang w:val="en-US" w:eastAsia="zh-CN"/>
        </w:rPr>
        <w:t>31283.06</w:t>
      </w:r>
      <w:r>
        <w:rPr>
          <w:rFonts w:hint="eastAsia"/>
          <w:lang w:val="en-US"/>
        </w:rPr>
        <w:t>万元</w:t>
      </w:r>
      <w:r>
        <w:rPr>
          <w:rFonts w:hint="eastAsia"/>
          <w:lang w:val="en-US" w:eastAsia="zh-CN"/>
        </w:rPr>
        <w:t>，</w:t>
      </w:r>
      <w:r>
        <w:t xml:space="preserve">截至 </w:t>
      </w:r>
      <w:r>
        <w:rPr>
          <w:rFonts w:hint="eastAsia"/>
          <w:lang w:eastAsia="zh-CN"/>
        </w:rPr>
        <w:t>2020</w:t>
      </w:r>
      <w:r>
        <w:rPr>
          <w:rFonts w:hint="eastAsia"/>
          <w:lang w:val="en-US" w:eastAsia="zh-CN"/>
        </w:rPr>
        <w:t xml:space="preserve"> </w:t>
      </w:r>
      <w:r>
        <w:rPr>
          <w:spacing w:val="-29"/>
        </w:rPr>
        <w:t xml:space="preserve">年 </w:t>
      </w:r>
      <w:r>
        <w:rPr>
          <w:rFonts w:hint="eastAsia"/>
          <w:lang w:val="en-US"/>
        </w:rPr>
        <w:t>12</w:t>
      </w:r>
      <w:r>
        <w:rPr>
          <w:spacing w:val="-43"/>
        </w:rPr>
        <w:t xml:space="preserve">月 </w:t>
      </w:r>
      <w:r>
        <w:rPr>
          <w:spacing w:val="3"/>
        </w:rPr>
        <w:t>3</w:t>
      </w:r>
      <w:r>
        <w:rPr>
          <w:rFonts w:hint="eastAsia"/>
          <w:spacing w:val="3"/>
          <w:lang w:val="en-US"/>
        </w:rPr>
        <w:t>1</w:t>
      </w:r>
      <w:r>
        <w:rPr>
          <w:spacing w:val="-2"/>
        </w:rPr>
        <w:t xml:space="preserve"> 日，</w:t>
      </w:r>
      <w:r>
        <w:rPr>
          <w:rFonts w:hint="eastAsia"/>
          <w:spacing w:val="-2"/>
        </w:rPr>
        <w:t>我校</w:t>
      </w:r>
      <w:r>
        <w:rPr>
          <w:spacing w:val="-2"/>
        </w:rPr>
        <w:t>结转结余金额为</w:t>
      </w:r>
      <w:r>
        <w:rPr>
          <w:rFonts w:hint="eastAsia"/>
          <w:spacing w:val="-2"/>
          <w:lang w:val="en-US" w:eastAsia="zh-CN"/>
        </w:rPr>
        <w:t>4.71</w:t>
      </w:r>
      <w:r>
        <w:rPr>
          <w:spacing w:val="-9"/>
        </w:rPr>
        <w:t>万元，</w:t>
      </w:r>
      <w:r>
        <w:rPr>
          <w:rFonts w:hint="eastAsia"/>
          <w:color w:val="auto"/>
          <w:spacing w:val="7"/>
          <w:lang w:eastAsia="zh-CN"/>
        </w:rPr>
        <w:t>2020</w:t>
      </w:r>
      <w:r>
        <w:rPr>
          <w:color w:val="auto"/>
          <w:spacing w:val="7"/>
        </w:rPr>
        <w:t xml:space="preserve"> </w:t>
      </w:r>
      <w:r>
        <w:rPr>
          <w:color w:val="auto"/>
          <w:spacing w:val="4"/>
        </w:rPr>
        <w:t>年结转结余控制率为</w:t>
      </w:r>
      <w:r>
        <w:rPr>
          <w:rFonts w:hint="eastAsia"/>
          <w:color w:val="auto"/>
          <w:spacing w:val="4"/>
          <w:lang w:val="en-US" w:eastAsia="zh-CN"/>
        </w:rPr>
        <w:t>0.02</w:t>
      </w:r>
      <w:r>
        <w:rPr>
          <w:rFonts w:hint="eastAsia"/>
          <w:color w:val="auto"/>
          <w:spacing w:val="6"/>
          <w:lang w:val="en-US"/>
        </w:rPr>
        <w:t>%</w:t>
      </w:r>
      <w:r>
        <w:rPr>
          <w:color w:val="auto"/>
        </w:rPr>
        <w:t>。</w:t>
      </w:r>
    </w:p>
    <w:p>
      <w:pPr>
        <w:pStyle w:val="2"/>
        <w:numPr>
          <w:ilvl w:val="0"/>
          <w:numId w:val="8"/>
        </w:numPr>
        <w:tabs>
          <w:tab w:val="left" w:pos="1767"/>
        </w:tabs>
        <w:spacing w:before="6" w:line="360" w:lineRule="auto"/>
        <w:ind w:hanging="836"/>
      </w:pPr>
      <w:bookmarkStart w:id="22" w:name="_Toc4059"/>
      <w:r>
        <w:rPr>
          <w:spacing w:val="11"/>
        </w:rPr>
        <w:t>结转结余变动率</w:t>
      </w:r>
      <w:bookmarkEnd w:id="22"/>
    </w:p>
    <w:p>
      <w:pPr>
        <w:pStyle w:val="3"/>
        <w:spacing w:before="149" w:line="360" w:lineRule="auto"/>
        <w:ind w:left="929"/>
        <w:rPr>
          <w:rFonts w:hint="eastAsia" w:eastAsia="仿宋_GB2312"/>
          <w:lang w:val="en-US" w:eastAsia="zh-CN"/>
        </w:rPr>
      </w:pPr>
      <w:r>
        <w:rPr>
          <w:rFonts w:hint="eastAsia"/>
        </w:rPr>
        <w:t>我校</w:t>
      </w:r>
      <w:r>
        <w:t xml:space="preserve"> </w:t>
      </w:r>
      <w:r>
        <w:rPr>
          <w:rFonts w:hint="eastAsia"/>
          <w:lang w:eastAsia="zh-CN"/>
        </w:rPr>
        <w:t>2019</w:t>
      </w:r>
      <w:r>
        <w:t xml:space="preserve"> 年结转结余资金 </w:t>
      </w:r>
      <w:r>
        <w:rPr>
          <w:rFonts w:hint="eastAsia"/>
          <w:spacing w:val="4"/>
          <w:lang w:val="en-US" w:eastAsia="zh-CN"/>
        </w:rPr>
        <w:t>8553.37</w:t>
      </w:r>
      <w:r>
        <w:rPr>
          <w:spacing w:val="-12"/>
        </w:rPr>
        <w:t xml:space="preserve"> </w:t>
      </w:r>
      <w:r>
        <w:t xml:space="preserve"> 万元，截至 </w:t>
      </w:r>
      <w:r>
        <w:rPr>
          <w:rFonts w:hint="eastAsia"/>
          <w:lang w:eastAsia="zh-CN"/>
        </w:rPr>
        <w:t>2020</w:t>
      </w:r>
    </w:p>
    <w:p>
      <w:pPr>
        <w:pStyle w:val="3"/>
        <w:spacing w:before="149" w:line="360" w:lineRule="auto"/>
        <w:ind w:left="264" w:right="527"/>
        <w:rPr>
          <w:color w:val="auto"/>
        </w:rPr>
      </w:pPr>
      <w:r>
        <w:rPr>
          <w:spacing w:val="-32"/>
        </w:rPr>
        <w:t xml:space="preserve">年 </w:t>
      </w:r>
      <w:r>
        <w:rPr>
          <w:rFonts w:hint="eastAsia"/>
          <w:lang w:val="en-US"/>
        </w:rPr>
        <w:t>12</w:t>
      </w:r>
      <w:r>
        <w:rPr>
          <w:spacing w:val="-47"/>
        </w:rPr>
        <w:t xml:space="preserve">月 </w:t>
      </w:r>
      <w:r>
        <w:rPr>
          <w:spacing w:val="3"/>
        </w:rPr>
        <w:t>3</w:t>
      </w:r>
      <w:r>
        <w:rPr>
          <w:rFonts w:hint="eastAsia"/>
          <w:spacing w:val="3"/>
          <w:lang w:val="en-US"/>
        </w:rPr>
        <w:t>1</w:t>
      </w:r>
      <w:r>
        <w:rPr>
          <w:spacing w:val="-9"/>
        </w:rPr>
        <w:t xml:space="preserve"> 日，结转结余资金 </w:t>
      </w:r>
      <w:r>
        <w:rPr>
          <w:rFonts w:hint="eastAsia"/>
          <w:spacing w:val="4"/>
          <w:lang w:val="en-US" w:eastAsia="zh-CN"/>
        </w:rPr>
        <w:t>4.71</w:t>
      </w:r>
      <w:r>
        <w:rPr>
          <w:spacing w:val="-12"/>
        </w:rPr>
        <w:t>万元，</w:t>
      </w:r>
      <w:r>
        <w:rPr>
          <w:rFonts w:hint="eastAsia"/>
          <w:color w:val="auto"/>
          <w:lang w:eastAsia="zh-CN"/>
        </w:rPr>
        <w:t>2020</w:t>
      </w:r>
      <w:r>
        <w:rPr>
          <w:color w:val="auto"/>
          <w:spacing w:val="-5"/>
        </w:rPr>
        <w:t xml:space="preserve"> 年结转</w:t>
      </w:r>
      <w:r>
        <w:rPr>
          <w:color w:val="auto"/>
          <w:spacing w:val="14"/>
          <w:w w:val="95"/>
        </w:rPr>
        <w:t>结</w:t>
      </w:r>
      <w:r>
        <w:rPr>
          <w:color w:val="auto"/>
          <w:spacing w:val="11"/>
          <w:w w:val="95"/>
        </w:rPr>
        <w:t>余变</w:t>
      </w:r>
      <w:r>
        <w:rPr>
          <w:color w:val="auto"/>
          <w:spacing w:val="14"/>
          <w:w w:val="95"/>
        </w:rPr>
        <w:t>动</w:t>
      </w:r>
      <w:r>
        <w:rPr>
          <w:color w:val="auto"/>
          <w:spacing w:val="11"/>
          <w:w w:val="95"/>
        </w:rPr>
        <w:t>率</w:t>
      </w:r>
      <w:r>
        <w:rPr>
          <w:color w:val="auto"/>
          <w:spacing w:val="16"/>
          <w:w w:val="95"/>
        </w:rPr>
        <w:t>为</w:t>
      </w:r>
      <w:r>
        <w:rPr>
          <w:rFonts w:hint="eastAsia"/>
          <w:color w:val="auto"/>
          <w:spacing w:val="6"/>
          <w:w w:val="95"/>
          <w:lang w:val="en-US" w:eastAsia="zh-CN"/>
        </w:rPr>
        <w:t>99.94</w:t>
      </w:r>
      <w:r>
        <w:rPr>
          <w:rFonts w:hint="eastAsia"/>
          <w:color w:val="auto"/>
          <w:spacing w:val="6"/>
          <w:w w:val="95"/>
        </w:rPr>
        <w:t>%</w:t>
      </w:r>
      <w:r>
        <w:rPr>
          <w:color w:val="auto"/>
          <w:spacing w:val="-11"/>
          <w:w w:val="95"/>
        </w:rPr>
        <w:t xml:space="preserve"> </w:t>
      </w:r>
      <w:r>
        <w:rPr>
          <w:color w:val="auto"/>
        </w:rPr>
        <w:t>。</w:t>
      </w:r>
    </w:p>
    <w:p>
      <w:pPr>
        <w:pStyle w:val="2"/>
        <w:numPr>
          <w:ilvl w:val="0"/>
          <w:numId w:val="8"/>
        </w:numPr>
        <w:tabs>
          <w:tab w:val="left" w:pos="1767"/>
        </w:tabs>
        <w:spacing w:line="360" w:lineRule="auto"/>
        <w:ind w:hanging="836"/>
      </w:pPr>
      <w:bookmarkStart w:id="23" w:name="_Toc18327"/>
      <w:r>
        <w:rPr>
          <w:spacing w:val="11"/>
        </w:rPr>
        <w:t>公用经费控制率</w:t>
      </w:r>
      <w:bookmarkEnd w:id="23"/>
    </w:p>
    <w:p>
      <w:pPr>
        <w:pStyle w:val="3"/>
        <w:spacing w:before="149" w:line="360" w:lineRule="auto"/>
        <w:ind w:right="527" w:firstLine="984" w:firstLineChars="300"/>
        <w:jc w:val="left"/>
        <w:rPr>
          <w:rFonts w:hint="eastAsia" w:eastAsia="仿宋_GB2312"/>
          <w:color w:val="auto"/>
          <w:lang w:val="en-US" w:eastAsia="zh-CN"/>
        </w:rPr>
      </w:pPr>
      <w:r>
        <w:rPr>
          <w:rFonts w:hint="eastAsia"/>
          <w:spacing w:val="4"/>
          <w:lang w:eastAsia="zh-CN"/>
        </w:rPr>
        <w:t>2020</w:t>
      </w:r>
      <w:r>
        <w:rPr>
          <w:spacing w:val="2"/>
        </w:rPr>
        <w:t xml:space="preserve"> 年</w:t>
      </w:r>
      <w:r>
        <w:rPr>
          <w:rFonts w:hint="eastAsia"/>
          <w:spacing w:val="2"/>
        </w:rPr>
        <w:t>我校</w:t>
      </w:r>
      <w:r>
        <w:rPr>
          <w:spacing w:val="2"/>
        </w:rPr>
        <w:t>公用经费预算安排</w:t>
      </w:r>
      <w:r>
        <w:rPr>
          <w:rFonts w:hint="eastAsia"/>
          <w:spacing w:val="2"/>
          <w:lang w:val="en-US" w:eastAsia="zh-CN"/>
        </w:rPr>
        <w:t>2505.38</w:t>
      </w:r>
      <w:r>
        <w:rPr>
          <w:spacing w:val="2"/>
        </w:rPr>
        <w:t xml:space="preserve"> 万元，截至</w:t>
      </w:r>
      <w:r>
        <w:rPr>
          <w:rFonts w:hint="eastAsia"/>
          <w:spacing w:val="4"/>
          <w:lang w:eastAsia="zh-CN"/>
        </w:rPr>
        <w:t>2020</w:t>
      </w:r>
      <w:r>
        <w:rPr>
          <w:spacing w:val="-47"/>
        </w:rPr>
        <w:t xml:space="preserve"> 年 </w:t>
      </w:r>
      <w:r>
        <w:rPr>
          <w:rFonts w:hint="eastAsia"/>
          <w:lang w:val="en-US"/>
        </w:rPr>
        <w:t>12</w:t>
      </w:r>
      <w:r>
        <w:rPr>
          <w:spacing w:val="-47"/>
        </w:rPr>
        <w:t xml:space="preserve"> 月 </w:t>
      </w:r>
      <w:r>
        <w:rPr>
          <w:spacing w:val="3"/>
        </w:rPr>
        <w:t>3</w:t>
      </w:r>
      <w:r>
        <w:rPr>
          <w:rFonts w:hint="eastAsia"/>
          <w:spacing w:val="3"/>
          <w:lang w:val="en-US"/>
        </w:rPr>
        <w:t>1</w:t>
      </w:r>
      <w:r>
        <w:rPr>
          <w:spacing w:val="-11"/>
        </w:rPr>
        <w:t xml:space="preserve"> 日，实际支出公用经费 </w:t>
      </w:r>
      <w:r>
        <w:rPr>
          <w:rFonts w:hint="eastAsia"/>
          <w:spacing w:val="5"/>
          <w:lang w:val="en-US" w:eastAsia="zh-CN"/>
        </w:rPr>
        <w:t>7516.03</w:t>
      </w:r>
      <w:r>
        <w:rPr>
          <w:spacing w:val="-15"/>
        </w:rPr>
        <w:t xml:space="preserve"> 万元，</w:t>
      </w:r>
      <w:r>
        <w:rPr>
          <w:rFonts w:hint="eastAsia"/>
          <w:color w:val="auto"/>
          <w:spacing w:val="-6"/>
          <w:lang w:eastAsia="zh-CN"/>
        </w:rPr>
        <w:t>2020</w:t>
      </w:r>
      <w:r>
        <w:rPr>
          <w:color w:val="auto"/>
          <w:spacing w:val="-36"/>
        </w:rPr>
        <w:t xml:space="preserve"> 年</w:t>
      </w:r>
      <w:r>
        <w:rPr>
          <w:color w:val="auto"/>
          <w:spacing w:val="11"/>
        </w:rPr>
        <w:t>公</w:t>
      </w:r>
      <w:r>
        <w:rPr>
          <w:color w:val="auto"/>
          <w:spacing w:val="14"/>
        </w:rPr>
        <w:t>用</w:t>
      </w:r>
      <w:r>
        <w:rPr>
          <w:color w:val="auto"/>
          <w:spacing w:val="11"/>
        </w:rPr>
        <w:t>经费控</w:t>
      </w:r>
      <w:r>
        <w:rPr>
          <w:color w:val="auto"/>
          <w:spacing w:val="14"/>
        </w:rPr>
        <w:t>制</w:t>
      </w:r>
      <w:r>
        <w:rPr>
          <w:color w:val="auto"/>
          <w:spacing w:val="11"/>
        </w:rPr>
        <w:t>率</w:t>
      </w:r>
      <w:r>
        <w:rPr>
          <w:color w:val="auto"/>
        </w:rPr>
        <w:t>为</w:t>
      </w:r>
      <w:r>
        <w:rPr>
          <w:rFonts w:hint="eastAsia"/>
          <w:color w:val="auto"/>
          <w:lang w:val="en-US" w:eastAsia="zh-CN"/>
        </w:rPr>
        <w:t>300%。</w:t>
      </w:r>
    </w:p>
    <w:p>
      <w:pPr>
        <w:pStyle w:val="2"/>
        <w:numPr>
          <w:ilvl w:val="0"/>
          <w:numId w:val="8"/>
        </w:numPr>
        <w:tabs>
          <w:tab w:val="left" w:pos="1767"/>
        </w:tabs>
        <w:spacing w:before="6" w:line="360" w:lineRule="auto"/>
        <w:ind w:hanging="836"/>
      </w:pPr>
      <w:bookmarkStart w:id="24" w:name="_Toc6661"/>
      <w:r>
        <w:rPr>
          <w:spacing w:val="11"/>
        </w:rPr>
        <w:t>“三公经费”控制率</w:t>
      </w:r>
      <w:bookmarkEnd w:id="24"/>
    </w:p>
    <w:p>
      <w:pPr>
        <w:pStyle w:val="3"/>
        <w:spacing w:before="149" w:line="360" w:lineRule="auto"/>
        <w:ind w:firstLine="984" w:firstLineChars="300"/>
        <w:rPr>
          <w:rFonts w:hint="eastAsia" w:eastAsia="仿宋_GB2312"/>
          <w:spacing w:val="-25"/>
          <w:lang w:val="en-US" w:eastAsia="zh-CN"/>
        </w:rPr>
      </w:pPr>
      <w:r>
        <w:rPr>
          <w:rFonts w:hint="eastAsia"/>
          <w:spacing w:val="4"/>
          <w:lang w:eastAsia="zh-CN"/>
        </w:rPr>
        <w:t>2020</w:t>
      </w:r>
      <w:r>
        <w:rPr>
          <w:spacing w:val="-19"/>
        </w:rPr>
        <w:t xml:space="preserve"> 年铜仁学院“三公经费”预算安排</w:t>
      </w:r>
      <w:r>
        <w:rPr>
          <w:rFonts w:hint="eastAsia"/>
          <w:spacing w:val="-19"/>
          <w:lang w:val="en-US"/>
        </w:rPr>
        <w:t xml:space="preserve"> </w:t>
      </w:r>
      <w:r>
        <w:rPr>
          <w:rFonts w:hint="eastAsia"/>
          <w:spacing w:val="-19"/>
          <w:lang w:val="en-US" w:eastAsia="zh-CN"/>
        </w:rPr>
        <w:t>9.50</w:t>
      </w:r>
      <w:r>
        <w:rPr>
          <w:rFonts w:hint="eastAsia"/>
          <w:spacing w:val="3"/>
          <w:lang w:val="en-US"/>
        </w:rPr>
        <w:t xml:space="preserve"> </w:t>
      </w:r>
      <w:r>
        <w:rPr>
          <w:spacing w:val="-36"/>
        </w:rPr>
        <w:t>万元</w:t>
      </w:r>
      <w:r>
        <w:rPr>
          <w:rFonts w:hint="eastAsia"/>
          <w:spacing w:val="-36"/>
        </w:rPr>
        <w:t>,</w:t>
      </w:r>
      <w:r>
        <w:rPr>
          <w:spacing w:val="-17"/>
        </w:rPr>
        <w:t xml:space="preserve">铜仁学院 </w:t>
      </w:r>
      <w:r>
        <w:rPr>
          <w:rFonts w:hint="eastAsia"/>
          <w:lang w:eastAsia="zh-CN"/>
        </w:rPr>
        <w:t>20</w:t>
      </w:r>
      <w:r>
        <w:rPr>
          <w:rFonts w:hint="eastAsia"/>
          <w:lang w:val="en-US" w:eastAsia="zh-CN"/>
        </w:rPr>
        <w:t>20</w:t>
      </w:r>
      <w:r>
        <w:rPr>
          <w:spacing w:val="-20"/>
        </w:rPr>
        <w:t xml:space="preserve"> 年“三公经费”支出为 </w:t>
      </w:r>
      <w:r>
        <w:rPr>
          <w:rFonts w:hint="eastAsia"/>
          <w:lang w:val="en-US" w:eastAsia="zh-CN"/>
        </w:rPr>
        <w:t>60.57</w:t>
      </w:r>
      <w:r>
        <w:rPr>
          <w:spacing w:val="-25"/>
        </w:rPr>
        <w:t xml:space="preserve"> 万元</w:t>
      </w:r>
      <w:r>
        <w:rPr>
          <w:rFonts w:hint="eastAsia"/>
          <w:spacing w:val="-25"/>
        </w:rPr>
        <w:t>，这里需要说明的是，我校</w:t>
      </w:r>
      <w:r>
        <w:rPr>
          <w:rFonts w:hint="eastAsia"/>
          <w:spacing w:val="-25"/>
          <w:lang w:val="en-US" w:eastAsia="zh-CN"/>
        </w:rPr>
        <w:t>2020</w:t>
      </w:r>
      <w:r>
        <w:rPr>
          <w:rFonts w:hint="eastAsia"/>
          <w:spacing w:val="-25"/>
          <w:lang w:val="en-US"/>
        </w:rPr>
        <w:t>年的三公经费全是由科研经费及其他资金安排的，公共财政预算安排的三公经费支出为0</w:t>
      </w:r>
      <w:r>
        <w:rPr>
          <w:rFonts w:hint="eastAsia"/>
          <w:spacing w:val="-25"/>
        </w:rPr>
        <w:t>。控制率100%</w:t>
      </w:r>
      <w:r>
        <w:rPr>
          <w:rFonts w:hint="eastAsia"/>
          <w:spacing w:val="-25"/>
          <w:lang w:eastAsia="zh-CN"/>
        </w:rPr>
        <w:t>。</w:t>
      </w:r>
    </w:p>
    <w:p>
      <w:pPr>
        <w:pStyle w:val="3"/>
        <w:spacing w:before="149" w:line="360" w:lineRule="auto"/>
        <w:ind w:left="929"/>
        <w:rPr>
          <w:b/>
        </w:rPr>
      </w:pPr>
      <w:r>
        <w:rPr>
          <w:rFonts w:hint="eastAsia"/>
          <w:b/>
          <w:spacing w:val="-25"/>
        </w:rPr>
        <w:t>（8）</w:t>
      </w:r>
      <w:r>
        <w:rPr>
          <w:b/>
          <w:spacing w:val="11"/>
        </w:rPr>
        <w:t>政府采购执行率</w:t>
      </w:r>
    </w:p>
    <w:p>
      <w:pPr>
        <w:pStyle w:val="3"/>
        <w:spacing w:before="151" w:line="360" w:lineRule="auto"/>
        <w:ind w:firstLine="960" w:firstLineChars="300"/>
      </w:pPr>
      <w:r>
        <w:rPr>
          <w:rFonts w:hint="eastAsia"/>
          <w:lang w:eastAsia="zh-CN"/>
        </w:rPr>
        <w:t>20</w:t>
      </w:r>
      <w:r>
        <w:rPr>
          <w:rFonts w:hint="eastAsia"/>
          <w:lang w:val="en-US" w:eastAsia="zh-CN"/>
        </w:rPr>
        <w:t>20</w:t>
      </w:r>
      <w:r>
        <w:t xml:space="preserve"> 年铜仁学院政府采购预算</w:t>
      </w:r>
      <w:r>
        <w:rPr>
          <w:rFonts w:hint="eastAsia"/>
          <w:lang w:val="en-US" w:eastAsia="zh-CN"/>
        </w:rPr>
        <w:t>2552.96</w:t>
      </w:r>
      <w:r>
        <w:t>万元，实际政府采购</w:t>
      </w:r>
      <w:r>
        <w:rPr>
          <w:rFonts w:hint="eastAsia"/>
          <w:lang w:val="en-US" w:eastAsia="zh-CN"/>
        </w:rPr>
        <w:t>2552.96</w:t>
      </w:r>
      <w:r>
        <w:rPr>
          <w:rFonts w:hint="eastAsia"/>
          <w:lang w:val="en-US"/>
        </w:rPr>
        <w:t>万元</w:t>
      </w:r>
      <w:r>
        <w:t>。政府采购执行率</w:t>
      </w:r>
      <w:r>
        <w:rPr>
          <w:rFonts w:hint="eastAsia"/>
          <w:lang w:val="en-US"/>
        </w:rPr>
        <w:t>100%</w:t>
      </w:r>
      <w:r>
        <w:t>。</w:t>
      </w:r>
    </w:p>
    <w:p>
      <w:pPr>
        <w:pStyle w:val="13"/>
        <w:numPr>
          <w:ilvl w:val="0"/>
          <w:numId w:val="7"/>
        </w:numPr>
        <w:tabs>
          <w:tab w:val="left" w:pos="1261"/>
        </w:tabs>
        <w:spacing w:before="6" w:line="360" w:lineRule="auto"/>
        <w:ind w:left="1260" w:hanging="332"/>
        <w:rPr>
          <w:sz w:val="30"/>
        </w:rPr>
      </w:pPr>
      <w:r>
        <w:rPr>
          <w:spacing w:val="9"/>
          <w:sz w:val="32"/>
        </w:rPr>
        <w:t>预算管理</w:t>
      </w:r>
    </w:p>
    <w:p>
      <w:pPr>
        <w:pStyle w:val="2"/>
        <w:numPr>
          <w:ilvl w:val="0"/>
          <w:numId w:val="9"/>
        </w:numPr>
        <w:tabs>
          <w:tab w:val="left" w:pos="1767"/>
        </w:tabs>
        <w:spacing w:before="150" w:line="360" w:lineRule="auto"/>
        <w:ind w:hanging="836"/>
      </w:pPr>
      <w:bookmarkStart w:id="25" w:name="_Toc17160"/>
      <w:r>
        <w:rPr>
          <w:spacing w:val="11"/>
        </w:rPr>
        <w:t>管理制度健全性</w:t>
      </w:r>
      <w:bookmarkEnd w:id="25"/>
    </w:p>
    <w:p>
      <w:pPr>
        <w:pStyle w:val="3"/>
        <w:spacing w:before="149" w:line="360" w:lineRule="auto"/>
        <w:ind w:right="440" w:rightChars="200" w:firstLine="664"/>
        <w:jc w:val="both"/>
      </w:pPr>
      <w:r>
        <w:rPr>
          <w:spacing w:val="4"/>
        </w:rPr>
        <w:t>财务处为专门的财务管理机构，财务处下</w:t>
      </w:r>
      <w:r>
        <w:rPr>
          <w:spacing w:val="1"/>
        </w:rPr>
        <w:t>设会计核算科、资金结算中心、收费管理科、国资管理科。</w:t>
      </w:r>
      <w:r>
        <w:rPr>
          <w:rFonts w:hint="eastAsia"/>
          <w:spacing w:val="1"/>
        </w:rPr>
        <w:t>学校</w:t>
      </w:r>
      <w:r>
        <w:rPr>
          <w:spacing w:val="-12"/>
        </w:rPr>
        <w:t>制定有铜仁学院章程、财务决算管理制度、财务借款管理办法、财务预算管理制度、财务管理制度</w:t>
      </w:r>
      <w:r>
        <w:rPr>
          <w:w w:val="95"/>
        </w:rPr>
        <w:t>及关于进一步规范学校财务管理工作及相关财经纪律的通知</w:t>
      </w:r>
      <w:r>
        <w:t>等制度及管理要求。为全面落实国家精准扶贫、精准脱贫基本</w:t>
      </w:r>
      <w:r>
        <w:rPr>
          <w:spacing w:val="12"/>
        </w:rPr>
        <w:t>方略和省委省政府大扶贫战略行动,</w:t>
      </w:r>
      <w:r>
        <w:rPr>
          <w:rFonts w:hint="eastAsia"/>
          <w:spacing w:val="12"/>
        </w:rPr>
        <w:t>学校</w:t>
      </w:r>
      <w:r>
        <w:rPr>
          <w:spacing w:val="12"/>
        </w:rPr>
        <w:t>成立了教育精准</w:t>
      </w:r>
      <w:r>
        <w:t>扶贫工作领导小组，下设学生资助管理中心负责教育精确扶贫资助资金管理工作，制定了铜仁学院教育精准脱贫实施方案(2016-2020)，配套建立了推进教育精准扶贫实施办法(试行)，相关管理制度合法、合规、完整，并得到有效执行。</w:t>
      </w:r>
    </w:p>
    <w:p>
      <w:pPr>
        <w:pStyle w:val="2"/>
        <w:numPr>
          <w:ilvl w:val="0"/>
          <w:numId w:val="9"/>
        </w:numPr>
        <w:tabs>
          <w:tab w:val="left" w:pos="1767"/>
        </w:tabs>
        <w:spacing w:before="6" w:line="360" w:lineRule="auto"/>
        <w:ind w:hanging="836"/>
      </w:pPr>
      <w:bookmarkStart w:id="26" w:name="_Toc32653"/>
      <w:r>
        <w:rPr>
          <w:spacing w:val="11"/>
        </w:rPr>
        <w:t>资金使用合规性</w:t>
      </w:r>
      <w:bookmarkEnd w:id="26"/>
    </w:p>
    <w:p>
      <w:pPr>
        <w:pStyle w:val="3"/>
        <w:spacing w:line="360" w:lineRule="auto"/>
        <w:ind w:right="220" w:rightChars="100" w:firstLine="688" w:firstLineChars="200"/>
        <w:jc w:val="both"/>
        <w:rPr>
          <w:spacing w:val="10"/>
        </w:rPr>
      </w:pPr>
      <w:r>
        <w:rPr>
          <w:rFonts w:hint="eastAsia"/>
          <w:spacing w:val="20"/>
          <w:w w:val="95"/>
        </w:rPr>
        <w:t>学校</w:t>
      </w:r>
      <w:r>
        <w:rPr>
          <w:spacing w:val="20"/>
          <w:w w:val="95"/>
        </w:rPr>
        <w:t>在资金使用方面严格执行财经及财务管理的相</w:t>
      </w:r>
      <w:r>
        <w:rPr>
          <w:spacing w:val="-12"/>
          <w:w w:val="95"/>
        </w:rPr>
        <w:t xml:space="preserve">关规定，资金的拨付审批程序和手续完整，未发现截留、挤占、 </w:t>
      </w:r>
      <w:r>
        <w:rPr>
          <w:spacing w:val="1"/>
          <w:w w:val="95"/>
        </w:rPr>
        <w:t>挪用项目资金的情况，未发现超标准开支的情况，资金下达未</w:t>
      </w:r>
      <w:r>
        <w:rPr>
          <w:spacing w:val="10"/>
        </w:rPr>
        <w:t>见异常，资金使用符合部门预算批复的用途。</w:t>
      </w:r>
    </w:p>
    <w:p>
      <w:pPr>
        <w:pStyle w:val="3"/>
        <w:spacing w:line="360" w:lineRule="auto"/>
        <w:ind w:right="220" w:rightChars="100" w:firstLine="656" w:firstLineChars="200"/>
        <w:jc w:val="both"/>
      </w:pPr>
      <w:r>
        <w:rPr>
          <w:spacing w:val="4"/>
        </w:rPr>
        <w:t>铜仁学院能及时落实教育精准扶贫学生资助政策，严格要</w:t>
      </w:r>
      <w:r>
        <w:rPr>
          <w:spacing w:val="1"/>
        </w:rPr>
        <w:t>求符合条件学生填写贵州省教育精准扶贫自主申请表，先</w:t>
      </w:r>
      <w:r>
        <w:t>由学院逐个初审后录入贵州省新增教育精准扶贫资助学生名单审核汇总表，然后由学生资助管理中心审核并在铜仁学院</w:t>
      </w:r>
      <w:r>
        <w:rPr>
          <w:spacing w:val="-9"/>
        </w:rPr>
        <w:t>网站进行公告，经公告无异后报市扶贫办审批。铜仁市财政局、</w:t>
      </w:r>
      <w:r>
        <w:rPr>
          <w:spacing w:val="-14"/>
        </w:rPr>
        <w:t>铜仁市教育局、铜仁市扶贫开发办公室印发关于提前下达普通</w:t>
      </w:r>
      <w:r>
        <w:rPr>
          <w:spacing w:val="2"/>
        </w:rPr>
        <w:t xml:space="preserve">高校 </w:t>
      </w:r>
      <w:r>
        <w:rPr>
          <w:rFonts w:hint="eastAsia"/>
          <w:lang w:eastAsia="zh-CN"/>
        </w:rPr>
        <w:t>2019</w:t>
      </w:r>
      <w:r>
        <w:t>-</w:t>
      </w:r>
      <w:r>
        <w:rPr>
          <w:rFonts w:hint="eastAsia"/>
          <w:lang w:eastAsia="zh-CN"/>
        </w:rPr>
        <w:t>2020</w:t>
      </w:r>
      <w:r>
        <w:rPr>
          <w:spacing w:val="5"/>
        </w:rPr>
        <w:t xml:space="preserve"> 学年教育精准扶贫学生资助资金预算的通知</w:t>
      </w:r>
      <w:r>
        <w:rPr>
          <w:spacing w:val="-16"/>
        </w:rPr>
        <w:t xml:space="preserve">其收到的市级下达普通高校 </w:t>
      </w:r>
      <w:r>
        <w:rPr>
          <w:rFonts w:hint="eastAsia"/>
          <w:lang w:eastAsia="zh-CN"/>
        </w:rPr>
        <w:t>2019</w:t>
      </w:r>
      <w:r>
        <w:t>-</w:t>
      </w:r>
      <w:r>
        <w:rPr>
          <w:rFonts w:hint="eastAsia"/>
          <w:lang w:eastAsia="zh-CN"/>
        </w:rPr>
        <w:t>2020</w:t>
      </w:r>
      <w:r>
        <w:rPr>
          <w:spacing w:val="-15"/>
        </w:rPr>
        <w:t>学年教育精</w:t>
      </w:r>
      <w:r>
        <w:t xml:space="preserve">准扶贫学生资助配套资金共计 </w:t>
      </w:r>
      <w:r>
        <w:rPr>
          <w:rFonts w:hint="eastAsia"/>
          <w:lang w:val="en-US" w:eastAsia="zh-CN"/>
        </w:rPr>
        <w:t>1021.47</w:t>
      </w:r>
      <w:r>
        <w:t xml:space="preserve"> 万元，实际发放</w:t>
      </w:r>
      <w:r>
        <w:rPr>
          <w:rFonts w:hint="eastAsia"/>
          <w:lang w:val="en-US" w:eastAsia="zh-CN"/>
        </w:rPr>
        <w:t>1021.47</w:t>
      </w:r>
      <w:r>
        <w:rPr>
          <w:spacing w:val="-24"/>
        </w:rPr>
        <w:t xml:space="preserve">万元，共资助 </w:t>
      </w:r>
      <w:r>
        <w:t>2</w:t>
      </w:r>
      <w:r>
        <w:rPr>
          <w:rFonts w:hint="eastAsia"/>
          <w:lang w:val="en-US" w:eastAsia="zh-CN"/>
        </w:rPr>
        <w:t>952</w:t>
      </w:r>
      <w:r>
        <w:rPr>
          <w:spacing w:val="-27"/>
        </w:rPr>
        <w:t xml:space="preserve"> 人次</w:t>
      </w:r>
      <w:r>
        <w:rPr>
          <w:spacing w:val="-19"/>
        </w:rPr>
        <w:t>，未发现弄虚作假和其他不规范情况。</w:t>
      </w:r>
    </w:p>
    <w:p>
      <w:pPr>
        <w:pStyle w:val="2"/>
        <w:numPr>
          <w:ilvl w:val="0"/>
          <w:numId w:val="9"/>
        </w:numPr>
        <w:tabs>
          <w:tab w:val="left" w:pos="1767"/>
        </w:tabs>
        <w:spacing w:before="1" w:line="360" w:lineRule="auto"/>
        <w:ind w:hanging="836"/>
      </w:pPr>
      <w:bookmarkStart w:id="27" w:name="_Toc6659"/>
      <w:r>
        <w:rPr>
          <w:spacing w:val="11"/>
        </w:rPr>
        <w:t>预决算信息公开性</w:t>
      </w:r>
      <w:bookmarkEnd w:id="27"/>
    </w:p>
    <w:p>
      <w:pPr>
        <w:pStyle w:val="3"/>
        <w:spacing w:before="150" w:line="360" w:lineRule="auto"/>
        <w:ind w:left="264" w:right="504" w:firstLine="664"/>
      </w:pPr>
      <w:r>
        <w:rPr>
          <w:rFonts w:hint="eastAsia"/>
        </w:rPr>
        <w:t>我校</w:t>
      </w:r>
      <w:r>
        <w:t>已按规定的内容公开了预决算信息。</w:t>
      </w:r>
      <w:r>
        <w:rPr>
          <w:rFonts w:hint="eastAsia"/>
          <w:lang w:eastAsia="zh-CN"/>
        </w:rPr>
        <w:t>2020</w:t>
      </w:r>
      <w:r>
        <w:t xml:space="preserve">年财政预算及“三公经费”预算在铜仁学院官网公开时间为 </w:t>
      </w:r>
      <w:r>
        <w:rPr>
          <w:rFonts w:hint="eastAsia"/>
          <w:lang w:eastAsia="zh-CN"/>
        </w:rPr>
        <w:t>2020</w:t>
      </w:r>
      <w:r>
        <w:rPr>
          <w:spacing w:val="-32"/>
        </w:rPr>
        <w:t>年</w:t>
      </w:r>
      <w:r>
        <w:rPr>
          <w:rFonts w:hint="eastAsia"/>
          <w:lang w:val="en-US" w:eastAsia="zh-CN"/>
        </w:rPr>
        <w:t>6</w:t>
      </w:r>
      <w:r>
        <w:rPr>
          <w:spacing w:val="-46"/>
        </w:rPr>
        <w:t>月</w:t>
      </w:r>
      <w:r>
        <w:rPr>
          <w:rFonts w:hint="eastAsia"/>
          <w:spacing w:val="3"/>
          <w:lang w:val="en-US" w:eastAsia="zh-CN"/>
        </w:rPr>
        <w:t>4</w:t>
      </w:r>
      <w:r>
        <w:rPr>
          <w:spacing w:val="-3"/>
        </w:rPr>
        <w:t xml:space="preserve"> 日</w:t>
      </w:r>
      <w:r>
        <w:rPr>
          <w:spacing w:val="-54"/>
        </w:rPr>
        <w:t>，未</w:t>
      </w:r>
      <w:r>
        <w:rPr>
          <w:spacing w:val="4"/>
        </w:rPr>
        <w:t xml:space="preserve">超过规定的 </w:t>
      </w:r>
      <w:r>
        <w:rPr>
          <w:spacing w:val="3"/>
        </w:rPr>
        <w:t>20</w:t>
      </w:r>
      <w:r>
        <w:t xml:space="preserve"> 天时限；其 </w:t>
      </w:r>
      <w:r>
        <w:rPr>
          <w:rFonts w:hint="eastAsia"/>
          <w:spacing w:val="4"/>
          <w:lang w:eastAsia="zh-CN"/>
        </w:rPr>
        <w:t>2019</w:t>
      </w:r>
      <w:r>
        <w:rPr>
          <w:spacing w:val="6"/>
        </w:rPr>
        <w:t xml:space="preserve"> 年部门决算信息公开时间为</w:t>
      </w:r>
      <w:r>
        <w:rPr>
          <w:rFonts w:hint="eastAsia"/>
          <w:spacing w:val="4"/>
          <w:lang w:eastAsia="zh-CN"/>
        </w:rPr>
        <w:t>2020</w:t>
      </w:r>
      <w:r>
        <w:rPr>
          <w:spacing w:val="-37"/>
        </w:rPr>
        <w:t>年</w:t>
      </w:r>
      <w:r>
        <w:rPr>
          <w:rFonts w:hint="eastAsia"/>
          <w:spacing w:val="-37"/>
          <w:lang w:val="en-US" w:eastAsia="zh-CN"/>
        </w:rPr>
        <w:t>8</w:t>
      </w:r>
      <w:r>
        <w:rPr>
          <w:spacing w:val="-37"/>
        </w:rPr>
        <w:t xml:space="preserve"> 月 </w:t>
      </w:r>
      <w:r>
        <w:rPr>
          <w:rFonts w:hint="eastAsia"/>
          <w:spacing w:val="3"/>
          <w:lang w:val="en-US" w:eastAsia="zh-CN"/>
        </w:rPr>
        <w:t>7</w:t>
      </w:r>
      <w:r>
        <w:rPr>
          <w:spacing w:val="-3"/>
        </w:rPr>
        <w:t xml:space="preserve"> 日</w:t>
      </w:r>
      <w:r>
        <w:rPr>
          <w:spacing w:val="-2"/>
        </w:rPr>
        <w:t>，</w:t>
      </w:r>
      <w:r>
        <w:rPr>
          <w:rFonts w:hint="eastAsia"/>
          <w:spacing w:val="-2"/>
        </w:rPr>
        <w:t>未</w:t>
      </w:r>
      <w:r>
        <w:rPr>
          <w:spacing w:val="-2"/>
        </w:rPr>
        <w:t>超过</w:t>
      </w:r>
      <w:r>
        <w:rPr>
          <w:spacing w:val="-8"/>
        </w:rPr>
        <w:t xml:space="preserve">规定的 </w:t>
      </w:r>
      <w:r>
        <w:rPr>
          <w:spacing w:val="3"/>
        </w:rPr>
        <w:t>20</w:t>
      </w:r>
      <w:r>
        <w:rPr>
          <w:spacing w:val="-12"/>
        </w:rPr>
        <w:t xml:space="preserve"> 天时限</w:t>
      </w:r>
      <w:r>
        <w:t>。</w:t>
      </w:r>
    </w:p>
    <w:p>
      <w:pPr>
        <w:pStyle w:val="2"/>
        <w:numPr>
          <w:ilvl w:val="0"/>
          <w:numId w:val="9"/>
        </w:numPr>
        <w:tabs>
          <w:tab w:val="left" w:pos="1767"/>
        </w:tabs>
        <w:spacing w:before="3" w:line="360" w:lineRule="auto"/>
        <w:ind w:hanging="836"/>
      </w:pPr>
      <w:bookmarkStart w:id="28" w:name="_Toc13951"/>
      <w:r>
        <w:rPr>
          <w:spacing w:val="11"/>
        </w:rPr>
        <w:t>基础信息完善性</w:t>
      </w:r>
      <w:bookmarkEnd w:id="28"/>
    </w:p>
    <w:p>
      <w:pPr>
        <w:pStyle w:val="3"/>
        <w:spacing w:before="151" w:line="360" w:lineRule="auto"/>
        <w:ind w:left="264" w:right="356" w:firstLine="664"/>
        <w:sectPr>
          <w:pgSz w:w="11910" w:h="16840"/>
          <w:pgMar w:top="1580" w:right="900" w:bottom="1300" w:left="1380" w:header="645" w:footer="1114" w:gutter="0"/>
          <w:pgBorders>
            <w:top w:val="none" w:sz="0" w:space="0"/>
            <w:left w:val="none" w:sz="0" w:space="0"/>
            <w:bottom w:val="none" w:sz="0" w:space="0"/>
            <w:right w:val="none" w:sz="0" w:space="0"/>
          </w:pgBorders>
          <w:cols w:space="720" w:num="1"/>
        </w:sectPr>
      </w:pPr>
      <w:r>
        <w:t>经现场抽查</w:t>
      </w:r>
      <w:r>
        <w:rPr>
          <w:rFonts w:hint="eastAsia"/>
        </w:rPr>
        <w:t>我校</w:t>
      </w:r>
      <w:r>
        <w:t>会计凭证，未发现会计信息与基础数据信息不一致情况，铜仁学院财务人员按照会计档案管理办法对会计凭证、会计帐簿、会计报表及其他会计资料进行归</w:t>
      </w:r>
      <w:r>
        <w:rPr>
          <w:w w:val="95"/>
        </w:rPr>
        <w:t>类整理、装订。铜仁学院基础数据信息和会计信息资料真实、</w:t>
      </w:r>
      <w:r>
        <w:t>准确。</w:t>
      </w:r>
    </w:p>
    <w:p>
      <w:pPr>
        <w:pStyle w:val="2"/>
        <w:numPr>
          <w:ilvl w:val="0"/>
          <w:numId w:val="0"/>
        </w:numPr>
        <w:tabs>
          <w:tab w:val="left" w:pos="1266"/>
        </w:tabs>
        <w:spacing w:before="54" w:line="360" w:lineRule="auto"/>
        <w:rPr>
          <w:sz w:val="30"/>
        </w:rPr>
      </w:pPr>
      <w:bookmarkStart w:id="29" w:name="_Toc18852"/>
      <w:r>
        <w:rPr>
          <w:rFonts w:hint="eastAsia"/>
          <w:spacing w:val="14"/>
          <w:lang w:val="en-US" w:eastAsia="zh-CN"/>
        </w:rPr>
        <w:t>3.</w:t>
      </w:r>
      <w:r>
        <w:rPr>
          <w:spacing w:val="14"/>
        </w:rPr>
        <w:t>资产管理</w:t>
      </w:r>
      <w:bookmarkEnd w:id="29"/>
    </w:p>
    <w:p>
      <w:pPr>
        <w:pStyle w:val="13"/>
        <w:numPr>
          <w:ilvl w:val="0"/>
          <w:numId w:val="10"/>
        </w:numPr>
        <w:tabs>
          <w:tab w:val="left" w:pos="1767"/>
        </w:tabs>
        <w:spacing w:before="150" w:line="360" w:lineRule="auto"/>
        <w:ind w:hanging="836"/>
        <w:rPr>
          <w:b/>
          <w:sz w:val="32"/>
        </w:rPr>
      </w:pPr>
      <w:r>
        <w:rPr>
          <w:b/>
          <w:spacing w:val="11"/>
          <w:sz w:val="32"/>
        </w:rPr>
        <w:t>管理制度健全性</w:t>
      </w:r>
    </w:p>
    <w:p>
      <w:pPr>
        <w:pStyle w:val="3"/>
        <w:spacing w:before="151" w:line="360" w:lineRule="auto"/>
        <w:ind w:left="264" w:right="356" w:firstLine="640"/>
        <w:jc w:val="both"/>
      </w:pPr>
      <w:r>
        <w:rPr>
          <w:rFonts w:hint="eastAsia"/>
          <w:spacing w:val="-15"/>
        </w:rPr>
        <w:t>学校</w:t>
      </w:r>
      <w:r>
        <w:rPr>
          <w:spacing w:val="-15"/>
        </w:rPr>
        <w:t>制定有铜仁学院国有资产管理暂行办法</w:t>
      </w:r>
      <w:r>
        <w:rPr>
          <w:spacing w:val="-56"/>
        </w:rPr>
        <w:t>、铜仁</w:t>
      </w:r>
      <w:r>
        <w:rPr>
          <w:spacing w:val="-48"/>
        </w:rPr>
        <w:t>学院固定资产报废处</w:t>
      </w:r>
      <w:r>
        <w:rPr>
          <w:rFonts w:hint="eastAsia"/>
          <w:spacing w:val="-48"/>
        </w:rPr>
        <w:t>置</w:t>
      </w:r>
      <w:r>
        <w:rPr>
          <w:spacing w:val="-48"/>
        </w:rPr>
        <w:t>管理办法、铜仁学院办公家具、设备</w:t>
      </w:r>
      <w:r>
        <w:rPr>
          <w:spacing w:val="-63"/>
        </w:rPr>
        <w:t>管理暂行办法</w:t>
      </w:r>
      <w:r>
        <w:rPr>
          <w:spacing w:val="-25"/>
        </w:rPr>
        <w:t>、铜仁学院专业学院物资设备采购暂行规定、</w:t>
      </w:r>
      <w:r>
        <w:rPr>
          <w:spacing w:val="-24"/>
        </w:rPr>
        <w:t>招标工作管理暂行办法及零星维修工程管理办法等制度，</w:t>
      </w:r>
      <w:r>
        <w:rPr>
          <w:spacing w:val="-11"/>
        </w:rPr>
        <w:t>其资产管理制度合法、合规和完整。</w:t>
      </w:r>
    </w:p>
    <w:p>
      <w:pPr>
        <w:pStyle w:val="2"/>
        <w:numPr>
          <w:ilvl w:val="0"/>
          <w:numId w:val="10"/>
        </w:numPr>
        <w:tabs>
          <w:tab w:val="left" w:pos="1767"/>
        </w:tabs>
        <w:spacing w:line="360" w:lineRule="auto"/>
        <w:ind w:hanging="836"/>
      </w:pPr>
      <w:bookmarkStart w:id="30" w:name="_Toc4572"/>
      <w:r>
        <w:rPr>
          <w:spacing w:val="11"/>
        </w:rPr>
        <w:t>资产管理安全性</w:t>
      </w:r>
      <w:bookmarkEnd w:id="30"/>
    </w:p>
    <w:p>
      <w:pPr>
        <w:pStyle w:val="3"/>
        <w:spacing w:before="149" w:line="360" w:lineRule="auto"/>
        <w:ind w:left="264" w:right="354" w:firstLine="640"/>
      </w:pPr>
      <w:r>
        <w:rPr>
          <w:rFonts w:hint="eastAsia"/>
          <w:spacing w:val="-9"/>
        </w:rPr>
        <w:t>学校</w:t>
      </w:r>
      <w:r>
        <w:rPr>
          <w:spacing w:val="-9"/>
        </w:rPr>
        <w:t>从铜仁师范建校以来，</w:t>
      </w:r>
      <w:r>
        <w:rPr>
          <w:rFonts w:hint="eastAsia"/>
          <w:spacing w:val="-9"/>
          <w:lang w:eastAsia="zh-CN"/>
        </w:rPr>
        <w:t>由于历史原因，</w:t>
      </w:r>
      <w:r>
        <w:rPr>
          <w:spacing w:val="-9"/>
        </w:rPr>
        <w:t>没有进行过资产全面彻底</w:t>
      </w:r>
      <w:r>
        <w:rPr>
          <w:spacing w:val="-12"/>
        </w:rPr>
        <w:t>的清查，再加上与原铜仁地区教师进修学校、民族师范学校、林业教育培训中心、东风林场五所单位的合并，存在账与账不符、</w:t>
      </w:r>
      <w:r>
        <w:rPr>
          <w:spacing w:val="-14"/>
        </w:rPr>
        <w:t>账与物不符、账与卡不符等现象，</w:t>
      </w:r>
      <w:r>
        <w:rPr>
          <w:rFonts w:hint="eastAsia"/>
          <w:spacing w:val="-14"/>
          <w:lang w:eastAsia="zh-CN"/>
        </w:rPr>
        <w:t>从</w:t>
      </w:r>
      <w:r>
        <w:rPr>
          <w:rFonts w:hint="eastAsia"/>
          <w:spacing w:val="-14"/>
          <w:lang w:val="en-US" w:eastAsia="zh-CN"/>
        </w:rPr>
        <w:t>2014年全面搬迁到川硐校区后，原校区的资产转移手续一直没有协调处理好，川硐校区因相关原因一直也没有真正移交，</w:t>
      </w:r>
      <w:r>
        <w:rPr>
          <w:spacing w:val="-14"/>
        </w:rPr>
        <w:t>其资产管理工作亟待加强。</w:t>
      </w:r>
    </w:p>
    <w:p>
      <w:pPr>
        <w:pStyle w:val="2"/>
        <w:numPr>
          <w:ilvl w:val="0"/>
          <w:numId w:val="10"/>
        </w:numPr>
        <w:tabs>
          <w:tab w:val="left" w:pos="1767"/>
        </w:tabs>
        <w:spacing w:line="360" w:lineRule="auto"/>
        <w:ind w:hanging="836"/>
      </w:pPr>
      <w:bookmarkStart w:id="31" w:name="_Toc16876"/>
      <w:r>
        <w:rPr>
          <w:spacing w:val="11"/>
        </w:rPr>
        <w:t>固定资产利用率</w:t>
      </w:r>
      <w:bookmarkEnd w:id="31"/>
    </w:p>
    <w:p>
      <w:pPr>
        <w:pStyle w:val="3"/>
        <w:spacing w:before="149" w:line="360" w:lineRule="auto"/>
        <w:ind w:firstLine="640" w:firstLineChars="200"/>
      </w:pPr>
      <w:r>
        <w:t xml:space="preserve">截止 </w:t>
      </w:r>
      <w:r>
        <w:rPr>
          <w:rFonts w:hint="eastAsia"/>
          <w:lang w:eastAsia="zh-CN"/>
        </w:rPr>
        <w:t>2020</w:t>
      </w:r>
      <w:r>
        <w:t>年</w:t>
      </w:r>
      <w:r>
        <w:rPr>
          <w:rFonts w:hint="eastAsia"/>
          <w:lang w:val="en-US"/>
        </w:rPr>
        <w:t>12</w:t>
      </w:r>
      <w:r>
        <w:t>月3</w:t>
      </w:r>
      <w:r>
        <w:rPr>
          <w:rFonts w:hint="eastAsia"/>
          <w:lang w:val="en-US"/>
        </w:rPr>
        <w:t>1</w:t>
      </w:r>
      <w:r>
        <w:t>日，铜仁学院固定资产总额</w:t>
      </w:r>
      <w:r>
        <w:rPr>
          <w:rFonts w:hint="eastAsia"/>
          <w:lang w:val="en-US"/>
        </w:rPr>
        <w:t>2</w:t>
      </w:r>
      <w:r>
        <w:rPr>
          <w:rFonts w:hint="eastAsia"/>
          <w:lang w:val="en-US" w:eastAsia="zh-CN"/>
        </w:rPr>
        <w:t>0119.15</w:t>
      </w:r>
      <w:r>
        <w:t>万元，</w:t>
      </w:r>
      <w:r>
        <w:rPr>
          <w:rFonts w:hint="eastAsia"/>
        </w:rPr>
        <w:t>实际在用固定资产</w:t>
      </w:r>
      <w:r>
        <w:rPr>
          <w:rFonts w:hint="eastAsia"/>
          <w:lang w:val="en-US" w:eastAsia="zh-CN"/>
        </w:rPr>
        <w:t>20119.15</w:t>
      </w:r>
      <w:r>
        <w:rPr>
          <w:rFonts w:hint="eastAsia"/>
          <w:lang w:val="en-US"/>
        </w:rPr>
        <w:t>万元，</w:t>
      </w:r>
      <w:r>
        <w:t>固定资产利用率</w:t>
      </w:r>
      <w:r>
        <w:rPr>
          <w:rFonts w:hint="eastAsia"/>
        </w:rPr>
        <w:t>为</w:t>
      </w:r>
      <w:r>
        <w:rPr>
          <w:rFonts w:hint="eastAsia"/>
          <w:lang w:val="en-US"/>
        </w:rPr>
        <w:t>100%</w:t>
      </w:r>
      <w:r>
        <w:t>。</w:t>
      </w:r>
    </w:p>
    <w:p>
      <w:pPr>
        <w:pStyle w:val="2"/>
        <w:spacing w:before="3" w:line="360" w:lineRule="auto"/>
        <w:ind w:left="907"/>
        <w:rPr>
          <w:rFonts w:ascii="楷体_GB2312" w:eastAsia="楷体_GB2312"/>
        </w:rPr>
      </w:pPr>
      <w:bookmarkStart w:id="32" w:name="_Toc11906"/>
      <w:r>
        <w:rPr>
          <w:rFonts w:hint="eastAsia" w:ascii="楷体_GB2312" w:eastAsia="楷体_GB2312"/>
        </w:rPr>
        <w:t>（三）产出情况分析</w:t>
      </w:r>
      <w:bookmarkEnd w:id="32"/>
    </w:p>
    <w:p>
      <w:pPr>
        <w:pStyle w:val="3"/>
        <w:spacing w:before="151" w:line="360" w:lineRule="auto"/>
        <w:ind w:left="264" w:right="356" w:firstLine="640"/>
      </w:pPr>
      <w:r>
        <w:rPr>
          <w:spacing w:val="-6"/>
        </w:rPr>
        <w:t>对产出情况的分析要素为部门职责履行情况，具体有实际完</w:t>
      </w:r>
      <w:r>
        <w:rPr>
          <w:spacing w:val="-22"/>
        </w:rPr>
        <w:t xml:space="preserve">成率、完成及时率、质量达标率和重点工作办结率 </w:t>
      </w:r>
      <w:r>
        <w:t>4</w:t>
      </w:r>
      <w:r>
        <w:rPr>
          <w:spacing w:val="-15"/>
        </w:rPr>
        <w:t xml:space="preserve"> 个次级指标，</w:t>
      </w:r>
      <w:r>
        <w:t>指标得分情况见表 4-3。</w:t>
      </w:r>
    </w:p>
    <w:p>
      <w:pPr>
        <w:pStyle w:val="2"/>
        <w:tabs>
          <w:tab w:val="left" w:pos="1207"/>
        </w:tabs>
        <w:spacing w:before="150" w:after="23"/>
        <w:ind w:left="0" w:right="250"/>
        <w:jc w:val="center"/>
      </w:pPr>
      <w:bookmarkStart w:id="33" w:name="_Toc28063"/>
      <w:r>
        <w:t>表</w:t>
      </w:r>
      <w:r>
        <w:rPr>
          <w:spacing w:val="-80"/>
        </w:rPr>
        <w:t xml:space="preserve"> </w:t>
      </w:r>
      <w:r>
        <w:t>4-3</w:t>
      </w:r>
      <w:r>
        <w:tab/>
      </w:r>
      <w:r>
        <w:t>产出得分情</w:t>
      </w:r>
      <w:r>
        <w:rPr>
          <w:spacing w:val="3"/>
        </w:rPr>
        <w:t>况</w:t>
      </w:r>
      <w:r>
        <w:t>表</w:t>
      </w:r>
      <w:bookmarkEnd w:id="33"/>
    </w:p>
    <w:tbl>
      <w:tblPr>
        <w:tblStyle w:val="8"/>
        <w:tblW w:w="8895" w:type="dxa"/>
        <w:tblInd w:w="16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43"/>
        <w:gridCol w:w="1416"/>
        <w:gridCol w:w="2268"/>
        <w:gridCol w:w="1701"/>
        <w:gridCol w:w="1135"/>
        <w:gridCol w:w="11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243" w:type="dxa"/>
            <w:vMerge w:val="restart"/>
          </w:tcPr>
          <w:p>
            <w:pPr>
              <w:pStyle w:val="14"/>
              <w:spacing w:before="160"/>
              <w:ind w:left="139"/>
              <w:rPr>
                <w:rFonts w:ascii="楷体_GB2312" w:eastAsia="楷体_GB2312"/>
                <w:b/>
                <w:sz w:val="24"/>
              </w:rPr>
            </w:pPr>
            <w:r>
              <w:rPr>
                <w:rFonts w:hint="eastAsia" w:ascii="楷体_GB2312" w:eastAsia="楷体_GB2312"/>
                <w:b/>
                <w:sz w:val="24"/>
              </w:rPr>
              <w:t>一级指标</w:t>
            </w:r>
          </w:p>
        </w:tc>
        <w:tc>
          <w:tcPr>
            <w:tcW w:w="1416" w:type="dxa"/>
            <w:vMerge w:val="restart"/>
          </w:tcPr>
          <w:p>
            <w:pPr>
              <w:pStyle w:val="14"/>
              <w:spacing w:before="160"/>
              <w:ind w:left="223"/>
              <w:rPr>
                <w:rFonts w:ascii="楷体_GB2312" w:eastAsia="楷体_GB2312"/>
                <w:b/>
                <w:sz w:val="24"/>
              </w:rPr>
            </w:pPr>
            <w:r>
              <w:rPr>
                <w:rFonts w:hint="eastAsia" w:ascii="楷体_GB2312" w:eastAsia="楷体_GB2312"/>
                <w:b/>
                <w:sz w:val="24"/>
              </w:rPr>
              <w:t>二级指标</w:t>
            </w:r>
          </w:p>
        </w:tc>
        <w:tc>
          <w:tcPr>
            <w:tcW w:w="3969" w:type="dxa"/>
            <w:gridSpan w:val="2"/>
          </w:tcPr>
          <w:p>
            <w:pPr>
              <w:pStyle w:val="14"/>
              <w:spacing w:line="292" w:lineRule="exact"/>
              <w:ind w:left="1483" w:right="1472"/>
              <w:jc w:val="center"/>
              <w:rPr>
                <w:rFonts w:ascii="楷体_GB2312" w:eastAsia="楷体_GB2312"/>
                <w:b/>
                <w:sz w:val="24"/>
              </w:rPr>
            </w:pPr>
            <w:r>
              <w:rPr>
                <w:rFonts w:hint="eastAsia" w:ascii="楷体_GB2312" w:eastAsia="楷体_GB2312"/>
                <w:b/>
                <w:sz w:val="24"/>
              </w:rPr>
              <w:t>三级指标</w:t>
            </w:r>
          </w:p>
        </w:tc>
        <w:tc>
          <w:tcPr>
            <w:tcW w:w="1135" w:type="dxa"/>
            <w:vMerge w:val="restart"/>
          </w:tcPr>
          <w:p>
            <w:pPr>
              <w:pStyle w:val="14"/>
              <w:spacing w:before="160"/>
              <w:ind w:left="326"/>
              <w:rPr>
                <w:rFonts w:ascii="楷体_GB2312" w:eastAsia="楷体_GB2312"/>
                <w:b/>
                <w:sz w:val="24"/>
              </w:rPr>
            </w:pPr>
            <w:r>
              <w:rPr>
                <w:rFonts w:hint="eastAsia" w:ascii="楷体_GB2312" w:eastAsia="楷体_GB2312"/>
                <w:b/>
                <w:sz w:val="24"/>
              </w:rPr>
              <w:t>得分</w:t>
            </w:r>
          </w:p>
        </w:tc>
        <w:tc>
          <w:tcPr>
            <w:tcW w:w="1132" w:type="dxa"/>
            <w:vMerge w:val="restart"/>
          </w:tcPr>
          <w:p>
            <w:pPr>
              <w:pStyle w:val="14"/>
              <w:spacing w:before="160"/>
              <w:ind w:left="206"/>
              <w:rPr>
                <w:rFonts w:ascii="楷体_GB2312" w:eastAsia="楷体_GB2312"/>
                <w:b/>
                <w:sz w:val="24"/>
              </w:rPr>
            </w:pPr>
            <w:r>
              <w:rPr>
                <w:rFonts w:hint="eastAsia" w:ascii="楷体_GB2312" w:eastAsia="楷体_GB2312"/>
                <w:b/>
                <w:sz w:val="24"/>
              </w:rPr>
              <w:t>得分率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243" w:type="dxa"/>
            <w:vMerge w:val="continue"/>
            <w:tcBorders>
              <w:top w:val="nil"/>
            </w:tcBorders>
          </w:tcPr>
          <w:p>
            <w:pPr>
              <w:rPr>
                <w:sz w:val="2"/>
                <w:szCs w:val="2"/>
              </w:rPr>
            </w:pPr>
          </w:p>
        </w:tc>
        <w:tc>
          <w:tcPr>
            <w:tcW w:w="1416" w:type="dxa"/>
            <w:vMerge w:val="continue"/>
            <w:tcBorders>
              <w:top w:val="nil"/>
            </w:tcBorders>
          </w:tcPr>
          <w:p>
            <w:pPr>
              <w:rPr>
                <w:sz w:val="2"/>
                <w:szCs w:val="2"/>
              </w:rPr>
            </w:pPr>
          </w:p>
        </w:tc>
        <w:tc>
          <w:tcPr>
            <w:tcW w:w="2268" w:type="dxa"/>
          </w:tcPr>
          <w:p>
            <w:pPr>
              <w:pStyle w:val="14"/>
              <w:spacing w:line="292" w:lineRule="exact"/>
              <w:ind w:left="34" w:right="21"/>
              <w:jc w:val="center"/>
              <w:rPr>
                <w:rFonts w:ascii="楷体_GB2312" w:eastAsia="楷体_GB2312"/>
                <w:b/>
                <w:sz w:val="24"/>
              </w:rPr>
            </w:pPr>
            <w:r>
              <w:rPr>
                <w:rFonts w:hint="eastAsia" w:ascii="楷体_GB2312" w:eastAsia="楷体_GB2312"/>
                <w:b/>
                <w:sz w:val="24"/>
              </w:rPr>
              <w:t>指标</w:t>
            </w:r>
          </w:p>
        </w:tc>
        <w:tc>
          <w:tcPr>
            <w:tcW w:w="1701" w:type="dxa"/>
          </w:tcPr>
          <w:p>
            <w:pPr>
              <w:pStyle w:val="14"/>
              <w:spacing w:line="292" w:lineRule="exact"/>
              <w:ind w:left="591" w:right="577"/>
              <w:jc w:val="center"/>
              <w:rPr>
                <w:rFonts w:ascii="楷体_GB2312" w:eastAsia="楷体_GB2312"/>
                <w:b/>
                <w:sz w:val="24"/>
              </w:rPr>
            </w:pPr>
            <w:r>
              <w:rPr>
                <w:rFonts w:hint="eastAsia" w:ascii="楷体_GB2312" w:eastAsia="楷体_GB2312"/>
                <w:b/>
                <w:sz w:val="24"/>
              </w:rPr>
              <w:t>权重</w:t>
            </w:r>
          </w:p>
        </w:tc>
        <w:tc>
          <w:tcPr>
            <w:tcW w:w="1135" w:type="dxa"/>
            <w:vMerge w:val="continue"/>
            <w:tcBorders>
              <w:top w:val="nil"/>
            </w:tcBorders>
          </w:tcPr>
          <w:p>
            <w:pPr>
              <w:rPr>
                <w:sz w:val="2"/>
                <w:szCs w:val="2"/>
              </w:rPr>
            </w:pPr>
          </w:p>
        </w:tc>
        <w:tc>
          <w:tcPr>
            <w:tcW w:w="1132"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243" w:type="dxa"/>
            <w:vMerge w:val="restart"/>
          </w:tcPr>
          <w:p>
            <w:pPr>
              <w:pStyle w:val="14"/>
              <w:rPr>
                <w:b/>
                <w:sz w:val="24"/>
              </w:rPr>
            </w:pPr>
          </w:p>
          <w:p>
            <w:pPr>
              <w:pStyle w:val="14"/>
              <w:spacing w:before="177"/>
              <w:ind w:left="381"/>
              <w:rPr>
                <w:rFonts w:ascii="楷体_GB2312" w:eastAsia="楷体_GB2312"/>
                <w:sz w:val="24"/>
              </w:rPr>
            </w:pPr>
            <w:r>
              <w:rPr>
                <w:rFonts w:hint="eastAsia" w:ascii="楷体_GB2312" w:eastAsia="楷体_GB2312"/>
                <w:sz w:val="24"/>
              </w:rPr>
              <w:t>产出</w:t>
            </w:r>
          </w:p>
        </w:tc>
        <w:tc>
          <w:tcPr>
            <w:tcW w:w="1416" w:type="dxa"/>
            <w:vMerge w:val="restart"/>
          </w:tcPr>
          <w:p>
            <w:pPr>
              <w:pStyle w:val="14"/>
              <w:rPr>
                <w:b/>
                <w:sz w:val="24"/>
              </w:rPr>
            </w:pPr>
          </w:p>
          <w:p>
            <w:pPr>
              <w:pStyle w:val="14"/>
              <w:spacing w:before="177"/>
              <w:ind w:left="225"/>
              <w:rPr>
                <w:rFonts w:ascii="楷体_GB2312" w:eastAsia="楷体_GB2312"/>
                <w:sz w:val="24"/>
              </w:rPr>
            </w:pPr>
            <w:r>
              <w:rPr>
                <w:rFonts w:hint="eastAsia" w:ascii="楷体_GB2312" w:eastAsia="楷体_GB2312"/>
                <w:sz w:val="24"/>
              </w:rPr>
              <w:t>职责履行</w:t>
            </w:r>
          </w:p>
        </w:tc>
        <w:tc>
          <w:tcPr>
            <w:tcW w:w="2268" w:type="dxa"/>
          </w:tcPr>
          <w:p>
            <w:pPr>
              <w:pStyle w:val="14"/>
              <w:spacing w:line="292" w:lineRule="exact"/>
              <w:ind w:left="31" w:right="23"/>
              <w:jc w:val="center"/>
              <w:rPr>
                <w:rFonts w:ascii="楷体_GB2312" w:eastAsia="楷体_GB2312"/>
                <w:sz w:val="24"/>
              </w:rPr>
            </w:pPr>
            <w:r>
              <w:rPr>
                <w:rFonts w:hint="eastAsia" w:ascii="楷体_GB2312" w:eastAsia="楷体_GB2312"/>
                <w:sz w:val="24"/>
              </w:rPr>
              <w:t>实际完成率</w:t>
            </w:r>
          </w:p>
        </w:tc>
        <w:tc>
          <w:tcPr>
            <w:tcW w:w="1701" w:type="dxa"/>
          </w:tcPr>
          <w:p>
            <w:pPr>
              <w:pStyle w:val="14"/>
              <w:spacing w:line="292" w:lineRule="exact"/>
              <w:ind w:left="10"/>
              <w:jc w:val="center"/>
              <w:rPr>
                <w:sz w:val="24"/>
              </w:rPr>
            </w:pPr>
            <w:r>
              <w:rPr>
                <w:sz w:val="24"/>
              </w:rPr>
              <w:t>7</w:t>
            </w:r>
          </w:p>
        </w:tc>
        <w:tc>
          <w:tcPr>
            <w:tcW w:w="1135" w:type="dxa"/>
          </w:tcPr>
          <w:p>
            <w:pPr>
              <w:pStyle w:val="14"/>
              <w:spacing w:line="292" w:lineRule="exact"/>
              <w:ind w:left="12"/>
              <w:jc w:val="center"/>
              <w:rPr>
                <w:sz w:val="24"/>
              </w:rPr>
            </w:pPr>
            <w:r>
              <w:rPr>
                <w:sz w:val="24"/>
              </w:rPr>
              <w:t>5</w:t>
            </w:r>
          </w:p>
        </w:tc>
        <w:tc>
          <w:tcPr>
            <w:tcW w:w="1132" w:type="dxa"/>
          </w:tcPr>
          <w:p>
            <w:pPr>
              <w:pStyle w:val="14"/>
              <w:spacing w:line="292" w:lineRule="exact"/>
              <w:ind w:left="131" w:right="126"/>
              <w:jc w:val="center"/>
              <w:rPr>
                <w:sz w:val="24"/>
              </w:rPr>
            </w:pPr>
            <w:r>
              <w:rPr>
                <w:position w:val="1"/>
                <w:sz w:val="24"/>
              </w:rPr>
              <w:t xml:space="preserve">71.43 </w:t>
            </w:r>
            <w:r>
              <w:rPr>
                <w:spacing w:val="5"/>
                <w:sz w:val="24"/>
                <w:lang w:val="en-US" w:bidi="ar-SA"/>
              </w:rPr>
              <w:drawing>
                <wp:inline distT="0" distB="0" distL="0" distR="0">
                  <wp:extent cx="66675" cy="117475"/>
                  <wp:effectExtent l="0" t="0" r="9525" b="15875"/>
                  <wp:docPr id="7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image2.png"/>
                          <pic:cNvPicPr>
                            <a:picLocks noChangeAspect="1"/>
                          </pic:cNvPicPr>
                        </pic:nvPicPr>
                        <pic:blipFill>
                          <a:blip r:embed="rId6" cstate="print"/>
                          <a:stretch>
                            <a:fillRect/>
                          </a:stretch>
                        </pic:blipFill>
                        <pic:spPr>
                          <a:xfrm>
                            <a:off x="0" y="0"/>
                            <a:ext cx="66675" cy="117475"/>
                          </a:xfrm>
                          <a:prstGeom prst="rect">
                            <a:avLst/>
                          </a:prstGeom>
                        </pic:spPr>
                      </pic:pic>
                    </a:graphicData>
                  </a:graphic>
                </wp:inline>
              </w:drawing>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243" w:type="dxa"/>
            <w:vMerge w:val="continue"/>
            <w:tcBorders>
              <w:top w:val="nil"/>
            </w:tcBorders>
          </w:tcPr>
          <w:p>
            <w:pPr>
              <w:rPr>
                <w:sz w:val="2"/>
                <w:szCs w:val="2"/>
              </w:rPr>
            </w:pPr>
          </w:p>
        </w:tc>
        <w:tc>
          <w:tcPr>
            <w:tcW w:w="1416" w:type="dxa"/>
            <w:vMerge w:val="continue"/>
            <w:tcBorders>
              <w:top w:val="nil"/>
            </w:tcBorders>
          </w:tcPr>
          <w:p>
            <w:pPr>
              <w:rPr>
                <w:sz w:val="2"/>
                <w:szCs w:val="2"/>
              </w:rPr>
            </w:pPr>
          </w:p>
        </w:tc>
        <w:tc>
          <w:tcPr>
            <w:tcW w:w="2268" w:type="dxa"/>
          </w:tcPr>
          <w:p>
            <w:pPr>
              <w:pStyle w:val="14"/>
              <w:spacing w:line="292" w:lineRule="exact"/>
              <w:ind w:left="31" w:right="23"/>
              <w:jc w:val="center"/>
              <w:rPr>
                <w:rFonts w:ascii="楷体_GB2312" w:eastAsia="楷体_GB2312"/>
                <w:sz w:val="24"/>
              </w:rPr>
            </w:pPr>
            <w:r>
              <w:rPr>
                <w:rFonts w:hint="eastAsia" w:ascii="楷体_GB2312" w:eastAsia="楷体_GB2312"/>
                <w:sz w:val="24"/>
              </w:rPr>
              <w:t>完成及时率</w:t>
            </w:r>
          </w:p>
        </w:tc>
        <w:tc>
          <w:tcPr>
            <w:tcW w:w="1701" w:type="dxa"/>
          </w:tcPr>
          <w:p>
            <w:pPr>
              <w:pStyle w:val="14"/>
              <w:spacing w:line="292" w:lineRule="exact"/>
              <w:ind w:left="10"/>
              <w:jc w:val="center"/>
              <w:rPr>
                <w:sz w:val="24"/>
              </w:rPr>
            </w:pPr>
            <w:r>
              <w:rPr>
                <w:sz w:val="24"/>
              </w:rPr>
              <w:t>6</w:t>
            </w:r>
          </w:p>
        </w:tc>
        <w:tc>
          <w:tcPr>
            <w:tcW w:w="1135" w:type="dxa"/>
          </w:tcPr>
          <w:p>
            <w:pPr>
              <w:pStyle w:val="14"/>
              <w:spacing w:line="292" w:lineRule="exact"/>
              <w:ind w:left="12"/>
              <w:jc w:val="center"/>
              <w:rPr>
                <w:sz w:val="24"/>
              </w:rPr>
            </w:pPr>
            <w:r>
              <w:rPr>
                <w:sz w:val="24"/>
              </w:rPr>
              <w:t>5</w:t>
            </w:r>
          </w:p>
        </w:tc>
        <w:tc>
          <w:tcPr>
            <w:tcW w:w="1132" w:type="dxa"/>
          </w:tcPr>
          <w:p>
            <w:pPr>
              <w:pStyle w:val="14"/>
              <w:spacing w:line="292" w:lineRule="exact"/>
              <w:ind w:left="131" w:right="126"/>
              <w:jc w:val="center"/>
              <w:rPr>
                <w:sz w:val="24"/>
              </w:rPr>
            </w:pPr>
            <w:r>
              <w:rPr>
                <w:position w:val="1"/>
                <w:sz w:val="24"/>
              </w:rPr>
              <w:t xml:space="preserve">83.33 </w:t>
            </w:r>
            <w:r>
              <w:rPr>
                <w:spacing w:val="5"/>
                <w:sz w:val="24"/>
                <w:lang w:val="en-US" w:bidi="ar-SA"/>
              </w:rPr>
              <w:drawing>
                <wp:inline distT="0" distB="0" distL="0" distR="0">
                  <wp:extent cx="66675" cy="117475"/>
                  <wp:effectExtent l="0" t="0" r="9525" b="15875"/>
                  <wp:docPr id="7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image2.png"/>
                          <pic:cNvPicPr>
                            <a:picLocks noChangeAspect="1"/>
                          </pic:cNvPicPr>
                        </pic:nvPicPr>
                        <pic:blipFill>
                          <a:blip r:embed="rId6" cstate="print"/>
                          <a:stretch>
                            <a:fillRect/>
                          </a:stretch>
                        </pic:blipFill>
                        <pic:spPr>
                          <a:xfrm>
                            <a:off x="0" y="0"/>
                            <a:ext cx="66675" cy="117475"/>
                          </a:xfrm>
                          <a:prstGeom prst="rect">
                            <a:avLst/>
                          </a:prstGeom>
                        </pic:spPr>
                      </pic:pic>
                    </a:graphicData>
                  </a:graphic>
                </wp:inline>
              </w:drawing>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1243" w:type="dxa"/>
            <w:vMerge w:val="continue"/>
            <w:tcBorders>
              <w:top w:val="nil"/>
            </w:tcBorders>
          </w:tcPr>
          <w:p>
            <w:pPr>
              <w:rPr>
                <w:sz w:val="2"/>
                <w:szCs w:val="2"/>
              </w:rPr>
            </w:pPr>
          </w:p>
        </w:tc>
        <w:tc>
          <w:tcPr>
            <w:tcW w:w="1416" w:type="dxa"/>
            <w:vMerge w:val="continue"/>
            <w:tcBorders>
              <w:top w:val="nil"/>
            </w:tcBorders>
          </w:tcPr>
          <w:p>
            <w:pPr>
              <w:rPr>
                <w:sz w:val="2"/>
                <w:szCs w:val="2"/>
              </w:rPr>
            </w:pPr>
          </w:p>
        </w:tc>
        <w:tc>
          <w:tcPr>
            <w:tcW w:w="2268" w:type="dxa"/>
          </w:tcPr>
          <w:p>
            <w:pPr>
              <w:pStyle w:val="14"/>
              <w:spacing w:before="2" w:line="292" w:lineRule="exact"/>
              <w:ind w:left="31" w:right="23"/>
              <w:jc w:val="center"/>
              <w:rPr>
                <w:rFonts w:ascii="楷体_GB2312" w:eastAsia="楷体_GB2312"/>
                <w:sz w:val="24"/>
              </w:rPr>
            </w:pPr>
            <w:r>
              <w:rPr>
                <w:rFonts w:hint="eastAsia" w:ascii="楷体_GB2312" w:eastAsia="楷体_GB2312"/>
                <w:sz w:val="24"/>
              </w:rPr>
              <w:t>质量达标率</w:t>
            </w:r>
          </w:p>
        </w:tc>
        <w:tc>
          <w:tcPr>
            <w:tcW w:w="1701" w:type="dxa"/>
          </w:tcPr>
          <w:p>
            <w:pPr>
              <w:pStyle w:val="14"/>
              <w:spacing w:before="2" w:line="292" w:lineRule="exact"/>
              <w:ind w:left="10"/>
              <w:jc w:val="center"/>
              <w:rPr>
                <w:sz w:val="24"/>
              </w:rPr>
            </w:pPr>
            <w:r>
              <w:rPr>
                <w:sz w:val="24"/>
              </w:rPr>
              <w:t>6</w:t>
            </w:r>
          </w:p>
        </w:tc>
        <w:tc>
          <w:tcPr>
            <w:tcW w:w="1135" w:type="dxa"/>
          </w:tcPr>
          <w:p>
            <w:pPr>
              <w:pStyle w:val="14"/>
              <w:spacing w:before="2" w:line="292" w:lineRule="exact"/>
              <w:ind w:left="12"/>
              <w:jc w:val="center"/>
              <w:rPr>
                <w:sz w:val="24"/>
              </w:rPr>
            </w:pPr>
            <w:r>
              <w:rPr>
                <w:sz w:val="24"/>
              </w:rPr>
              <w:t>6</w:t>
            </w:r>
          </w:p>
        </w:tc>
        <w:tc>
          <w:tcPr>
            <w:tcW w:w="1132" w:type="dxa"/>
          </w:tcPr>
          <w:p>
            <w:pPr>
              <w:pStyle w:val="14"/>
              <w:spacing w:before="7" w:line="287" w:lineRule="exact"/>
              <w:ind w:left="131" w:right="126"/>
              <w:jc w:val="center"/>
              <w:rPr>
                <w:sz w:val="24"/>
              </w:rPr>
            </w:pPr>
            <w:r>
              <w:rPr>
                <w:sz w:val="24"/>
              </w:rPr>
              <w:t xml:space="preserve">100 </w:t>
            </w:r>
            <w:r>
              <w:rPr>
                <w:spacing w:val="5"/>
                <w:sz w:val="24"/>
                <w:lang w:val="en-US" w:bidi="ar-SA"/>
              </w:rPr>
              <w:drawing>
                <wp:inline distT="0" distB="0" distL="0" distR="0">
                  <wp:extent cx="66675" cy="117475"/>
                  <wp:effectExtent l="0" t="0" r="9525" b="15875"/>
                  <wp:docPr id="7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image2.png"/>
                          <pic:cNvPicPr>
                            <a:picLocks noChangeAspect="1"/>
                          </pic:cNvPicPr>
                        </pic:nvPicPr>
                        <pic:blipFill>
                          <a:blip r:embed="rId6" cstate="print"/>
                          <a:stretch>
                            <a:fillRect/>
                          </a:stretch>
                        </pic:blipFill>
                        <pic:spPr>
                          <a:xfrm>
                            <a:off x="0" y="0"/>
                            <a:ext cx="66675" cy="117475"/>
                          </a:xfrm>
                          <a:prstGeom prst="rect">
                            <a:avLst/>
                          </a:prstGeom>
                        </pic:spPr>
                      </pic:pic>
                    </a:graphicData>
                  </a:graphic>
                </wp:inline>
              </w:drawing>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243" w:type="dxa"/>
            <w:vMerge w:val="continue"/>
            <w:tcBorders>
              <w:top w:val="nil"/>
            </w:tcBorders>
          </w:tcPr>
          <w:p>
            <w:pPr>
              <w:rPr>
                <w:sz w:val="2"/>
                <w:szCs w:val="2"/>
              </w:rPr>
            </w:pPr>
          </w:p>
        </w:tc>
        <w:tc>
          <w:tcPr>
            <w:tcW w:w="1416" w:type="dxa"/>
            <w:vMerge w:val="continue"/>
            <w:tcBorders>
              <w:top w:val="nil"/>
            </w:tcBorders>
          </w:tcPr>
          <w:p>
            <w:pPr>
              <w:rPr>
                <w:sz w:val="2"/>
                <w:szCs w:val="2"/>
              </w:rPr>
            </w:pPr>
          </w:p>
        </w:tc>
        <w:tc>
          <w:tcPr>
            <w:tcW w:w="2268" w:type="dxa"/>
          </w:tcPr>
          <w:p>
            <w:pPr>
              <w:pStyle w:val="14"/>
              <w:spacing w:line="292" w:lineRule="exact"/>
              <w:ind w:left="31" w:right="23"/>
              <w:jc w:val="center"/>
              <w:rPr>
                <w:rFonts w:ascii="楷体_GB2312" w:eastAsia="楷体_GB2312"/>
                <w:sz w:val="24"/>
              </w:rPr>
            </w:pPr>
            <w:r>
              <w:rPr>
                <w:rFonts w:hint="eastAsia" w:ascii="楷体_GB2312" w:eastAsia="楷体_GB2312"/>
                <w:sz w:val="24"/>
              </w:rPr>
              <w:t>重点工作办结率</w:t>
            </w:r>
          </w:p>
        </w:tc>
        <w:tc>
          <w:tcPr>
            <w:tcW w:w="1701" w:type="dxa"/>
          </w:tcPr>
          <w:p>
            <w:pPr>
              <w:pStyle w:val="14"/>
              <w:spacing w:line="292" w:lineRule="exact"/>
              <w:ind w:left="10"/>
              <w:jc w:val="center"/>
              <w:rPr>
                <w:sz w:val="24"/>
              </w:rPr>
            </w:pPr>
            <w:r>
              <w:rPr>
                <w:sz w:val="24"/>
              </w:rPr>
              <w:t>7</w:t>
            </w:r>
          </w:p>
        </w:tc>
        <w:tc>
          <w:tcPr>
            <w:tcW w:w="1135" w:type="dxa"/>
          </w:tcPr>
          <w:p>
            <w:pPr>
              <w:pStyle w:val="14"/>
              <w:spacing w:line="292" w:lineRule="exact"/>
              <w:ind w:left="12"/>
              <w:jc w:val="center"/>
              <w:rPr>
                <w:sz w:val="24"/>
              </w:rPr>
            </w:pPr>
            <w:r>
              <w:rPr>
                <w:rFonts w:hint="eastAsia"/>
                <w:sz w:val="24"/>
                <w:lang w:val="en-US"/>
              </w:rPr>
              <w:t>7</w:t>
            </w:r>
          </w:p>
        </w:tc>
        <w:tc>
          <w:tcPr>
            <w:tcW w:w="1132" w:type="dxa"/>
          </w:tcPr>
          <w:p>
            <w:pPr>
              <w:pStyle w:val="14"/>
              <w:spacing w:line="292" w:lineRule="exact"/>
              <w:ind w:left="131" w:right="126"/>
              <w:jc w:val="center"/>
              <w:rPr>
                <w:sz w:val="24"/>
              </w:rPr>
            </w:pPr>
            <w:r>
              <w:rPr>
                <w:rFonts w:hint="eastAsia"/>
                <w:position w:val="1"/>
                <w:sz w:val="24"/>
                <w:lang w:val="en-US"/>
              </w:rPr>
              <w:t>100</w:t>
            </w:r>
            <w:r>
              <w:rPr>
                <w:position w:val="1"/>
                <w:sz w:val="24"/>
              </w:rPr>
              <w:t xml:space="preserve"> </w:t>
            </w:r>
            <w:r>
              <w:rPr>
                <w:spacing w:val="5"/>
                <w:sz w:val="24"/>
                <w:lang w:val="en-US" w:bidi="ar-SA"/>
              </w:rPr>
              <w:drawing>
                <wp:inline distT="0" distB="0" distL="0" distR="0">
                  <wp:extent cx="66675" cy="117475"/>
                  <wp:effectExtent l="0" t="0" r="9525" b="15875"/>
                  <wp:docPr id="7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image2.png"/>
                          <pic:cNvPicPr>
                            <a:picLocks noChangeAspect="1"/>
                          </pic:cNvPicPr>
                        </pic:nvPicPr>
                        <pic:blipFill>
                          <a:blip r:embed="rId6" cstate="print"/>
                          <a:stretch>
                            <a:fillRect/>
                          </a:stretch>
                        </pic:blipFill>
                        <pic:spPr>
                          <a:xfrm>
                            <a:off x="0" y="0"/>
                            <a:ext cx="66675" cy="117475"/>
                          </a:xfrm>
                          <a:prstGeom prst="rect">
                            <a:avLst/>
                          </a:prstGeom>
                        </pic:spPr>
                      </pic:pic>
                    </a:graphicData>
                  </a:graphic>
                </wp:inline>
              </w:drawing>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8895" w:type="dxa"/>
            <w:gridSpan w:val="6"/>
          </w:tcPr>
          <w:p>
            <w:pPr>
              <w:pStyle w:val="14"/>
              <w:spacing w:line="307" w:lineRule="exact"/>
              <w:ind w:left="107"/>
              <w:rPr>
                <w:rFonts w:ascii="楷体_GB2312" w:eastAsia="楷体_GB2312"/>
                <w:b/>
                <w:sz w:val="24"/>
              </w:rPr>
            </w:pPr>
            <w:r>
              <w:rPr>
                <w:rFonts w:hint="eastAsia" w:ascii="楷体_GB2312" w:eastAsia="楷体_GB2312"/>
                <w:b/>
                <w:sz w:val="24"/>
              </w:rPr>
              <w:t>共 26 分，综合得分：2</w:t>
            </w:r>
            <w:r>
              <w:rPr>
                <w:rFonts w:hint="eastAsia" w:ascii="楷体_GB2312" w:eastAsia="楷体_GB2312"/>
                <w:b/>
                <w:sz w:val="24"/>
                <w:lang w:val="en-US"/>
              </w:rPr>
              <w:t>3</w:t>
            </w:r>
            <w:r>
              <w:rPr>
                <w:rFonts w:hint="eastAsia" w:ascii="楷体_GB2312" w:eastAsia="楷体_GB2312"/>
                <w:b/>
                <w:sz w:val="24"/>
              </w:rPr>
              <w:t xml:space="preserve"> 分</w:t>
            </w:r>
          </w:p>
          <w:p>
            <w:pPr>
              <w:pStyle w:val="14"/>
              <w:spacing w:line="297" w:lineRule="exact"/>
              <w:ind w:left="107"/>
              <w:rPr>
                <w:rFonts w:ascii="楷体_GB2312" w:eastAsia="楷体_GB2312"/>
                <w:b/>
                <w:sz w:val="24"/>
              </w:rPr>
            </w:pPr>
            <w:r>
              <w:rPr>
                <w:rFonts w:hint="eastAsia" w:ascii="楷体_GB2312" w:eastAsia="楷体_GB2312"/>
                <w:b/>
                <w:w w:val="95"/>
                <w:position w:val="1"/>
                <w:sz w:val="24"/>
              </w:rPr>
              <w:t>综合得分率：</w:t>
            </w:r>
            <w:r>
              <w:rPr>
                <w:rFonts w:hint="eastAsia" w:ascii="楷体_GB2312" w:eastAsia="楷体_GB2312"/>
                <w:b/>
                <w:spacing w:val="2"/>
                <w:w w:val="95"/>
                <w:position w:val="1"/>
                <w:sz w:val="24"/>
              </w:rPr>
              <w:t>8</w:t>
            </w:r>
            <w:r>
              <w:rPr>
                <w:rFonts w:hint="eastAsia" w:ascii="楷体_GB2312" w:eastAsia="楷体_GB2312"/>
                <w:b/>
                <w:spacing w:val="2"/>
                <w:w w:val="95"/>
                <w:position w:val="1"/>
                <w:sz w:val="24"/>
                <w:lang w:val="en-US"/>
              </w:rPr>
              <w:t>8</w:t>
            </w:r>
            <w:r>
              <w:rPr>
                <w:rFonts w:hint="eastAsia" w:ascii="楷体_GB2312" w:eastAsia="楷体_GB2312"/>
                <w:b/>
                <w:spacing w:val="2"/>
                <w:w w:val="95"/>
                <w:position w:val="1"/>
                <w:sz w:val="24"/>
              </w:rPr>
              <w:t>.</w:t>
            </w:r>
            <w:r>
              <w:rPr>
                <w:rFonts w:hint="eastAsia" w:ascii="楷体_GB2312" w:eastAsia="楷体_GB2312"/>
                <w:b/>
                <w:spacing w:val="2"/>
                <w:w w:val="95"/>
                <w:position w:val="1"/>
                <w:sz w:val="24"/>
                <w:lang w:val="en-US"/>
              </w:rPr>
              <w:t>46</w:t>
            </w:r>
            <w:r>
              <w:rPr>
                <w:rFonts w:hint="eastAsia" w:ascii="楷体_GB2312" w:eastAsia="楷体_GB2312"/>
                <w:b/>
                <w:spacing w:val="2"/>
                <w:w w:val="95"/>
                <w:position w:val="1"/>
                <w:sz w:val="24"/>
              </w:rPr>
              <w:t xml:space="preserve"> </w:t>
            </w:r>
            <w:r>
              <w:rPr>
                <w:rFonts w:hint="eastAsia" w:ascii="楷体_GB2312" w:eastAsia="楷体_GB2312"/>
                <w:b/>
                <w:spacing w:val="8"/>
                <w:w w:val="99"/>
                <w:sz w:val="24"/>
                <w:lang w:val="en-US" w:bidi="ar-SA"/>
              </w:rPr>
              <w:drawing>
                <wp:inline distT="0" distB="0" distL="0" distR="0">
                  <wp:extent cx="66675" cy="117475"/>
                  <wp:effectExtent l="0" t="0" r="9525" b="15875"/>
                  <wp:docPr id="8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image2.png"/>
                          <pic:cNvPicPr>
                            <a:picLocks noChangeAspect="1"/>
                          </pic:cNvPicPr>
                        </pic:nvPicPr>
                        <pic:blipFill>
                          <a:blip r:embed="rId6" cstate="print"/>
                          <a:stretch>
                            <a:fillRect/>
                          </a:stretch>
                        </pic:blipFill>
                        <pic:spPr>
                          <a:xfrm>
                            <a:off x="0" y="0"/>
                            <a:ext cx="66675" cy="117475"/>
                          </a:xfrm>
                          <a:prstGeom prst="rect">
                            <a:avLst/>
                          </a:prstGeom>
                        </pic:spPr>
                      </pic:pic>
                    </a:graphicData>
                  </a:graphic>
                </wp:inline>
              </w:drawing>
            </w:r>
          </w:p>
        </w:tc>
      </w:tr>
    </w:tbl>
    <w:p>
      <w:pPr>
        <w:pStyle w:val="13"/>
        <w:numPr>
          <w:ilvl w:val="0"/>
          <w:numId w:val="11"/>
        </w:numPr>
        <w:tabs>
          <w:tab w:val="left" w:pos="1266"/>
        </w:tabs>
        <w:spacing w:before="220"/>
        <w:ind w:hanging="335"/>
        <w:rPr>
          <w:b/>
          <w:sz w:val="32"/>
        </w:rPr>
      </w:pPr>
      <w:r>
        <w:rPr>
          <w:b/>
          <w:spacing w:val="14"/>
          <w:sz w:val="32"/>
        </w:rPr>
        <w:t>实际完成率</w:t>
      </w:r>
    </w:p>
    <w:p>
      <w:pPr>
        <w:pStyle w:val="3"/>
        <w:spacing w:before="149" w:line="360" w:lineRule="auto"/>
        <w:ind w:firstLine="656" w:firstLineChars="200"/>
      </w:pPr>
      <w:r>
        <w:rPr>
          <w:rFonts w:hint="eastAsia"/>
          <w:spacing w:val="4"/>
          <w:lang w:eastAsia="zh-CN"/>
        </w:rPr>
        <w:t>2020</w:t>
      </w:r>
      <w:r>
        <w:rPr>
          <w:spacing w:val="1"/>
        </w:rPr>
        <w:t xml:space="preserve"> 年</w:t>
      </w:r>
      <w:r>
        <w:rPr>
          <w:rFonts w:hint="eastAsia"/>
          <w:spacing w:val="1"/>
        </w:rPr>
        <w:t>我校</w:t>
      </w:r>
      <w:r>
        <w:rPr>
          <w:spacing w:val="1"/>
        </w:rPr>
        <w:t>共设</w:t>
      </w:r>
      <w:r>
        <w:rPr>
          <w:rFonts w:hint="eastAsia"/>
          <w:spacing w:val="1"/>
        </w:rPr>
        <w:t>置</w:t>
      </w:r>
      <w:r>
        <w:rPr>
          <w:spacing w:val="1"/>
        </w:rPr>
        <w:t xml:space="preserve">目标任务 </w:t>
      </w:r>
      <w:r>
        <w:t>3</w:t>
      </w:r>
      <w:r>
        <w:rPr>
          <w:spacing w:val="5"/>
        </w:rPr>
        <w:t xml:space="preserve"> 个，根据其具体目标</w:t>
      </w:r>
      <w:r>
        <w:rPr>
          <w:spacing w:val="-5"/>
        </w:rPr>
        <w:t xml:space="preserve">任务分解为 </w:t>
      </w:r>
      <w:r>
        <w:rPr>
          <w:spacing w:val="3"/>
        </w:rPr>
        <w:t>1</w:t>
      </w:r>
      <w:r>
        <w:rPr>
          <w:rFonts w:hint="eastAsia"/>
          <w:spacing w:val="3"/>
          <w:lang w:val="en-US" w:eastAsia="zh-CN"/>
        </w:rPr>
        <w:t>8</w:t>
      </w:r>
      <w:r>
        <w:rPr>
          <w:spacing w:val="-34"/>
        </w:rPr>
        <w:t xml:space="preserve"> 个子项。截止 </w:t>
      </w:r>
      <w:r>
        <w:rPr>
          <w:rFonts w:hint="eastAsia"/>
          <w:spacing w:val="3"/>
          <w:lang w:eastAsia="zh-CN"/>
        </w:rPr>
        <w:t>2020</w:t>
      </w:r>
      <w:r>
        <w:rPr>
          <w:spacing w:val="-49"/>
        </w:rPr>
        <w:t xml:space="preserve"> 年 </w:t>
      </w:r>
      <w:r>
        <w:rPr>
          <w:rFonts w:hint="eastAsia"/>
          <w:lang w:val="en-US"/>
        </w:rPr>
        <w:t xml:space="preserve">12 </w:t>
      </w:r>
      <w:r>
        <w:rPr>
          <w:spacing w:val="-50"/>
        </w:rPr>
        <w:t xml:space="preserve">月 </w:t>
      </w:r>
      <w:r>
        <w:rPr>
          <w:spacing w:val="3"/>
        </w:rPr>
        <w:t>3</w:t>
      </w:r>
      <w:r>
        <w:rPr>
          <w:rFonts w:hint="eastAsia"/>
          <w:spacing w:val="3"/>
          <w:lang w:val="en-US"/>
        </w:rPr>
        <w:t>1</w:t>
      </w:r>
      <w:r>
        <w:rPr>
          <w:spacing w:val="-33"/>
        </w:rPr>
        <w:t>日，</w:t>
      </w:r>
      <w:r>
        <w:rPr>
          <w:color w:val="auto"/>
          <w:spacing w:val="2"/>
        </w:rPr>
        <w:t>未完成的任务</w:t>
      </w:r>
      <w:r>
        <w:rPr>
          <w:rFonts w:hint="eastAsia"/>
          <w:color w:val="auto"/>
          <w:spacing w:val="5"/>
          <w:lang w:eastAsia="zh-CN"/>
        </w:rPr>
        <w:t>主要是几个二级学院的招生数和毕业生数没有达到年初预计的人数</w:t>
      </w:r>
      <w:r>
        <w:rPr>
          <w:color w:val="auto"/>
          <w:spacing w:val="-5"/>
          <w:w w:val="95"/>
        </w:rPr>
        <w:t>。</w:t>
      </w:r>
      <w:r>
        <w:rPr>
          <w:spacing w:val="11"/>
          <w:w w:val="95"/>
        </w:rPr>
        <w:t>具</w:t>
      </w:r>
      <w:r>
        <w:rPr>
          <w:spacing w:val="14"/>
          <w:w w:val="95"/>
        </w:rPr>
        <w:t>体</w:t>
      </w:r>
      <w:r>
        <w:rPr>
          <w:spacing w:val="11"/>
          <w:w w:val="95"/>
        </w:rPr>
        <w:t>情</w:t>
      </w:r>
      <w:r>
        <w:rPr>
          <w:spacing w:val="12"/>
          <w:w w:val="95"/>
        </w:rPr>
        <w:t>况</w:t>
      </w:r>
      <w:r>
        <w:rPr>
          <w:spacing w:val="14"/>
          <w:w w:val="95"/>
        </w:rPr>
        <w:t>见</w:t>
      </w:r>
      <w:r>
        <w:rPr>
          <w:w w:val="95"/>
        </w:rPr>
        <w:t>表</w:t>
      </w:r>
      <w:r>
        <w:t>4-4。</w:t>
      </w:r>
    </w:p>
    <w:p>
      <w:pPr>
        <w:tabs>
          <w:tab w:val="left" w:pos="3051"/>
        </w:tabs>
        <w:spacing w:before="170"/>
        <w:ind w:left="1860"/>
        <w:rPr>
          <w:b/>
          <w:sz w:val="30"/>
        </w:rPr>
      </w:pPr>
      <w:r>
        <w:rPr>
          <w:b/>
          <w:sz w:val="30"/>
        </w:rPr>
        <w:t>表</w:t>
      </w:r>
      <w:r>
        <w:rPr>
          <w:b/>
          <w:spacing w:val="-58"/>
          <w:sz w:val="30"/>
        </w:rPr>
        <w:t xml:space="preserve"> </w:t>
      </w:r>
      <w:r>
        <w:rPr>
          <w:b/>
          <w:spacing w:val="4"/>
          <w:sz w:val="30"/>
        </w:rPr>
        <w:t>4-4</w:t>
      </w:r>
      <w:r>
        <w:rPr>
          <w:b/>
          <w:spacing w:val="4"/>
          <w:sz w:val="30"/>
        </w:rPr>
        <w:tab/>
      </w:r>
      <w:r>
        <w:rPr>
          <w:rFonts w:hint="eastAsia"/>
          <w:b/>
          <w:spacing w:val="4"/>
          <w:sz w:val="30"/>
          <w:lang w:eastAsia="zh-CN"/>
        </w:rPr>
        <w:t>2020</w:t>
      </w:r>
      <w:r>
        <w:rPr>
          <w:b/>
          <w:spacing w:val="11"/>
          <w:sz w:val="30"/>
        </w:rPr>
        <w:t>年</w:t>
      </w:r>
      <w:r>
        <w:rPr>
          <w:b/>
          <w:spacing w:val="14"/>
          <w:sz w:val="30"/>
        </w:rPr>
        <w:t>铜</w:t>
      </w:r>
      <w:r>
        <w:rPr>
          <w:b/>
          <w:spacing w:val="11"/>
          <w:sz w:val="30"/>
        </w:rPr>
        <w:t>仁</w:t>
      </w:r>
      <w:r>
        <w:rPr>
          <w:b/>
          <w:spacing w:val="14"/>
          <w:sz w:val="30"/>
        </w:rPr>
        <w:t>学</w:t>
      </w:r>
      <w:r>
        <w:rPr>
          <w:b/>
          <w:spacing w:val="11"/>
          <w:sz w:val="30"/>
        </w:rPr>
        <w:t>院</w:t>
      </w:r>
      <w:r>
        <w:rPr>
          <w:b/>
          <w:spacing w:val="14"/>
          <w:sz w:val="30"/>
        </w:rPr>
        <w:t>任</w:t>
      </w:r>
      <w:r>
        <w:rPr>
          <w:b/>
          <w:spacing w:val="11"/>
          <w:sz w:val="30"/>
        </w:rPr>
        <w:t>务完</w:t>
      </w:r>
      <w:r>
        <w:rPr>
          <w:b/>
          <w:spacing w:val="14"/>
          <w:sz w:val="30"/>
        </w:rPr>
        <w:t>成</w:t>
      </w:r>
      <w:r>
        <w:rPr>
          <w:b/>
          <w:spacing w:val="11"/>
          <w:sz w:val="30"/>
        </w:rPr>
        <w:t>情</w:t>
      </w:r>
      <w:r>
        <w:rPr>
          <w:b/>
          <w:spacing w:val="14"/>
          <w:sz w:val="30"/>
        </w:rPr>
        <w:t>况</w:t>
      </w:r>
      <w:r>
        <w:rPr>
          <w:b/>
          <w:sz w:val="30"/>
        </w:rPr>
        <w:t>表</w:t>
      </w:r>
    </w:p>
    <w:tbl>
      <w:tblPr>
        <w:tblStyle w:val="8"/>
        <w:tblpPr w:leftFromText="180" w:rightFromText="180" w:vertAnchor="text" w:horzAnchor="page" w:tblpX="1312" w:tblpY="1"/>
        <w:tblOverlap w:val="never"/>
        <w:tblW w:w="100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80"/>
        <w:gridCol w:w="856"/>
        <w:gridCol w:w="856"/>
        <w:gridCol w:w="1878"/>
        <w:gridCol w:w="2451"/>
        <w:gridCol w:w="1725"/>
        <w:gridCol w:w="17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480" w:type="dxa"/>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绩效指标</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一级指标</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二级指标</w:t>
            </w:r>
          </w:p>
        </w:tc>
        <w:tc>
          <w:tcPr>
            <w:tcW w:w="1878"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三级指标</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指标内容</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年度指标值（A)</w:t>
            </w:r>
          </w:p>
        </w:tc>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实际完成值（B）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rPr>
                <w:rFonts w:hint="eastAsia" w:ascii="宋体" w:hAnsi="宋体" w:eastAsia="宋体" w:cs="宋体"/>
                <w:i w:val="0"/>
                <w:iCs w:val="0"/>
                <w:color w:val="000000"/>
                <w:sz w:val="16"/>
                <w:szCs w:val="16"/>
                <w:u w:val="none"/>
              </w:rPr>
            </w:pPr>
          </w:p>
        </w:tc>
        <w:tc>
          <w:tcPr>
            <w:tcW w:w="856" w:type="dxa"/>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RlV"/>
            <w:vAlign w:val="bottom"/>
          </w:tcPr>
          <w:p>
            <w:pPr>
              <w:keepNext w:val="0"/>
              <w:keepLines w:val="0"/>
              <w:widowControl/>
              <w:suppressLineNumbers w:val="0"/>
              <w:jc w:val="left"/>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产出指标</w:t>
            </w:r>
          </w:p>
        </w:tc>
        <w:tc>
          <w:tcPr>
            <w:tcW w:w="8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数量20分</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马克思主义学院</w:t>
            </w:r>
          </w:p>
        </w:tc>
        <w:tc>
          <w:tcPr>
            <w:tcW w:w="2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2020年毕业人数；2020年招生数</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50人/37人</w:t>
            </w:r>
          </w:p>
        </w:tc>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56人/35人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rPr>
                <w:rFonts w:hint="eastAsia" w:ascii="宋体" w:hAnsi="宋体" w:eastAsia="宋体" w:cs="宋体"/>
                <w:i w:val="0"/>
                <w:iCs w:val="0"/>
                <w:color w:val="000000"/>
                <w:sz w:val="16"/>
                <w:szCs w:val="16"/>
                <w:u w:val="none"/>
              </w:rPr>
            </w:pPr>
          </w:p>
        </w:tc>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bottom"/>
          </w:tcPr>
          <w:p>
            <w:pPr>
              <w:rPr>
                <w:rFonts w:hint="eastAsia" w:ascii="宋体" w:hAnsi="宋体" w:eastAsia="宋体" w:cs="宋体"/>
                <w:i w:val="0"/>
                <w:iCs w:val="0"/>
                <w:color w:val="000000"/>
                <w:sz w:val="16"/>
                <w:szCs w:val="16"/>
                <w:u w:val="none"/>
              </w:rPr>
            </w:pPr>
          </w:p>
        </w:tc>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教育学院</w:t>
            </w:r>
          </w:p>
        </w:tc>
        <w:tc>
          <w:tcPr>
            <w:tcW w:w="2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2020年毕业人数；2020年招生数</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240人/315人</w:t>
            </w:r>
          </w:p>
        </w:tc>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410人/190人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rPr>
                <w:rFonts w:hint="eastAsia" w:ascii="宋体" w:hAnsi="宋体" w:eastAsia="宋体" w:cs="宋体"/>
                <w:i w:val="0"/>
                <w:iCs w:val="0"/>
                <w:color w:val="000000"/>
                <w:sz w:val="16"/>
                <w:szCs w:val="16"/>
                <w:u w:val="none"/>
              </w:rPr>
            </w:pPr>
          </w:p>
        </w:tc>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bottom"/>
          </w:tcPr>
          <w:p>
            <w:pPr>
              <w:rPr>
                <w:rFonts w:hint="eastAsia" w:ascii="宋体" w:hAnsi="宋体" w:eastAsia="宋体" w:cs="宋体"/>
                <w:i w:val="0"/>
                <w:iCs w:val="0"/>
                <w:color w:val="000000"/>
                <w:sz w:val="16"/>
                <w:szCs w:val="16"/>
                <w:u w:val="none"/>
              </w:rPr>
            </w:pPr>
          </w:p>
        </w:tc>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艺术学院</w:t>
            </w:r>
          </w:p>
        </w:tc>
        <w:tc>
          <w:tcPr>
            <w:tcW w:w="2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2020年毕业人数；2020年招生数</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150人/184人</w:t>
            </w:r>
          </w:p>
        </w:tc>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268人/126人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rPr>
                <w:rFonts w:hint="eastAsia" w:ascii="宋体" w:hAnsi="宋体" w:eastAsia="宋体" w:cs="宋体"/>
                <w:i w:val="0"/>
                <w:iCs w:val="0"/>
                <w:color w:val="000000"/>
                <w:sz w:val="16"/>
                <w:szCs w:val="16"/>
                <w:u w:val="none"/>
              </w:rPr>
            </w:pPr>
          </w:p>
        </w:tc>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bottom"/>
          </w:tcPr>
          <w:p>
            <w:pPr>
              <w:rPr>
                <w:rFonts w:hint="eastAsia" w:ascii="宋体" w:hAnsi="宋体" w:eastAsia="宋体" w:cs="宋体"/>
                <w:i w:val="0"/>
                <w:iCs w:val="0"/>
                <w:color w:val="000000"/>
                <w:sz w:val="16"/>
                <w:szCs w:val="16"/>
                <w:u w:val="none"/>
              </w:rPr>
            </w:pPr>
          </w:p>
        </w:tc>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农林工程与规划学院</w:t>
            </w:r>
          </w:p>
        </w:tc>
        <w:tc>
          <w:tcPr>
            <w:tcW w:w="2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2020年毕业人数；2020年招生数</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250人/193人</w:t>
            </w:r>
          </w:p>
        </w:tc>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289人/129人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rPr>
                <w:rFonts w:hint="eastAsia" w:ascii="宋体" w:hAnsi="宋体" w:eastAsia="宋体" w:cs="宋体"/>
                <w:i w:val="0"/>
                <w:iCs w:val="0"/>
                <w:color w:val="000000"/>
                <w:sz w:val="16"/>
                <w:szCs w:val="16"/>
                <w:u w:val="none"/>
              </w:rPr>
            </w:pPr>
          </w:p>
        </w:tc>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bottom"/>
          </w:tcPr>
          <w:p>
            <w:pPr>
              <w:rPr>
                <w:rFonts w:hint="eastAsia" w:ascii="宋体" w:hAnsi="宋体" w:eastAsia="宋体" w:cs="宋体"/>
                <w:i w:val="0"/>
                <w:iCs w:val="0"/>
                <w:color w:val="000000"/>
                <w:sz w:val="16"/>
                <w:szCs w:val="16"/>
                <w:u w:val="none"/>
              </w:rPr>
            </w:pPr>
          </w:p>
        </w:tc>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经济与管理学院</w:t>
            </w:r>
          </w:p>
        </w:tc>
        <w:tc>
          <w:tcPr>
            <w:tcW w:w="2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2020年毕业人数；2020年招生数</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140人/243人</w:t>
            </w:r>
          </w:p>
        </w:tc>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363人/142人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rPr>
                <w:rFonts w:hint="eastAsia" w:ascii="宋体" w:hAnsi="宋体" w:eastAsia="宋体" w:cs="宋体"/>
                <w:i w:val="0"/>
                <w:iCs w:val="0"/>
                <w:color w:val="000000"/>
                <w:sz w:val="16"/>
                <w:szCs w:val="16"/>
                <w:u w:val="none"/>
              </w:rPr>
            </w:pPr>
          </w:p>
        </w:tc>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bottom"/>
          </w:tcPr>
          <w:p>
            <w:pPr>
              <w:rPr>
                <w:rFonts w:hint="eastAsia" w:ascii="宋体" w:hAnsi="宋体" w:eastAsia="宋体" w:cs="宋体"/>
                <w:i w:val="0"/>
                <w:iCs w:val="0"/>
                <w:color w:val="000000"/>
                <w:sz w:val="16"/>
                <w:szCs w:val="16"/>
                <w:u w:val="none"/>
              </w:rPr>
            </w:pPr>
          </w:p>
        </w:tc>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大数据学院</w:t>
            </w:r>
          </w:p>
        </w:tc>
        <w:tc>
          <w:tcPr>
            <w:tcW w:w="2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2020年毕业人数；2020年招生数</w:t>
            </w:r>
          </w:p>
        </w:tc>
        <w:tc>
          <w:tcPr>
            <w:tcW w:w="172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295人/210人</w:t>
            </w:r>
          </w:p>
        </w:tc>
        <w:tc>
          <w:tcPr>
            <w:tcW w:w="176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393人/229人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rPr>
                <w:rFonts w:hint="eastAsia" w:ascii="宋体" w:hAnsi="宋体" w:eastAsia="宋体" w:cs="宋体"/>
                <w:i w:val="0"/>
                <w:iCs w:val="0"/>
                <w:color w:val="000000"/>
                <w:sz w:val="16"/>
                <w:szCs w:val="16"/>
                <w:u w:val="none"/>
              </w:rPr>
            </w:pPr>
          </w:p>
        </w:tc>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bottom"/>
          </w:tcPr>
          <w:p>
            <w:pPr>
              <w:rPr>
                <w:rFonts w:hint="eastAsia" w:ascii="宋体" w:hAnsi="宋体" w:eastAsia="宋体" w:cs="宋体"/>
                <w:i w:val="0"/>
                <w:iCs w:val="0"/>
                <w:color w:val="000000"/>
                <w:sz w:val="16"/>
                <w:szCs w:val="16"/>
                <w:u w:val="none"/>
              </w:rPr>
            </w:pPr>
          </w:p>
        </w:tc>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材料与化学工程学院</w:t>
            </w:r>
          </w:p>
        </w:tc>
        <w:tc>
          <w:tcPr>
            <w:tcW w:w="2451"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2020年毕业人数；2020年招生数</w:t>
            </w:r>
          </w:p>
        </w:tc>
        <w:tc>
          <w:tcPr>
            <w:tcW w:w="17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255人/159人</w:t>
            </w:r>
          </w:p>
        </w:tc>
        <w:tc>
          <w:tcPr>
            <w:tcW w:w="17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234人/136人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rPr>
                <w:rFonts w:hint="eastAsia" w:ascii="宋体" w:hAnsi="宋体" w:eastAsia="宋体" w:cs="宋体"/>
                <w:i w:val="0"/>
                <w:iCs w:val="0"/>
                <w:color w:val="000000"/>
                <w:sz w:val="16"/>
                <w:szCs w:val="16"/>
                <w:u w:val="none"/>
              </w:rPr>
            </w:pPr>
          </w:p>
        </w:tc>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bottom"/>
          </w:tcPr>
          <w:p>
            <w:pPr>
              <w:rPr>
                <w:rFonts w:hint="eastAsia" w:ascii="宋体" w:hAnsi="宋体" w:eastAsia="宋体" w:cs="宋体"/>
                <w:i w:val="0"/>
                <w:iCs w:val="0"/>
                <w:color w:val="000000"/>
                <w:sz w:val="16"/>
                <w:szCs w:val="16"/>
                <w:u w:val="none"/>
              </w:rPr>
            </w:pPr>
          </w:p>
        </w:tc>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人文学院</w:t>
            </w:r>
          </w:p>
        </w:tc>
        <w:tc>
          <w:tcPr>
            <w:tcW w:w="2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2020年毕业人数；2020年招生数</w:t>
            </w:r>
          </w:p>
        </w:tc>
        <w:tc>
          <w:tcPr>
            <w:tcW w:w="172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190人/195人</w:t>
            </w:r>
          </w:p>
        </w:tc>
        <w:tc>
          <w:tcPr>
            <w:tcW w:w="176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412人/161人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rPr>
                <w:rFonts w:hint="eastAsia" w:ascii="宋体" w:hAnsi="宋体" w:eastAsia="宋体" w:cs="宋体"/>
                <w:i w:val="0"/>
                <w:iCs w:val="0"/>
                <w:color w:val="000000"/>
                <w:sz w:val="16"/>
                <w:szCs w:val="16"/>
                <w:u w:val="none"/>
              </w:rPr>
            </w:pPr>
          </w:p>
        </w:tc>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bottom"/>
          </w:tcPr>
          <w:p>
            <w:pPr>
              <w:rPr>
                <w:rFonts w:hint="eastAsia" w:ascii="宋体" w:hAnsi="宋体" w:eastAsia="宋体" w:cs="宋体"/>
                <w:i w:val="0"/>
                <w:iCs w:val="0"/>
                <w:color w:val="000000"/>
                <w:sz w:val="16"/>
                <w:szCs w:val="16"/>
                <w:u w:val="none"/>
              </w:rPr>
            </w:pPr>
          </w:p>
        </w:tc>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国际学院</w:t>
            </w:r>
          </w:p>
        </w:tc>
        <w:tc>
          <w:tcPr>
            <w:tcW w:w="2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2020年毕业人数；2020年招生数</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110人/70人</w:t>
            </w:r>
          </w:p>
        </w:tc>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104人/80人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rPr>
                <w:rFonts w:hint="eastAsia" w:ascii="宋体" w:hAnsi="宋体" w:eastAsia="宋体" w:cs="宋体"/>
                <w:i w:val="0"/>
                <w:iCs w:val="0"/>
                <w:color w:val="000000"/>
                <w:sz w:val="16"/>
                <w:szCs w:val="16"/>
                <w:u w:val="none"/>
              </w:rPr>
            </w:pPr>
          </w:p>
        </w:tc>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bottom"/>
          </w:tcPr>
          <w:p>
            <w:pPr>
              <w:rPr>
                <w:rFonts w:hint="eastAsia" w:ascii="宋体" w:hAnsi="宋体" w:eastAsia="宋体" w:cs="宋体"/>
                <w:i w:val="0"/>
                <w:iCs w:val="0"/>
                <w:color w:val="000000"/>
                <w:sz w:val="16"/>
                <w:szCs w:val="16"/>
                <w:u w:val="none"/>
              </w:rPr>
            </w:pPr>
          </w:p>
        </w:tc>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大健康学院</w:t>
            </w:r>
          </w:p>
        </w:tc>
        <w:tc>
          <w:tcPr>
            <w:tcW w:w="2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2020年毕业人数；2020年招生数</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140人/131人</w:t>
            </w:r>
          </w:p>
        </w:tc>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265人/102人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rPr>
                <w:rFonts w:hint="eastAsia" w:ascii="宋体" w:hAnsi="宋体" w:eastAsia="宋体" w:cs="宋体"/>
                <w:i w:val="0"/>
                <w:iCs w:val="0"/>
                <w:color w:val="000000"/>
                <w:sz w:val="16"/>
                <w:szCs w:val="16"/>
                <w:u w:val="none"/>
              </w:rPr>
            </w:pPr>
          </w:p>
        </w:tc>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bottom"/>
          </w:tcPr>
          <w:p>
            <w:pPr>
              <w:rPr>
                <w:rFonts w:hint="eastAsia" w:ascii="宋体" w:hAnsi="宋体" w:eastAsia="宋体" w:cs="宋体"/>
                <w:i w:val="0"/>
                <w:iCs w:val="0"/>
                <w:color w:val="000000"/>
                <w:sz w:val="16"/>
                <w:szCs w:val="16"/>
                <w:u w:val="none"/>
              </w:rPr>
            </w:pPr>
          </w:p>
        </w:tc>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继续教育学院</w:t>
            </w:r>
          </w:p>
        </w:tc>
        <w:tc>
          <w:tcPr>
            <w:tcW w:w="2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2020年毕业人数；2020年招生数</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205人/200人</w:t>
            </w:r>
          </w:p>
        </w:tc>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718人/1902人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rPr>
                <w:rFonts w:hint="eastAsia" w:ascii="宋体" w:hAnsi="宋体" w:eastAsia="宋体" w:cs="宋体"/>
                <w:i w:val="0"/>
                <w:iCs w:val="0"/>
                <w:color w:val="000000"/>
                <w:sz w:val="16"/>
                <w:szCs w:val="16"/>
                <w:u w:val="none"/>
              </w:rPr>
            </w:pPr>
          </w:p>
        </w:tc>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bottom"/>
          </w:tcPr>
          <w:p>
            <w:pPr>
              <w:rPr>
                <w:rFonts w:hint="eastAsia" w:ascii="宋体" w:hAnsi="宋体" w:eastAsia="宋体" w:cs="宋体"/>
                <w:i w:val="0"/>
                <w:iCs w:val="0"/>
                <w:color w:val="000000"/>
                <w:sz w:val="16"/>
                <w:szCs w:val="16"/>
                <w:u w:val="none"/>
              </w:rPr>
            </w:pPr>
          </w:p>
        </w:tc>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研究生院</w:t>
            </w:r>
          </w:p>
        </w:tc>
        <w:tc>
          <w:tcPr>
            <w:tcW w:w="2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2020年毕业人数；2020年招生数</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0人/0人</w:t>
            </w:r>
          </w:p>
        </w:tc>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0人/0人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5"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rPr>
                <w:rFonts w:hint="eastAsia" w:ascii="宋体" w:hAnsi="宋体" w:eastAsia="宋体" w:cs="宋体"/>
                <w:i w:val="0"/>
                <w:iCs w:val="0"/>
                <w:color w:val="000000"/>
                <w:sz w:val="16"/>
                <w:szCs w:val="16"/>
                <w:u w:val="none"/>
              </w:rPr>
            </w:pPr>
          </w:p>
        </w:tc>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bottom"/>
          </w:tcPr>
          <w:p>
            <w:pPr>
              <w:rPr>
                <w:rFonts w:hint="eastAsia" w:ascii="宋体" w:hAnsi="宋体" w:eastAsia="宋体" w:cs="宋体"/>
                <w:i w:val="0"/>
                <w:iCs w:val="0"/>
                <w:color w:val="000000"/>
                <w:sz w:val="16"/>
                <w:szCs w:val="16"/>
                <w:u w:val="none"/>
              </w:rPr>
            </w:pPr>
          </w:p>
        </w:tc>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乌江学院</w:t>
            </w:r>
          </w:p>
        </w:tc>
        <w:tc>
          <w:tcPr>
            <w:tcW w:w="2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2020年毕业人数；2020年招生数</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560人/526人</w:t>
            </w:r>
          </w:p>
        </w:tc>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560人/600人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5"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rPr>
                <w:rFonts w:hint="eastAsia" w:ascii="宋体" w:hAnsi="宋体" w:eastAsia="宋体" w:cs="宋体"/>
                <w:i w:val="0"/>
                <w:iCs w:val="0"/>
                <w:color w:val="000000"/>
                <w:sz w:val="16"/>
                <w:szCs w:val="16"/>
                <w:u w:val="none"/>
              </w:rPr>
            </w:pPr>
          </w:p>
        </w:tc>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bottom"/>
          </w:tcPr>
          <w:p>
            <w:pPr>
              <w:rPr>
                <w:rFonts w:hint="eastAsia" w:ascii="宋体" w:hAnsi="宋体" w:eastAsia="宋体" w:cs="宋体"/>
                <w:i w:val="0"/>
                <w:iCs w:val="0"/>
                <w:color w:val="000000"/>
                <w:sz w:val="16"/>
                <w:szCs w:val="16"/>
                <w:u w:val="none"/>
              </w:rPr>
            </w:pPr>
          </w:p>
        </w:tc>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贵州省继续教育培训</w:t>
            </w:r>
          </w:p>
        </w:tc>
        <w:tc>
          <w:tcPr>
            <w:tcW w:w="2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培训人数</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1200人</w:t>
            </w:r>
          </w:p>
        </w:tc>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4000人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5"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rPr>
                <w:rFonts w:hint="eastAsia" w:ascii="宋体" w:hAnsi="宋体" w:eastAsia="宋体" w:cs="宋体"/>
                <w:i w:val="0"/>
                <w:iCs w:val="0"/>
                <w:color w:val="000000"/>
                <w:sz w:val="16"/>
                <w:szCs w:val="16"/>
                <w:u w:val="none"/>
              </w:rPr>
            </w:pPr>
          </w:p>
        </w:tc>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bottom"/>
          </w:tcPr>
          <w:p>
            <w:pPr>
              <w:rPr>
                <w:rFonts w:hint="eastAsia" w:ascii="宋体" w:hAnsi="宋体" w:eastAsia="宋体" w:cs="宋体"/>
                <w:i w:val="0"/>
                <w:iCs w:val="0"/>
                <w:color w:val="000000"/>
                <w:sz w:val="16"/>
                <w:szCs w:val="16"/>
                <w:u w:val="none"/>
              </w:rPr>
            </w:pPr>
          </w:p>
        </w:tc>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社会培训</w:t>
            </w:r>
          </w:p>
        </w:tc>
        <w:tc>
          <w:tcPr>
            <w:tcW w:w="2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培训人数</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500人</w:t>
            </w:r>
          </w:p>
        </w:tc>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1291人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5"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rPr>
                <w:rFonts w:hint="eastAsia" w:ascii="宋体" w:hAnsi="宋体" w:eastAsia="宋体" w:cs="宋体"/>
                <w:i w:val="0"/>
                <w:iCs w:val="0"/>
                <w:color w:val="000000"/>
                <w:sz w:val="16"/>
                <w:szCs w:val="16"/>
                <w:u w:val="none"/>
              </w:rPr>
            </w:pPr>
          </w:p>
        </w:tc>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bottom"/>
          </w:tcPr>
          <w:p>
            <w:pPr>
              <w:rPr>
                <w:rFonts w:hint="eastAsia" w:ascii="宋体" w:hAnsi="宋体" w:eastAsia="宋体" w:cs="宋体"/>
                <w:i w:val="0"/>
                <w:iCs w:val="0"/>
                <w:color w:val="000000"/>
                <w:sz w:val="16"/>
                <w:szCs w:val="16"/>
                <w:u w:val="none"/>
              </w:rPr>
            </w:pPr>
          </w:p>
        </w:tc>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人才引进培训</w:t>
            </w:r>
          </w:p>
        </w:tc>
        <w:tc>
          <w:tcPr>
            <w:tcW w:w="2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培训人数</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35人</w:t>
            </w:r>
          </w:p>
        </w:tc>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35人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5"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rPr>
                <w:rFonts w:hint="eastAsia" w:ascii="宋体" w:hAnsi="宋体" w:eastAsia="宋体" w:cs="宋体"/>
                <w:i w:val="0"/>
                <w:iCs w:val="0"/>
                <w:color w:val="000000"/>
                <w:sz w:val="16"/>
                <w:szCs w:val="16"/>
                <w:u w:val="none"/>
              </w:rPr>
            </w:pPr>
          </w:p>
        </w:tc>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bottom"/>
          </w:tcPr>
          <w:p>
            <w:pPr>
              <w:rPr>
                <w:rFonts w:hint="eastAsia" w:ascii="宋体" w:hAnsi="宋体" w:eastAsia="宋体" w:cs="宋体"/>
                <w:i w:val="0"/>
                <w:iCs w:val="0"/>
                <w:color w:val="000000"/>
                <w:sz w:val="16"/>
                <w:szCs w:val="16"/>
                <w:u w:val="none"/>
              </w:rPr>
            </w:pPr>
          </w:p>
        </w:tc>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1878"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保障教育教学行政办公正常运行</w:t>
            </w:r>
          </w:p>
        </w:tc>
        <w:tc>
          <w:tcPr>
            <w:tcW w:w="2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在职人数</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1004人</w:t>
            </w:r>
          </w:p>
        </w:tc>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1004人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rPr>
                <w:rFonts w:hint="eastAsia" w:ascii="宋体" w:hAnsi="宋体" w:eastAsia="宋体" w:cs="宋体"/>
                <w:i w:val="0"/>
                <w:iCs w:val="0"/>
                <w:color w:val="000000"/>
                <w:sz w:val="16"/>
                <w:szCs w:val="16"/>
                <w:u w:val="none"/>
              </w:rPr>
            </w:pPr>
          </w:p>
        </w:tc>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bottom"/>
          </w:tcPr>
          <w:p>
            <w:pPr>
              <w:rPr>
                <w:rFonts w:hint="eastAsia" w:ascii="宋体" w:hAnsi="宋体" w:eastAsia="宋体" w:cs="宋体"/>
                <w:i w:val="0"/>
                <w:iCs w:val="0"/>
                <w:color w:val="000000"/>
                <w:sz w:val="16"/>
                <w:szCs w:val="16"/>
                <w:u w:val="none"/>
              </w:rPr>
            </w:pPr>
          </w:p>
        </w:tc>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1878"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2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离退休人数</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255人</w:t>
            </w:r>
          </w:p>
        </w:tc>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255人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rPr>
                <w:rFonts w:hint="eastAsia" w:ascii="宋体" w:hAnsi="宋体" w:eastAsia="宋体" w:cs="宋体"/>
                <w:i w:val="0"/>
                <w:iCs w:val="0"/>
                <w:color w:val="000000"/>
                <w:sz w:val="16"/>
                <w:szCs w:val="16"/>
                <w:u w:val="none"/>
              </w:rPr>
            </w:pPr>
          </w:p>
        </w:tc>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bottom"/>
          </w:tcPr>
          <w:p>
            <w:pPr>
              <w:rPr>
                <w:rFonts w:hint="eastAsia" w:ascii="宋体" w:hAnsi="宋体" w:eastAsia="宋体" w:cs="宋体"/>
                <w:i w:val="0"/>
                <w:iCs w:val="0"/>
                <w:color w:val="000000"/>
                <w:sz w:val="16"/>
                <w:szCs w:val="16"/>
                <w:u w:val="none"/>
              </w:rPr>
            </w:pPr>
          </w:p>
        </w:tc>
        <w:tc>
          <w:tcPr>
            <w:tcW w:w="8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质量12分</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马克思主义学院</w:t>
            </w:r>
          </w:p>
        </w:tc>
        <w:tc>
          <w:tcPr>
            <w:tcW w:w="2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教学课时、学生实习活动</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完成所有教学课时，每个学生至少完成一次实习活动</w:t>
            </w:r>
          </w:p>
        </w:tc>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完成所有教学课时，每个学生至少完成一次实习活动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rPr>
                <w:rFonts w:hint="eastAsia" w:ascii="宋体" w:hAnsi="宋体" w:eastAsia="宋体" w:cs="宋体"/>
                <w:i w:val="0"/>
                <w:iCs w:val="0"/>
                <w:color w:val="000000"/>
                <w:sz w:val="16"/>
                <w:szCs w:val="16"/>
                <w:u w:val="none"/>
              </w:rPr>
            </w:pPr>
          </w:p>
        </w:tc>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bottom"/>
          </w:tcPr>
          <w:p>
            <w:pPr>
              <w:rPr>
                <w:rFonts w:hint="eastAsia" w:ascii="宋体" w:hAnsi="宋体" w:eastAsia="宋体" w:cs="宋体"/>
                <w:i w:val="0"/>
                <w:iCs w:val="0"/>
                <w:color w:val="000000"/>
                <w:sz w:val="16"/>
                <w:szCs w:val="16"/>
                <w:u w:val="none"/>
              </w:rPr>
            </w:pPr>
          </w:p>
        </w:tc>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教育学院</w:t>
            </w:r>
          </w:p>
        </w:tc>
        <w:tc>
          <w:tcPr>
            <w:tcW w:w="2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教学课时、学生实习活动</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完成所有教学课时，每个学生至少完成一次实习活动</w:t>
            </w:r>
          </w:p>
        </w:tc>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完成所有教学课时，每个学生至少完成一次实习活动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rPr>
                <w:rFonts w:hint="eastAsia" w:ascii="宋体" w:hAnsi="宋体" w:eastAsia="宋体" w:cs="宋体"/>
                <w:i w:val="0"/>
                <w:iCs w:val="0"/>
                <w:color w:val="000000"/>
                <w:sz w:val="16"/>
                <w:szCs w:val="16"/>
                <w:u w:val="none"/>
              </w:rPr>
            </w:pPr>
          </w:p>
        </w:tc>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bottom"/>
          </w:tcPr>
          <w:p>
            <w:pPr>
              <w:rPr>
                <w:rFonts w:hint="eastAsia" w:ascii="宋体" w:hAnsi="宋体" w:eastAsia="宋体" w:cs="宋体"/>
                <w:i w:val="0"/>
                <w:iCs w:val="0"/>
                <w:color w:val="000000"/>
                <w:sz w:val="16"/>
                <w:szCs w:val="16"/>
                <w:u w:val="none"/>
              </w:rPr>
            </w:pPr>
          </w:p>
        </w:tc>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艺术学院</w:t>
            </w:r>
          </w:p>
        </w:tc>
        <w:tc>
          <w:tcPr>
            <w:tcW w:w="2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教学课时、学生实习活动</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完成所有教学课时，每个学生至少完成一次实习活动</w:t>
            </w:r>
          </w:p>
        </w:tc>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完成所有教学课时，每个学生至少完成一次实习活动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rPr>
                <w:rFonts w:hint="eastAsia" w:ascii="宋体" w:hAnsi="宋体" w:eastAsia="宋体" w:cs="宋体"/>
                <w:i w:val="0"/>
                <w:iCs w:val="0"/>
                <w:color w:val="000000"/>
                <w:sz w:val="16"/>
                <w:szCs w:val="16"/>
                <w:u w:val="none"/>
              </w:rPr>
            </w:pPr>
          </w:p>
        </w:tc>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bottom"/>
          </w:tcPr>
          <w:p>
            <w:pPr>
              <w:rPr>
                <w:rFonts w:hint="eastAsia" w:ascii="宋体" w:hAnsi="宋体" w:eastAsia="宋体" w:cs="宋体"/>
                <w:i w:val="0"/>
                <w:iCs w:val="0"/>
                <w:color w:val="000000"/>
                <w:sz w:val="16"/>
                <w:szCs w:val="16"/>
                <w:u w:val="none"/>
              </w:rPr>
            </w:pPr>
          </w:p>
        </w:tc>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农林工程与规划学院</w:t>
            </w:r>
          </w:p>
        </w:tc>
        <w:tc>
          <w:tcPr>
            <w:tcW w:w="2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教学课时、学生实习活动</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完成所有教学课时，每个学生至少完成一次实习活动</w:t>
            </w:r>
          </w:p>
        </w:tc>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完成所有教学课时，每个学生至少完成一次实习活动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rPr>
                <w:rFonts w:hint="eastAsia" w:ascii="宋体" w:hAnsi="宋体" w:eastAsia="宋体" w:cs="宋体"/>
                <w:i w:val="0"/>
                <w:iCs w:val="0"/>
                <w:color w:val="000000"/>
                <w:sz w:val="16"/>
                <w:szCs w:val="16"/>
                <w:u w:val="none"/>
              </w:rPr>
            </w:pPr>
          </w:p>
        </w:tc>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bottom"/>
          </w:tcPr>
          <w:p>
            <w:pPr>
              <w:rPr>
                <w:rFonts w:hint="eastAsia" w:ascii="宋体" w:hAnsi="宋体" w:eastAsia="宋体" w:cs="宋体"/>
                <w:i w:val="0"/>
                <w:iCs w:val="0"/>
                <w:color w:val="000000"/>
                <w:sz w:val="16"/>
                <w:szCs w:val="16"/>
                <w:u w:val="none"/>
              </w:rPr>
            </w:pPr>
          </w:p>
        </w:tc>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农林工程与规划学院</w:t>
            </w:r>
          </w:p>
        </w:tc>
        <w:tc>
          <w:tcPr>
            <w:tcW w:w="2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教学课时、学生实习活动</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完成所有教学课时，每个学生至少完成一次实习活动</w:t>
            </w:r>
          </w:p>
        </w:tc>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完成所有教学课时，每个学生至少完成一次实习活动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rPr>
                <w:rFonts w:hint="eastAsia" w:ascii="宋体" w:hAnsi="宋体" w:eastAsia="宋体" w:cs="宋体"/>
                <w:i w:val="0"/>
                <w:iCs w:val="0"/>
                <w:color w:val="000000"/>
                <w:sz w:val="16"/>
                <w:szCs w:val="16"/>
                <w:u w:val="none"/>
              </w:rPr>
            </w:pPr>
          </w:p>
        </w:tc>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bottom"/>
          </w:tcPr>
          <w:p>
            <w:pPr>
              <w:rPr>
                <w:rFonts w:hint="eastAsia" w:ascii="宋体" w:hAnsi="宋体" w:eastAsia="宋体" w:cs="宋体"/>
                <w:i w:val="0"/>
                <w:iCs w:val="0"/>
                <w:color w:val="000000"/>
                <w:sz w:val="16"/>
                <w:szCs w:val="16"/>
                <w:u w:val="none"/>
              </w:rPr>
            </w:pPr>
          </w:p>
        </w:tc>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大数据学院</w:t>
            </w:r>
          </w:p>
        </w:tc>
        <w:tc>
          <w:tcPr>
            <w:tcW w:w="2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教学课时、学生实习活动</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完成所有教学课时，每个学生至少完成一次实习活动</w:t>
            </w:r>
          </w:p>
        </w:tc>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完成所有教学课时，每个学生至少完成一次实习活动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rPr>
                <w:rFonts w:hint="eastAsia" w:ascii="宋体" w:hAnsi="宋体" w:eastAsia="宋体" w:cs="宋体"/>
                <w:i w:val="0"/>
                <w:iCs w:val="0"/>
                <w:color w:val="000000"/>
                <w:sz w:val="16"/>
                <w:szCs w:val="16"/>
                <w:u w:val="none"/>
              </w:rPr>
            </w:pPr>
          </w:p>
        </w:tc>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bottom"/>
          </w:tcPr>
          <w:p>
            <w:pPr>
              <w:rPr>
                <w:rFonts w:hint="eastAsia" w:ascii="宋体" w:hAnsi="宋体" w:eastAsia="宋体" w:cs="宋体"/>
                <w:i w:val="0"/>
                <w:iCs w:val="0"/>
                <w:color w:val="000000"/>
                <w:sz w:val="16"/>
                <w:szCs w:val="16"/>
                <w:u w:val="none"/>
              </w:rPr>
            </w:pPr>
          </w:p>
        </w:tc>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材料与化学工程学院</w:t>
            </w:r>
          </w:p>
        </w:tc>
        <w:tc>
          <w:tcPr>
            <w:tcW w:w="2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教学课时、学生实习活动</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完成所有教学课时，每个学生至少完成一次实习活动</w:t>
            </w:r>
          </w:p>
        </w:tc>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完成所有教学课时，每个学生至少完成一次实习活动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rPr>
                <w:rFonts w:hint="eastAsia" w:ascii="宋体" w:hAnsi="宋体" w:eastAsia="宋体" w:cs="宋体"/>
                <w:i w:val="0"/>
                <w:iCs w:val="0"/>
                <w:color w:val="000000"/>
                <w:sz w:val="16"/>
                <w:szCs w:val="16"/>
                <w:u w:val="none"/>
              </w:rPr>
            </w:pPr>
          </w:p>
        </w:tc>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bottom"/>
          </w:tcPr>
          <w:p>
            <w:pPr>
              <w:rPr>
                <w:rFonts w:hint="eastAsia" w:ascii="宋体" w:hAnsi="宋体" w:eastAsia="宋体" w:cs="宋体"/>
                <w:i w:val="0"/>
                <w:iCs w:val="0"/>
                <w:color w:val="000000"/>
                <w:sz w:val="16"/>
                <w:szCs w:val="16"/>
                <w:u w:val="none"/>
              </w:rPr>
            </w:pPr>
          </w:p>
        </w:tc>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材料与化学工程学院</w:t>
            </w:r>
          </w:p>
        </w:tc>
        <w:tc>
          <w:tcPr>
            <w:tcW w:w="2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教学课时、学生实习活动</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完成所有教学课时，每个学生至少完成一次实习活动</w:t>
            </w:r>
          </w:p>
        </w:tc>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完成所有教学课时，每个学生至少完成一次实习活动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rPr>
                <w:rFonts w:hint="eastAsia" w:ascii="宋体" w:hAnsi="宋体" w:eastAsia="宋体" w:cs="宋体"/>
                <w:i w:val="0"/>
                <w:iCs w:val="0"/>
                <w:color w:val="000000"/>
                <w:sz w:val="16"/>
                <w:szCs w:val="16"/>
                <w:u w:val="none"/>
              </w:rPr>
            </w:pPr>
          </w:p>
        </w:tc>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bottom"/>
          </w:tcPr>
          <w:p>
            <w:pPr>
              <w:rPr>
                <w:rFonts w:hint="eastAsia" w:ascii="宋体" w:hAnsi="宋体" w:eastAsia="宋体" w:cs="宋体"/>
                <w:i w:val="0"/>
                <w:iCs w:val="0"/>
                <w:color w:val="000000"/>
                <w:sz w:val="16"/>
                <w:szCs w:val="16"/>
                <w:u w:val="none"/>
              </w:rPr>
            </w:pPr>
          </w:p>
        </w:tc>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国际学院</w:t>
            </w:r>
          </w:p>
        </w:tc>
        <w:tc>
          <w:tcPr>
            <w:tcW w:w="2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教学课时、学生实习活动</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完成所有教学课时，每个学生至少完成一次实习活动</w:t>
            </w:r>
          </w:p>
        </w:tc>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完成所有教学课时，每个学生至少完成一次实习活动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rPr>
                <w:rFonts w:hint="eastAsia" w:ascii="宋体" w:hAnsi="宋体" w:eastAsia="宋体" w:cs="宋体"/>
                <w:i w:val="0"/>
                <w:iCs w:val="0"/>
                <w:color w:val="000000"/>
                <w:sz w:val="16"/>
                <w:szCs w:val="16"/>
                <w:u w:val="none"/>
              </w:rPr>
            </w:pPr>
          </w:p>
        </w:tc>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bottom"/>
          </w:tcPr>
          <w:p>
            <w:pPr>
              <w:rPr>
                <w:rFonts w:hint="eastAsia" w:ascii="宋体" w:hAnsi="宋体" w:eastAsia="宋体" w:cs="宋体"/>
                <w:i w:val="0"/>
                <w:iCs w:val="0"/>
                <w:color w:val="000000"/>
                <w:sz w:val="16"/>
                <w:szCs w:val="16"/>
                <w:u w:val="none"/>
              </w:rPr>
            </w:pPr>
          </w:p>
        </w:tc>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大健康学院</w:t>
            </w:r>
          </w:p>
        </w:tc>
        <w:tc>
          <w:tcPr>
            <w:tcW w:w="2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教学课时、学生实习活动</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完成所有教学课时，每个学生至少完成一次实习活动</w:t>
            </w:r>
          </w:p>
        </w:tc>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完成所有教学课时，每个学生至少完成一次实习活动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rPr>
                <w:rFonts w:hint="eastAsia" w:ascii="宋体" w:hAnsi="宋体" w:eastAsia="宋体" w:cs="宋体"/>
                <w:i w:val="0"/>
                <w:iCs w:val="0"/>
                <w:color w:val="000000"/>
                <w:sz w:val="16"/>
                <w:szCs w:val="16"/>
                <w:u w:val="none"/>
              </w:rPr>
            </w:pPr>
          </w:p>
        </w:tc>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bottom"/>
          </w:tcPr>
          <w:p>
            <w:pPr>
              <w:rPr>
                <w:rFonts w:hint="eastAsia" w:ascii="宋体" w:hAnsi="宋体" w:eastAsia="宋体" w:cs="宋体"/>
                <w:i w:val="0"/>
                <w:iCs w:val="0"/>
                <w:color w:val="000000"/>
                <w:sz w:val="16"/>
                <w:szCs w:val="16"/>
                <w:u w:val="none"/>
              </w:rPr>
            </w:pPr>
          </w:p>
        </w:tc>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继续教育学院</w:t>
            </w:r>
          </w:p>
        </w:tc>
        <w:tc>
          <w:tcPr>
            <w:tcW w:w="2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教学课时、学生实习活动</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完成所有教学课时，每个学生至少完成一次实习活动</w:t>
            </w:r>
          </w:p>
        </w:tc>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完成所有教学课时，每个学生至少完成一次实习活动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rPr>
                <w:rFonts w:hint="eastAsia" w:ascii="宋体" w:hAnsi="宋体" w:eastAsia="宋体" w:cs="宋体"/>
                <w:i w:val="0"/>
                <w:iCs w:val="0"/>
                <w:color w:val="000000"/>
                <w:sz w:val="16"/>
                <w:szCs w:val="16"/>
                <w:u w:val="none"/>
              </w:rPr>
            </w:pPr>
          </w:p>
        </w:tc>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bottom"/>
          </w:tcPr>
          <w:p>
            <w:pPr>
              <w:rPr>
                <w:rFonts w:hint="eastAsia" w:ascii="宋体" w:hAnsi="宋体" w:eastAsia="宋体" w:cs="宋体"/>
                <w:i w:val="0"/>
                <w:iCs w:val="0"/>
                <w:color w:val="000000"/>
                <w:sz w:val="16"/>
                <w:szCs w:val="16"/>
                <w:u w:val="none"/>
              </w:rPr>
            </w:pPr>
          </w:p>
        </w:tc>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研究生院</w:t>
            </w:r>
          </w:p>
        </w:tc>
        <w:tc>
          <w:tcPr>
            <w:tcW w:w="2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教学课时、学生实习活动</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完成所有教学课时，每个学生至少完成一次实习活动</w:t>
            </w:r>
          </w:p>
        </w:tc>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完成所有教学课时，每个学生至少完成一次实习活动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rPr>
                <w:rFonts w:hint="eastAsia" w:ascii="宋体" w:hAnsi="宋体" w:eastAsia="宋体" w:cs="宋体"/>
                <w:i w:val="0"/>
                <w:iCs w:val="0"/>
                <w:color w:val="000000"/>
                <w:sz w:val="16"/>
                <w:szCs w:val="16"/>
                <w:u w:val="none"/>
              </w:rPr>
            </w:pPr>
          </w:p>
        </w:tc>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bottom"/>
          </w:tcPr>
          <w:p>
            <w:pPr>
              <w:rPr>
                <w:rFonts w:hint="eastAsia" w:ascii="宋体" w:hAnsi="宋体" w:eastAsia="宋体" w:cs="宋体"/>
                <w:i w:val="0"/>
                <w:iCs w:val="0"/>
                <w:color w:val="000000"/>
                <w:sz w:val="16"/>
                <w:szCs w:val="16"/>
                <w:u w:val="none"/>
              </w:rPr>
            </w:pPr>
          </w:p>
        </w:tc>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乌江学院</w:t>
            </w:r>
          </w:p>
        </w:tc>
        <w:tc>
          <w:tcPr>
            <w:tcW w:w="2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教学课时、学生实习活动</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完成所有教学课时，每个学生至少完成一次实习活动</w:t>
            </w:r>
          </w:p>
        </w:tc>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完成所有教学课时，每个学生至少完成一次实习活动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rPr>
                <w:rFonts w:hint="eastAsia" w:ascii="宋体" w:hAnsi="宋体" w:eastAsia="宋体" w:cs="宋体"/>
                <w:i w:val="0"/>
                <w:iCs w:val="0"/>
                <w:color w:val="000000"/>
                <w:sz w:val="16"/>
                <w:szCs w:val="16"/>
                <w:u w:val="none"/>
              </w:rPr>
            </w:pPr>
          </w:p>
        </w:tc>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bottom"/>
          </w:tcPr>
          <w:p>
            <w:pPr>
              <w:rPr>
                <w:rFonts w:hint="eastAsia" w:ascii="宋体" w:hAnsi="宋体" w:eastAsia="宋体" w:cs="宋体"/>
                <w:i w:val="0"/>
                <w:iCs w:val="0"/>
                <w:color w:val="000000"/>
                <w:sz w:val="16"/>
                <w:szCs w:val="16"/>
                <w:u w:val="none"/>
              </w:rPr>
            </w:pPr>
          </w:p>
        </w:tc>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贵州省继续教育培训</w:t>
            </w:r>
          </w:p>
        </w:tc>
        <w:tc>
          <w:tcPr>
            <w:tcW w:w="2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培训人员取得专升本资格证</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通过率95%以上</w:t>
            </w:r>
          </w:p>
        </w:tc>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通过率95%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rPr>
                <w:rFonts w:hint="eastAsia" w:ascii="宋体" w:hAnsi="宋体" w:eastAsia="宋体" w:cs="宋体"/>
                <w:i w:val="0"/>
                <w:iCs w:val="0"/>
                <w:color w:val="000000"/>
                <w:sz w:val="16"/>
                <w:szCs w:val="16"/>
                <w:u w:val="none"/>
              </w:rPr>
            </w:pPr>
          </w:p>
        </w:tc>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bottom"/>
          </w:tcPr>
          <w:p>
            <w:pPr>
              <w:rPr>
                <w:rFonts w:hint="eastAsia" w:ascii="宋体" w:hAnsi="宋体" w:eastAsia="宋体" w:cs="宋体"/>
                <w:i w:val="0"/>
                <w:iCs w:val="0"/>
                <w:color w:val="000000"/>
                <w:sz w:val="16"/>
                <w:szCs w:val="16"/>
                <w:u w:val="none"/>
              </w:rPr>
            </w:pPr>
          </w:p>
        </w:tc>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社会培训</w:t>
            </w:r>
          </w:p>
        </w:tc>
        <w:tc>
          <w:tcPr>
            <w:tcW w:w="2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培训人员取得教师资格证，计算机等级考试证</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通过率95%以上</w:t>
            </w:r>
          </w:p>
        </w:tc>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通过率95%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rPr>
                <w:rFonts w:hint="eastAsia" w:ascii="宋体" w:hAnsi="宋体" w:eastAsia="宋体" w:cs="宋体"/>
                <w:i w:val="0"/>
                <w:iCs w:val="0"/>
                <w:color w:val="000000"/>
                <w:sz w:val="16"/>
                <w:szCs w:val="16"/>
                <w:u w:val="none"/>
              </w:rPr>
            </w:pPr>
          </w:p>
        </w:tc>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bottom"/>
          </w:tcPr>
          <w:p>
            <w:pPr>
              <w:rPr>
                <w:rFonts w:hint="eastAsia" w:ascii="宋体" w:hAnsi="宋体" w:eastAsia="宋体" w:cs="宋体"/>
                <w:i w:val="0"/>
                <w:iCs w:val="0"/>
                <w:color w:val="000000"/>
                <w:sz w:val="16"/>
                <w:szCs w:val="16"/>
                <w:u w:val="none"/>
              </w:rPr>
            </w:pPr>
          </w:p>
        </w:tc>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人才引进培训</w:t>
            </w:r>
          </w:p>
        </w:tc>
        <w:tc>
          <w:tcPr>
            <w:tcW w:w="2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培训人员通过新上岗干部职工技能考试</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通过率95%以上</w:t>
            </w:r>
          </w:p>
        </w:tc>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通过率95%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rPr>
                <w:rFonts w:hint="eastAsia" w:ascii="宋体" w:hAnsi="宋体" w:eastAsia="宋体" w:cs="宋体"/>
                <w:i w:val="0"/>
                <w:iCs w:val="0"/>
                <w:color w:val="000000"/>
                <w:sz w:val="16"/>
                <w:szCs w:val="16"/>
                <w:u w:val="none"/>
              </w:rPr>
            </w:pPr>
          </w:p>
        </w:tc>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bottom"/>
          </w:tcPr>
          <w:p>
            <w:pPr>
              <w:rPr>
                <w:rFonts w:hint="eastAsia" w:ascii="宋体" w:hAnsi="宋体" w:eastAsia="宋体" w:cs="宋体"/>
                <w:i w:val="0"/>
                <w:iCs w:val="0"/>
                <w:color w:val="000000"/>
                <w:sz w:val="16"/>
                <w:szCs w:val="16"/>
                <w:u w:val="none"/>
              </w:rPr>
            </w:pPr>
          </w:p>
        </w:tc>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严格预算执行，会计基础规范，教学培训行政办公正常运行</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确保全员工资福利奖金及对个人和家庭补助支出等经费按时足额发放到位，确保三公经费零增长、其他经费开支合理合规</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合格率100%</w:t>
            </w:r>
          </w:p>
        </w:tc>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合格率100%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rPr>
                <w:rFonts w:hint="eastAsia" w:ascii="宋体" w:hAnsi="宋体" w:eastAsia="宋体" w:cs="宋体"/>
                <w:i w:val="0"/>
                <w:iCs w:val="0"/>
                <w:color w:val="000000"/>
                <w:sz w:val="16"/>
                <w:szCs w:val="16"/>
                <w:u w:val="none"/>
              </w:rPr>
            </w:pPr>
          </w:p>
        </w:tc>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bottom"/>
          </w:tcPr>
          <w:p>
            <w:pPr>
              <w:rPr>
                <w:rFonts w:hint="eastAsia" w:ascii="宋体" w:hAnsi="宋体" w:eastAsia="宋体" w:cs="宋体"/>
                <w:i w:val="0"/>
                <w:iCs w:val="0"/>
                <w:color w:val="000000"/>
                <w:sz w:val="16"/>
                <w:szCs w:val="16"/>
                <w:u w:val="none"/>
              </w:rPr>
            </w:pPr>
          </w:p>
        </w:tc>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确保各学院学生管理正常开展</w:t>
            </w:r>
          </w:p>
        </w:tc>
        <w:tc>
          <w:tcPr>
            <w:tcW w:w="2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平均量化管理成绩</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90分以上</w:t>
            </w:r>
          </w:p>
        </w:tc>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rPr>
                <w:rFonts w:hint="eastAsia" w:ascii="宋体" w:hAnsi="宋体" w:eastAsia="宋体" w:cs="宋体"/>
                <w:i w:val="0"/>
                <w:iCs w:val="0"/>
                <w:color w:val="000000"/>
                <w:sz w:val="16"/>
                <w:szCs w:val="16"/>
                <w:u w:val="none"/>
              </w:rPr>
            </w:pPr>
          </w:p>
        </w:tc>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bottom"/>
          </w:tcPr>
          <w:p>
            <w:pPr>
              <w:rPr>
                <w:rFonts w:hint="eastAsia" w:ascii="宋体" w:hAnsi="宋体" w:eastAsia="宋体" w:cs="宋体"/>
                <w:i w:val="0"/>
                <w:iCs w:val="0"/>
                <w:color w:val="000000"/>
                <w:sz w:val="16"/>
                <w:szCs w:val="16"/>
                <w:u w:val="none"/>
              </w:rPr>
            </w:pPr>
          </w:p>
        </w:tc>
        <w:tc>
          <w:tcPr>
            <w:tcW w:w="8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时效6分</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马克思主义学院</w:t>
            </w:r>
          </w:p>
        </w:tc>
        <w:tc>
          <w:tcPr>
            <w:tcW w:w="2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完成时间</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2020-12-31</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2020-12-31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rPr>
                <w:rFonts w:hint="eastAsia" w:ascii="宋体" w:hAnsi="宋体" w:eastAsia="宋体" w:cs="宋体"/>
                <w:i w:val="0"/>
                <w:iCs w:val="0"/>
                <w:color w:val="000000"/>
                <w:sz w:val="16"/>
                <w:szCs w:val="16"/>
                <w:u w:val="none"/>
              </w:rPr>
            </w:pPr>
          </w:p>
        </w:tc>
        <w:tc>
          <w:tcPr>
            <w:tcW w:w="856" w:type="dxa"/>
            <w:tcBorders>
              <w:top w:val="nil"/>
              <w:left w:val="single" w:color="000000" w:sz="4" w:space="0"/>
              <w:bottom w:val="nil"/>
              <w:right w:val="nil"/>
            </w:tcBorders>
            <w:shd w:val="clear" w:color="auto" w:fill="auto"/>
            <w:noWrap/>
            <w:textDirection w:val="tbRlV"/>
            <w:vAlign w:val="bottom"/>
          </w:tcPr>
          <w:p>
            <w:pPr>
              <w:rPr>
                <w:rFonts w:hint="eastAsia" w:ascii="宋体" w:hAnsi="宋体" w:eastAsia="宋体" w:cs="宋体"/>
                <w:i w:val="0"/>
                <w:iCs w:val="0"/>
                <w:color w:val="000000"/>
                <w:sz w:val="16"/>
                <w:szCs w:val="16"/>
                <w:u w:val="none"/>
              </w:rPr>
            </w:pPr>
          </w:p>
        </w:tc>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教育学院</w:t>
            </w:r>
          </w:p>
        </w:tc>
        <w:tc>
          <w:tcPr>
            <w:tcW w:w="2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完成时间</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2020-12-31</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2020-12-31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rPr>
                <w:rFonts w:hint="eastAsia" w:ascii="宋体" w:hAnsi="宋体" w:eastAsia="宋体" w:cs="宋体"/>
                <w:i w:val="0"/>
                <w:iCs w:val="0"/>
                <w:color w:val="000000"/>
                <w:sz w:val="16"/>
                <w:szCs w:val="16"/>
                <w:u w:val="none"/>
              </w:rPr>
            </w:pPr>
          </w:p>
        </w:tc>
        <w:tc>
          <w:tcPr>
            <w:tcW w:w="856" w:type="dxa"/>
            <w:tcBorders>
              <w:top w:val="nil"/>
              <w:left w:val="single" w:color="000000" w:sz="4" w:space="0"/>
              <w:bottom w:val="nil"/>
              <w:right w:val="nil"/>
            </w:tcBorders>
            <w:shd w:val="clear" w:color="auto" w:fill="auto"/>
            <w:noWrap/>
            <w:textDirection w:val="tbRlV"/>
            <w:vAlign w:val="bottom"/>
          </w:tcPr>
          <w:p>
            <w:pPr>
              <w:rPr>
                <w:rFonts w:hint="eastAsia" w:ascii="宋体" w:hAnsi="宋体" w:eastAsia="宋体" w:cs="宋体"/>
                <w:i w:val="0"/>
                <w:iCs w:val="0"/>
                <w:color w:val="000000"/>
                <w:sz w:val="16"/>
                <w:szCs w:val="16"/>
                <w:u w:val="none"/>
              </w:rPr>
            </w:pPr>
          </w:p>
        </w:tc>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艺术学院</w:t>
            </w:r>
          </w:p>
        </w:tc>
        <w:tc>
          <w:tcPr>
            <w:tcW w:w="2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完成时间</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2020-12-31</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2020-12-31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rPr>
                <w:rFonts w:hint="eastAsia" w:ascii="宋体" w:hAnsi="宋体" w:eastAsia="宋体" w:cs="宋体"/>
                <w:i w:val="0"/>
                <w:iCs w:val="0"/>
                <w:color w:val="000000"/>
                <w:sz w:val="16"/>
                <w:szCs w:val="16"/>
                <w:u w:val="none"/>
              </w:rPr>
            </w:pPr>
          </w:p>
        </w:tc>
        <w:tc>
          <w:tcPr>
            <w:tcW w:w="856" w:type="dxa"/>
            <w:tcBorders>
              <w:top w:val="nil"/>
              <w:left w:val="single" w:color="000000" w:sz="4" w:space="0"/>
              <w:bottom w:val="nil"/>
              <w:right w:val="nil"/>
            </w:tcBorders>
            <w:shd w:val="clear" w:color="auto" w:fill="auto"/>
            <w:noWrap/>
            <w:textDirection w:val="tbRlV"/>
            <w:vAlign w:val="bottom"/>
          </w:tcPr>
          <w:p>
            <w:pPr>
              <w:rPr>
                <w:rFonts w:hint="eastAsia" w:ascii="宋体" w:hAnsi="宋体" w:eastAsia="宋体" w:cs="宋体"/>
                <w:i w:val="0"/>
                <w:iCs w:val="0"/>
                <w:color w:val="000000"/>
                <w:sz w:val="16"/>
                <w:szCs w:val="16"/>
                <w:u w:val="none"/>
              </w:rPr>
            </w:pPr>
          </w:p>
        </w:tc>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农林工程与规划学院</w:t>
            </w:r>
          </w:p>
        </w:tc>
        <w:tc>
          <w:tcPr>
            <w:tcW w:w="2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完成时间</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2020-12-31</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2020-12-31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rPr>
                <w:rFonts w:hint="eastAsia" w:ascii="宋体" w:hAnsi="宋体" w:eastAsia="宋体" w:cs="宋体"/>
                <w:i w:val="0"/>
                <w:iCs w:val="0"/>
                <w:color w:val="000000"/>
                <w:sz w:val="16"/>
                <w:szCs w:val="16"/>
                <w:u w:val="none"/>
              </w:rPr>
            </w:pPr>
          </w:p>
        </w:tc>
        <w:tc>
          <w:tcPr>
            <w:tcW w:w="856" w:type="dxa"/>
            <w:tcBorders>
              <w:top w:val="nil"/>
              <w:left w:val="single" w:color="000000" w:sz="4" w:space="0"/>
              <w:bottom w:val="nil"/>
              <w:right w:val="nil"/>
            </w:tcBorders>
            <w:shd w:val="clear" w:color="auto" w:fill="auto"/>
            <w:noWrap/>
            <w:textDirection w:val="tbRlV"/>
            <w:vAlign w:val="bottom"/>
          </w:tcPr>
          <w:p>
            <w:pPr>
              <w:rPr>
                <w:rFonts w:hint="eastAsia" w:ascii="宋体" w:hAnsi="宋体" w:eastAsia="宋体" w:cs="宋体"/>
                <w:i w:val="0"/>
                <w:iCs w:val="0"/>
                <w:color w:val="000000"/>
                <w:sz w:val="16"/>
                <w:szCs w:val="16"/>
                <w:u w:val="none"/>
              </w:rPr>
            </w:pPr>
          </w:p>
        </w:tc>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农林工程与规划学院</w:t>
            </w:r>
          </w:p>
        </w:tc>
        <w:tc>
          <w:tcPr>
            <w:tcW w:w="2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完成时间</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2020-12-31</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2020-12-31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rPr>
                <w:rFonts w:hint="eastAsia" w:ascii="宋体" w:hAnsi="宋体" w:eastAsia="宋体" w:cs="宋体"/>
                <w:i w:val="0"/>
                <w:iCs w:val="0"/>
                <w:color w:val="000000"/>
                <w:sz w:val="16"/>
                <w:szCs w:val="16"/>
                <w:u w:val="none"/>
              </w:rPr>
            </w:pPr>
          </w:p>
        </w:tc>
        <w:tc>
          <w:tcPr>
            <w:tcW w:w="856" w:type="dxa"/>
            <w:tcBorders>
              <w:top w:val="nil"/>
              <w:left w:val="single" w:color="000000" w:sz="4" w:space="0"/>
              <w:bottom w:val="nil"/>
              <w:right w:val="nil"/>
            </w:tcBorders>
            <w:shd w:val="clear" w:color="auto" w:fill="auto"/>
            <w:noWrap/>
            <w:textDirection w:val="tbRlV"/>
            <w:vAlign w:val="bottom"/>
          </w:tcPr>
          <w:p>
            <w:pPr>
              <w:rPr>
                <w:rFonts w:hint="eastAsia" w:ascii="宋体" w:hAnsi="宋体" w:eastAsia="宋体" w:cs="宋体"/>
                <w:i w:val="0"/>
                <w:iCs w:val="0"/>
                <w:color w:val="000000"/>
                <w:sz w:val="16"/>
                <w:szCs w:val="16"/>
                <w:u w:val="none"/>
              </w:rPr>
            </w:pPr>
          </w:p>
        </w:tc>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大数据学院</w:t>
            </w:r>
          </w:p>
        </w:tc>
        <w:tc>
          <w:tcPr>
            <w:tcW w:w="2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完成时间</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2020-12-31</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2020-12-31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rPr>
                <w:rFonts w:hint="eastAsia" w:ascii="宋体" w:hAnsi="宋体" w:eastAsia="宋体" w:cs="宋体"/>
                <w:i w:val="0"/>
                <w:iCs w:val="0"/>
                <w:color w:val="000000"/>
                <w:sz w:val="16"/>
                <w:szCs w:val="16"/>
                <w:u w:val="none"/>
              </w:rPr>
            </w:pPr>
          </w:p>
        </w:tc>
        <w:tc>
          <w:tcPr>
            <w:tcW w:w="856" w:type="dxa"/>
            <w:tcBorders>
              <w:top w:val="nil"/>
              <w:left w:val="single" w:color="000000" w:sz="4" w:space="0"/>
              <w:bottom w:val="nil"/>
              <w:right w:val="nil"/>
            </w:tcBorders>
            <w:shd w:val="clear" w:color="auto" w:fill="auto"/>
            <w:noWrap/>
            <w:textDirection w:val="tbRlV"/>
            <w:vAlign w:val="bottom"/>
          </w:tcPr>
          <w:p>
            <w:pPr>
              <w:rPr>
                <w:rFonts w:hint="eastAsia" w:ascii="宋体" w:hAnsi="宋体" w:eastAsia="宋体" w:cs="宋体"/>
                <w:i w:val="0"/>
                <w:iCs w:val="0"/>
                <w:color w:val="000000"/>
                <w:sz w:val="16"/>
                <w:szCs w:val="16"/>
                <w:u w:val="none"/>
              </w:rPr>
            </w:pPr>
          </w:p>
        </w:tc>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材料与化学工程学院</w:t>
            </w:r>
          </w:p>
        </w:tc>
        <w:tc>
          <w:tcPr>
            <w:tcW w:w="2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完成时间</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2020-12-31</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2020-12-31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rPr>
                <w:rFonts w:hint="eastAsia" w:ascii="宋体" w:hAnsi="宋体" w:eastAsia="宋体" w:cs="宋体"/>
                <w:i w:val="0"/>
                <w:iCs w:val="0"/>
                <w:color w:val="000000"/>
                <w:sz w:val="16"/>
                <w:szCs w:val="16"/>
                <w:u w:val="none"/>
              </w:rPr>
            </w:pPr>
          </w:p>
        </w:tc>
        <w:tc>
          <w:tcPr>
            <w:tcW w:w="856" w:type="dxa"/>
            <w:tcBorders>
              <w:top w:val="nil"/>
              <w:left w:val="single" w:color="000000" w:sz="4" w:space="0"/>
              <w:bottom w:val="nil"/>
              <w:right w:val="nil"/>
            </w:tcBorders>
            <w:shd w:val="clear" w:color="auto" w:fill="auto"/>
            <w:noWrap/>
            <w:textDirection w:val="tbRlV"/>
            <w:vAlign w:val="bottom"/>
          </w:tcPr>
          <w:p>
            <w:pPr>
              <w:rPr>
                <w:rFonts w:hint="eastAsia" w:ascii="宋体" w:hAnsi="宋体" w:eastAsia="宋体" w:cs="宋体"/>
                <w:i w:val="0"/>
                <w:iCs w:val="0"/>
                <w:color w:val="000000"/>
                <w:sz w:val="16"/>
                <w:szCs w:val="16"/>
                <w:u w:val="none"/>
              </w:rPr>
            </w:pPr>
          </w:p>
        </w:tc>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材料与化学工程学院</w:t>
            </w:r>
          </w:p>
        </w:tc>
        <w:tc>
          <w:tcPr>
            <w:tcW w:w="2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完成时间</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2020-12-31</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2020-12-31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rPr>
                <w:rFonts w:hint="eastAsia" w:ascii="宋体" w:hAnsi="宋体" w:eastAsia="宋体" w:cs="宋体"/>
                <w:i w:val="0"/>
                <w:iCs w:val="0"/>
                <w:color w:val="000000"/>
                <w:sz w:val="16"/>
                <w:szCs w:val="16"/>
                <w:u w:val="none"/>
              </w:rPr>
            </w:pPr>
          </w:p>
        </w:tc>
        <w:tc>
          <w:tcPr>
            <w:tcW w:w="856" w:type="dxa"/>
            <w:tcBorders>
              <w:top w:val="nil"/>
              <w:left w:val="single" w:color="000000" w:sz="4" w:space="0"/>
              <w:bottom w:val="nil"/>
              <w:right w:val="nil"/>
            </w:tcBorders>
            <w:shd w:val="clear" w:color="auto" w:fill="auto"/>
            <w:noWrap/>
            <w:textDirection w:val="tbRlV"/>
            <w:vAlign w:val="bottom"/>
          </w:tcPr>
          <w:p>
            <w:pPr>
              <w:rPr>
                <w:rFonts w:hint="eastAsia" w:ascii="宋体" w:hAnsi="宋体" w:eastAsia="宋体" w:cs="宋体"/>
                <w:i w:val="0"/>
                <w:iCs w:val="0"/>
                <w:color w:val="000000"/>
                <w:sz w:val="16"/>
                <w:szCs w:val="16"/>
                <w:u w:val="none"/>
              </w:rPr>
            </w:pPr>
          </w:p>
        </w:tc>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国际学院</w:t>
            </w:r>
          </w:p>
        </w:tc>
        <w:tc>
          <w:tcPr>
            <w:tcW w:w="2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完成时间</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2020-12-31</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2020-12-31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rPr>
                <w:rFonts w:hint="eastAsia" w:ascii="宋体" w:hAnsi="宋体" w:eastAsia="宋体" w:cs="宋体"/>
                <w:i w:val="0"/>
                <w:iCs w:val="0"/>
                <w:color w:val="000000"/>
                <w:sz w:val="16"/>
                <w:szCs w:val="16"/>
                <w:u w:val="none"/>
              </w:rPr>
            </w:pPr>
          </w:p>
        </w:tc>
        <w:tc>
          <w:tcPr>
            <w:tcW w:w="856" w:type="dxa"/>
            <w:tcBorders>
              <w:top w:val="nil"/>
              <w:left w:val="single" w:color="000000" w:sz="4" w:space="0"/>
              <w:bottom w:val="nil"/>
              <w:right w:val="nil"/>
            </w:tcBorders>
            <w:shd w:val="clear" w:color="auto" w:fill="auto"/>
            <w:noWrap/>
            <w:textDirection w:val="tbRlV"/>
            <w:vAlign w:val="bottom"/>
          </w:tcPr>
          <w:p>
            <w:pPr>
              <w:rPr>
                <w:rFonts w:hint="eastAsia" w:ascii="宋体" w:hAnsi="宋体" w:eastAsia="宋体" w:cs="宋体"/>
                <w:i w:val="0"/>
                <w:iCs w:val="0"/>
                <w:color w:val="000000"/>
                <w:sz w:val="16"/>
                <w:szCs w:val="16"/>
                <w:u w:val="none"/>
              </w:rPr>
            </w:pPr>
          </w:p>
        </w:tc>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大健康学院</w:t>
            </w:r>
          </w:p>
        </w:tc>
        <w:tc>
          <w:tcPr>
            <w:tcW w:w="2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完成时间</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2020-12-31</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2020-12-31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rPr>
                <w:rFonts w:hint="eastAsia" w:ascii="宋体" w:hAnsi="宋体" w:eastAsia="宋体" w:cs="宋体"/>
                <w:i w:val="0"/>
                <w:iCs w:val="0"/>
                <w:color w:val="000000"/>
                <w:sz w:val="16"/>
                <w:szCs w:val="16"/>
                <w:u w:val="none"/>
              </w:rPr>
            </w:pPr>
          </w:p>
        </w:tc>
        <w:tc>
          <w:tcPr>
            <w:tcW w:w="856" w:type="dxa"/>
            <w:tcBorders>
              <w:top w:val="nil"/>
              <w:left w:val="single" w:color="000000" w:sz="4" w:space="0"/>
              <w:bottom w:val="nil"/>
              <w:right w:val="nil"/>
            </w:tcBorders>
            <w:shd w:val="clear" w:color="auto" w:fill="auto"/>
            <w:noWrap/>
            <w:textDirection w:val="tbRlV"/>
            <w:vAlign w:val="bottom"/>
          </w:tcPr>
          <w:p>
            <w:pPr>
              <w:rPr>
                <w:rFonts w:hint="eastAsia" w:ascii="宋体" w:hAnsi="宋体" w:eastAsia="宋体" w:cs="宋体"/>
                <w:i w:val="0"/>
                <w:iCs w:val="0"/>
                <w:color w:val="000000"/>
                <w:sz w:val="16"/>
                <w:szCs w:val="16"/>
                <w:u w:val="none"/>
              </w:rPr>
            </w:pPr>
          </w:p>
        </w:tc>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继续教育学院</w:t>
            </w:r>
          </w:p>
        </w:tc>
        <w:tc>
          <w:tcPr>
            <w:tcW w:w="2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完成时间</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2020-12-31</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2020-12-31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rPr>
                <w:rFonts w:hint="eastAsia" w:ascii="宋体" w:hAnsi="宋体" w:eastAsia="宋体" w:cs="宋体"/>
                <w:i w:val="0"/>
                <w:iCs w:val="0"/>
                <w:color w:val="000000"/>
                <w:sz w:val="16"/>
                <w:szCs w:val="16"/>
                <w:u w:val="none"/>
              </w:rPr>
            </w:pPr>
          </w:p>
        </w:tc>
        <w:tc>
          <w:tcPr>
            <w:tcW w:w="856" w:type="dxa"/>
            <w:tcBorders>
              <w:top w:val="nil"/>
              <w:left w:val="single" w:color="000000" w:sz="4" w:space="0"/>
              <w:bottom w:val="nil"/>
              <w:right w:val="nil"/>
            </w:tcBorders>
            <w:shd w:val="clear" w:color="auto" w:fill="auto"/>
            <w:noWrap/>
            <w:textDirection w:val="tbRlV"/>
            <w:vAlign w:val="bottom"/>
          </w:tcPr>
          <w:p>
            <w:pPr>
              <w:rPr>
                <w:rFonts w:hint="eastAsia" w:ascii="宋体" w:hAnsi="宋体" w:eastAsia="宋体" w:cs="宋体"/>
                <w:i w:val="0"/>
                <w:iCs w:val="0"/>
                <w:color w:val="000000"/>
                <w:sz w:val="16"/>
                <w:szCs w:val="16"/>
                <w:u w:val="none"/>
              </w:rPr>
            </w:pPr>
          </w:p>
        </w:tc>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研究生院</w:t>
            </w:r>
          </w:p>
        </w:tc>
        <w:tc>
          <w:tcPr>
            <w:tcW w:w="2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完成时间</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2020-12-31</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2020-12-31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rPr>
                <w:rFonts w:hint="eastAsia" w:ascii="宋体" w:hAnsi="宋体" w:eastAsia="宋体" w:cs="宋体"/>
                <w:i w:val="0"/>
                <w:iCs w:val="0"/>
                <w:color w:val="000000"/>
                <w:sz w:val="16"/>
                <w:szCs w:val="16"/>
                <w:u w:val="none"/>
              </w:rPr>
            </w:pPr>
          </w:p>
        </w:tc>
        <w:tc>
          <w:tcPr>
            <w:tcW w:w="856" w:type="dxa"/>
            <w:vMerge w:val="restart"/>
            <w:tcBorders>
              <w:top w:val="nil"/>
              <w:left w:val="single" w:color="000000" w:sz="4" w:space="0"/>
              <w:bottom w:val="single" w:color="000000" w:sz="4" w:space="0"/>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（50分）</w:t>
            </w:r>
          </w:p>
        </w:tc>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乌江学院</w:t>
            </w:r>
          </w:p>
        </w:tc>
        <w:tc>
          <w:tcPr>
            <w:tcW w:w="2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完成时间</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2020-12-31</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2020-12-31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rPr>
                <w:rFonts w:hint="eastAsia" w:ascii="宋体" w:hAnsi="宋体" w:eastAsia="宋体" w:cs="宋体"/>
                <w:i w:val="0"/>
                <w:iCs w:val="0"/>
                <w:color w:val="000000"/>
                <w:sz w:val="16"/>
                <w:szCs w:val="16"/>
                <w:u w:val="none"/>
              </w:rPr>
            </w:pPr>
          </w:p>
        </w:tc>
        <w:tc>
          <w:tcPr>
            <w:tcW w:w="856" w:type="dxa"/>
            <w:vMerge w:val="continue"/>
            <w:tcBorders>
              <w:top w:val="nil"/>
              <w:left w:val="single" w:color="000000" w:sz="4" w:space="0"/>
              <w:bottom w:val="single" w:color="000000" w:sz="4" w:space="0"/>
              <w:right w:val="nil"/>
            </w:tcBorders>
            <w:shd w:val="clear" w:color="auto" w:fill="auto"/>
            <w:noWrap/>
            <w:vAlign w:val="top"/>
          </w:tcPr>
          <w:p>
            <w:pPr>
              <w:jc w:val="center"/>
              <w:rPr>
                <w:rFonts w:hint="eastAsia" w:ascii="宋体" w:hAnsi="宋体" w:eastAsia="宋体" w:cs="宋体"/>
                <w:i w:val="0"/>
                <w:iCs w:val="0"/>
                <w:color w:val="000000"/>
                <w:sz w:val="16"/>
                <w:szCs w:val="16"/>
                <w:u w:val="none"/>
              </w:rPr>
            </w:pPr>
          </w:p>
        </w:tc>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贵州省继续教育培训</w:t>
            </w:r>
          </w:p>
        </w:tc>
        <w:tc>
          <w:tcPr>
            <w:tcW w:w="2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完成时间</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2020-12-31</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2020-12-31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rPr>
                <w:rFonts w:hint="eastAsia" w:ascii="宋体" w:hAnsi="宋体" w:eastAsia="宋体" w:cs="宋体"/>
                <w:i w:val="0"/>
                <w:iCs w:val="0"/>
                <w:color w:val="000000"/>
                <w:sz w:val="16"/>
                <w:szCs w:val="16"/>
                <w:u w:val="none"/>
              </w:rPr>
            </w:pPr>
          </w:p>
        </w:tc>
        <w:tc>
          <w:tcPr>
            <w:tcW w:w="856" w:type="dxa"/>
            <w:vMerge w:val="continue"/>
            <w:tcBorders>
              <w:top w:val="nil"/>
              <w:left w:val="single" w:color="000000" w:sz="4" w:space="0"/>
              <w:bottom w:val="single" w:color="000000" w:sz="4" w:space="0"/>
              <w:right w:val="nil"/>
            </w:tcBorders>
            <w:shd w:val="clear" w:color="auto" w:fill="auto"/>
            <w:noWrap/>
            <w:vAlign w:val="top"/>
          </w:tcPr>
          <w:p>
            <w:pPr>
              <w:jc w:val="center"/>
              <w:rPr>
                <w:rFonts w:hint="eastAsia" w:ascii="宋体" w:hAnsi="宋体" w:eastAsia="宋体" w:cs="宋体"/>
                <w:i w:val="0"/>
                <w:iCs w:val="0"/>
                <w:color w:val="000000"/>
                <w:sz w:val="16"/>
                <w:szCs w:val="16"/>
                <w:u w:val="none"/>
              </w:rPr>
            </w:pPr>
          </w:p>
        </w:tc>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社会培训</w:t>
            </w:r>
          </w:p>
        </w:tc>
        <w:tc>
          <w:tcPr>
            <w:tcW w:w="2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完成时间</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2020-12-31</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2020-12-31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rPr>
                <w:rFonts w:hint="eastAsia" w:ascii="宋体" w:hAnsi="宋体" w:eastAsia="宋体" w:cs="宋体"/>
                <w:i w:val="0"/>
                <w:iCs w:val="0"/>
                <w:color w:val="000000"/>
                <w:sz w:val="16"/>
                <w:szCs w:val="16"/>
                <w:u w:val="none"/>
              </w:rPr>
            </w:pPr>
          </w:p>
        </w:tc>
        <w:tc>
          <w:tcPr>
            <w:tcW w:w="856" w:type="dxa"/>
            <w:vMerge w:val="continue"/>
            <w:tcBorders>
              <w:top w:val="nil"/>
              <w:left w:val="single" w:color="000000" w:sz="4" w:space="0"/>
              <w:bottom w:val="single" w:color="000000" w:sz="4" w:space="0"/>
              <w:right w:val="nil"/>
            </w:tcBorders>
            <w:shd w:val="clear" w:color="auto" w:fill="auto"/>
            <w:noWrap/>
            <w:vAlign w:val="top"/>
          </w:tcPr>
          <w:p>
            <w:pPr>
              <w:jc w:val="center"/>
              <w:rPr>
                <w:rFonts w:hint="eastAsia" w:ascii="宋体" w:hAnsi="宋体" w:eastAsia="宋体" w:cs="宋体"/>
                <w:i w:val="0"/>
                <w:iCs w:val="0"/>
                <w:color w:val="000000"/>
                <w:sz w:val="16"/>
                <w:szCs w:val="16"/>
                <w:u w:val="none"/>
              </w:rPr>
            </w:pPr>
          </w:p>
        </w:tc>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人才引进培训</w:t>
            </w:r>
          </w:p>
        </w:tc>
        <w:tc>
          <w:tcPr>
            <w:tcW w:w="2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完成时间</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2020-12-31</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2020-12-31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rPr>
                <w:rFonts w:hint="eastAsia" w:ascii="宋体" w:hAnsi="宋体" w:eastAsia="宋体" w:cs="宋体"/>
                <w:i w:val="0"/>
                <w:iCs w:val="0"/>
                <w:color w:val="000000"/>
                <w:sz w:val="16"/>
                <w:szCs w:val="16"/>
                <w:u w:val="none"/>
              </w:rPr>
            </w:pPr>
          </w:p>
        </w:tc>
        <w:tc>
          <w:tcPr>
            <w:tcW w:w="856" w:type="dxa"/>
            <w:vMerge w:val="continue"/>
            <w:tcBorders>
              <w:top w:val="nil"/>
              <w:left w:val="single" w:color="000000" w:sz="4" w:space="0"/>
              <w:bottom w:val="single" w:color="000000" w:sz="4" w:space="0"/>
              <w:right w:val="nil"/>
            </w:tcBorders>
            <w:shd w:val="clear" w:color="auto" w:fill="auto"/>
            <w:noWrap/>
            <w:vAlign w:val="top"/>
          </w:tcPr>
          <w:p>
            <w:pPr>
              <w:jc w:val="center"/>
              <w:rPr>
                <w:rFonts w:hint="eastAsia" w:ascii="宋体" w:hAnsi="宋体" w:eastAsia="宋体" w:cs="宋体"/>
                <w:i w:val="0"/>
                <w:iCs w:val="0"/>
                <w:color w:val="000000"/>
                <w:sz w:val="16"/>
                <w:szCs w:val="16"/>
                <w:u w:val="none"/>
              </w:rPr>
            </w:pPr>
          </w:p>
        </w:tc>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2020年全年</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确保全员工资福利奖金及对个人和家庭补助支出等经费按时足额发放到位，保障教育教学行政办公正常运行</w:t>
            </w:r>
          </w:p>
        </w:tc>
        <w:tc>
          <w:tcPr>
            <w:tcW w:w="172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支付率100%</w:t>
            </w:r>
          </w:p>
        </w:tc>
        <w:tc>
          <w:tcPr>
            <w:tcW w:w="1765" w:type="dxa"/>
            <w:tcBorders>
              <w:top w:val="nil"/>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支付率100%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rPr>
                <w:rFonts w:hint="eastAsia" w:ascii="宋体" w:hAnsi="宋体" w:eastAsia="宋体" w:cs="宋体"/>
                <w:i w:val="0"/>
                <w:iCs w:val="0"/>
                <w:color w:val="000000"/>
                <w:sz w:val="16"/>
                <w:szCs w:val="16"/>
                <w:u w:val="none"/>
              </w:rPr>
            </w:pPr>
          </w:p>
        </w:tc>
        <w:tc>
          <w:tcPr>
            <w:tcW w:w="856" w:type="dxa"/>
            <w:vMerge w:val="continue"/>
            <w:tcBorders>
              <w:top w:val="nil"/>
              <w:left w:val="single" w:color="000000" w:sz="4" w:space="0"/>
              <w:bottom w:val="single" w:color="000000" w:sz="4" w:space="0"/>
              <w:right w:val="nil"/>
            </w:tcBorders>
            <w:shd w:val="clear" w:color="auto" w:fill="auto"/>
            <w:noWrap/>
            <w:vAlign w:val="top"/>
          </w:tcPr>
          <w:p>
            <w:pPr>
              <w:jc w:val="center"/>
              <w:rPr>
                <w:rFonts w:hint="eastAsia" w:ascii="宋体" w:hAnsi="宋体" w:eastAsia="宋体" w:cs="宋体"/>
                <w:i w:val="0"/>
                <w:iCs w:val="0"/>
                <w:color w:val="000000"/>
                <w:sz w:val="16"/>
                <w:szCs w:val="16"/>
                <w:u w:val="none"/>
              </w:rPr>
            </w:pPr>
          </w:p>
        </w:tc>
        <w:tc>
          <w:tcPr>
            <w:tcW w:w="8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成本12分</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马克思主义学院</w:t>
            </w:r>
          </w:p>
        </w:tc>
        <w:tc>
          <w:tcPr>
            <w:tcW w:w="2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安排教学经费</w:t>
            </w:r>
          </w:p>
        </w:tc>
        <w:tc>
          <w:tcPr>
            <w:tcW w:w="1725" w:type="dxa"/>
            <w:tcBorders>
              <w:top w:val="nil"/>
              <w:left w:val="single" w:color="000000" w:sz="8" w:space="0"/>
              <w:bottom w:val="single" w:color="000000" w:sz="8" w:space="0"/>
              <w:right w:val="single" w:color="000000" w:sz="8" w:space="0"/>
            </w:tcBorders>
            <w:shd w:val="clear" w:color="auto" w:fill="auto"/>
            <w:vAlign w:val="bottom"/>
          </w:tcPr>
          <w:p>
            <w:pPr>
              <w:keepNext w:val="0"/>
              <w:keepLines w:val="0"/>
              <w:widowControl/>
              <w:suppressLineNumbers w:val="0"/>
              <w:jc w:val="center"/>
              <w:textAlignment w:val="bottom"/>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143.18万</w:t>
            </w:r>
          </w:p>
        </w:tc>
        <w:tc>
          <w:tcPr>
            <w:tcW w:w="1765" w:type="dxa"/>
            <w:tcBorders>
              <w:top w:val="nil"/>
              <w:left w:val="single" w:color="000000" w:sz="8" w:space="0"/>
              <w:bottom w:val="single" w:color="000000" w:sz="8" w:space="0"/>
              <w:right w:val="single" w:color="000000" w:sz="8" w:space="0"/>
            </w:tcBorders>
            <w:shd w:val="clear" w:color="auto" w:fill="auto"/>
            <w:vAlign w:val="bottom"/>
          </w:tcPr>
          <w:p>
            <w:pPr>
              <w:keepNext w:val="0"/>
              <w:keepLines w:val="0"/>
              <w:widowControl/>
              <w:suppressLineNumbers w:val="0"/>
              <w:jc w:val="center"/>
              <w:textAlignment w:val="bottom"/>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143.18万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rPr>
                <w:rFonts w:hint="eastAsia" w:ascii="宋体" w:hAnsi="宋体" w:eastAsia="宋体" w:cs="宋体"/>
                <w:i w:val="0"/>
                <w:iCs w:val="0"/>
                <w:color w:val="000000"/>
                <w:sz w:val="16"/>
                <w:szCs w:val="16"/>
                <w:u w:val="none"/>
              </w:rPr>
            </w:pPr>
          </w:p>
        </w:tc>
        <w:tc>
          <w:tcPr>
            <w:tcW w:w="856" w:type="dxa"/>
            <w:vMerge w:val="continue"/>
            <w:tcBorders>
              <w:top w:val="nil"/>
              <w:left w:val="single" w:color="000000" w:sz="4" w:space="0"/>
              <w:bottom w:val="single" w:color="000000" w:sz="4" w:space="0"/>
              <w:right w:val="nil"/>
            </w:tcBorders>
            <w:shd w:val="clear" w:color="auto" w:fill="auto"/>
            <w:noWrap/>
            <w:vAlign w:val="top"/>
          </w:tcPr>
          <w:p>
            <w:pPr>
              <w:jc w:val="center"/>
              <w:rPr>
                <w:rFonts w:hint="eastAsia" w:ascii="宋体" w:hAnsi="宋体" w:eastAsia="宋体" w:cs="宋体"/>
                <w:i w:val="0"/>
                <w:iCs w:val="0"/>
                <w:color w:val="000000"/>
                <w:sz w:val="16"/>
                <w:szCs w:val="16"/>
                <w:u w:val="none"/>
              </w:rPr>
            </w:pPr>
          </w:p>
        </w:tc>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教育学院</w:t>
            </w:r>
          </w:p>
        </w:tc>
        <w:tc>
          <w:tcPr>
            <w:tcW w:w="2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安排教学经费</w:t>
            </w:r>
          </w:p>
        </w:tc>
        <w:tc>
          <w:tcPr>
            <w:tcW w:w="1725" w:type="dxa"/>
            <w:tcBorders>
              <w:top w:val="nil"/>
              <w:left w:val="single" w:color="000000" w:sz="8" w:space="0"/>
              <w:bottom w:val="single" w:color="000000" w:sz="8" w:space="0"/>
              <w:right w:val="single" w:color="000000" w:sz="8" w:space="0"/>
            </w:tcBorders>
            <w:shd w:val="clear" w:color="auto" w:fill="auto"/>
            <w:vAlign w:val="bottom"/>
          </w:tcPr>
          <w:p>
            <w:pPr>
              <w:keepNext w:val="0"/>
              <w:keepLines w:val="0"/>
              <w:widowControl/>
              <w:suppressLineNumbers w:val="0"/>
              <w:jc w:val="center"/>
              <w:textAlignment w:val="bottom"/>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154.95万</w:t>
            </w:r>
          </w:p>
        </w:tc>
        <w:tc>
          <w:tcPr>
            <w:tcW w:w="1765" w:type="dxa"/>
            <w:tcBorders>
              <w:top w:val="nil"/>
              <w:left w:val="single" w:color="000000" w:sz="8" w:space="0"/>
              <w:bottom w:val="single" w:color="000000" w:sz="8" w:space="0"/>
              <w:right w:val="single" w:color="000000" w:sz="8" w:space="0"/>
            </w:tcBorders>
            <w:shd w:val="clear" w:color="auto" w:fill="auto"/>
            <w:vAlign w:val="bottom"/>
          </w:tcPr>
          <w:p>
            <w:pPr>
              <w:keepNext w:val="0"/>
              <w:keepLines w:val="0"/>
              <w:widowControl/>
              <w:suppressLineNumbers w:val="0"/>
              <w:jc w:val="center"/>
              <w:textAlignment w:val="bottom"/>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154.95万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rPr>
                <w:rFonts w:hint="eastAsia" w:ascii="宋体" w:hAnsi="宋体" w:eastAsia="宋体" w:cs="宋体"/>
                <w:i w:val="0"/>
                <w:iCs w:val="0"/>
                <w:color w:val="000000"/>
                <w:sz w:val="16"/>
                <w:szCs w:val="16"/>
                <w:u w:val="none"/>
              </w:rPr>
            </w:pPr>
          </w:p>
        </w:tc>
        <w:tc>
          <w:tcPr>
            <w:tcW w:w="856" w:type="dxa"/>
            <w:vMerge w:val="continue"/>
            <w:tcBorders>
              <w:top w:val="nil"/>
              <w:left w:val="single" w:color="000000" w:sz="4" w:space="0"/>
              <w:bottom w:val="single" w:color="000000" w:sz="4" w:space="0"/>
              <w:right w:val="nil"/>
            </w:tcBorders>
            <w:shd w:val="clear" w:color="auto" w:fill="auto"/>
            <w:noWrap/>
            <w:vAlign w:val="top"/>
          </w:tcPr>
          <w:p>
            <w:pPr>
              <w:jc w:val="center"/>
              <w:rPr>
                <w:rFonts w:hint="eastAsia" w:ascii="宋体" w:hAnsi="宋体" w:eastAsia="宋体" w:cs="宋体"/>
                <w:i w:val="0"/>
                <w:iCs w:val="0"/>
                <w:color w:val="000000"/>
                <w:sz w:val="16"/>
                <w:szCs w:val="16"/>
                <w:u w:val="none"/>
              </w:rPr>
            </w:pPr>
          </w:p>
        </w:tc>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艺术学院</w:t>
            </w:r>
          </w:p>
        </w:tc>
        <w:tc>
          <w:tcPr>
            <w:tcW w:w="2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安排教学经费</w:t>
            </w:r>
          </w:p>
        </w:tc>
        <w:tc>
          <w:tcPr>
            <w:tcW w:w="1725" w:type="dxa"/>
            <w:tcBorders>
              <w:top w:val="nil"/>
              <w:left w:val="single" w:color="000000" w:sz="8" w:space="0"/>
              <w:bottom w:val="single" w:color="000000" w:sz="8" w:space="0"/>
              <w:right w:val="single" w:color="000000" w:sz="8" w:space="0"/>
            </w:tcBorders>
            <w:shd w:val="clear" w:color="auto" w:fill="auto"/>
            <w:vAlign w:val="bottom"/>
          </w:tcPr>
          <w:p>
            <w:pPr>
              <w:keepNext w:val="0"/>
              <w:keepLines w:val="0"/>
              <w:widowControl/>
              <w:suppressLineNumbers w:val="0"/>
              <w:jc w:val="center"/>
              <w:textAlignment w:val="bottom"/>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156.18万</w:t>
            </w:r>
          </w:p>
        </w:tc>
        <w:tc>
          <w:tcPr>
            <w:tcW w:w="1765" w:type="dxa"/>
            <w:tcBorders>
              <w:top w:val="nil"/>
              <w:left w:val="single" w:color="000000" w:sz="8" w:space="0"/>
              <w:bottom w:val="single" w:color="000000" w:sz="8" w:space="0"/>
              <w:right w:val="single" w:color="000000" w:sz="8" w:space="0"/>
            </w:tcBorders>
            <w:shd w:val="clear" w:color="auto" w:fill="auto"/>
            <w:vAlign w:val="bottom"/>
          </w:tcPr>
          <w:p>
            <w:pPr>
              <w:keepNext w:val="0"/>
              <w:keepLines w:val="0"/>
              <w:widowControl/>
              <w:suppressLineNumbers w:val="0"/>
              <w:jc w:val="center"/>
              <w:textAlignment w:val="bottom"/>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156.18万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rPr>
                <w:rFonts w:hint="eastAsia" w:ascii="宋体" w:hAnsi="宋体" w:eastAsia="宋体" w:cs="宋体"/>
                <w:i w:val="0"/>
                <w:iCs w:val="0"/>
                <w:color w:val="000000"/>
                <w:sz w:val="16"/>
                <w:szCs w:val="16"/>
                <w:u w:val="none"/>
              </w:rPr>
            </w:pPr>
          </w:p>
        </w:tc>
        <w:tc>
          <w:tcPr>
            <w:tcW w:w="856" w:type="dxa"/>
            <w:vMerge w:val="continue"/>
            <w:tcBorders>
              <w:top w:val="nil"/>
              <w:left w:val="single" w:color="000000" w:sz="4" w:space="0"/>
              <w:bottom w:val="single" w:color="000000" w:sz="4" w:space="0"/>
              <w:right w:val="nil"/>
            </w:tcBorders>
            <w:shd w:val="clear" w:color="auto" w:fill="auto"/>
            <w:noWrap/>
            <w:vAlign w:val="top"/>
          </w:tcPr>
          <w:p>
            <w:pPr>
              <w:jc w:val="center"/>
              <w:rPr>
                <w:rFonts w:hint="eastAsia" w:ascii="宋体" w:hAnsi="宋体" w:eastAsia="宋体" w:cs="宋体"/>
                <w:i w:val="0"/>
                <w:iCs w:val="0"/>
                <w:color w:val="000000"/>
                <w:sz w:val="16"/>
                <w:szCs w:val="16"/>
                <w:u w:val="none"/>
              </w:rPr>
            </w:pPr>
          </w:p>
        </w:tc>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农林工程与规划学院</w:t>
            </w:r>
          </w:p>
        </w:tc>
        <w:tc>
          <w:tcPr>
            <w:tcW w:w="2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安排教学经费</w:t>
            </w:r>
          </w:p>
        </w:tc>
        <w:tc>
          <w:tcPr>
            <w:tcW w:w="1725" w:type="dxa"/>
            <w:tcBorders>
              <w:top w:val="nil"/>
              <w:left w:val="single" w:color="000000" w:sz="8" w:space="0"/>
              <w:bottom w:val="single" w:color="000000" w:sz="8" w:space="0"/>
              <w:right w:val="single" w:color="000000" w:sz="8" w:space="0"/>
            </w:tcBorders>
            <w:shd w:val="clear" w:color="auto" w:fill="auto"/>
            <w:vAlign w:val="bottom"/>
          </w:tcPr>
          <w:p>
            <w:pPr>
              <w:keepNext w:val="0"/>
              <w:keepLines w:val="0"/>
              <w:widowControl/>
              <w:suppressLineNumbers w:val="0"/>
              <w:jc w:val="center"/>
              <w:textAlignment w:val="bottom"/>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169.08万</w:t>
            </w:r>
          </w:p>
        </w:tc>
        <w:tc>
          <w:tcPr>
            <w:tcW w:w="1765" w:type="dxa"/>
            <w:tcBorders>
              <w:top w:val="nil"/>
              <w:left w:val="single" w:color="000000" w:sz="8" w:space="0"/>
              <w:bottom w:val="single" w:color="000000" w:sz="8" w:space="0"/>
              <w:right w:val="single" w:color="000000" w:sz="8" w:space="0"/>
            </w:tcBorders>
            <w:shd w:val="clear" w:color="auto" w:fill="auto"/>
            <w:vAlign w:val="bottom"/>
          </w:tcPr>
          <w:p>
            <w:pPr>
              <w:keepNext w:val="0"/>
              <w:keepLines w:val="0"/>
              <w:widowControl/>
              <w:suppressLineNumbers w:val="0"/>
              <w:jc w:val="center"/>
              <w:textAlignment w:val="bottom"/>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169.08万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rPr>
                <w:rFonts w:hint="eastAsia" w:ascii="宋体" w:hAnsi="宋体" w:eastAsia="宋体" w:cs="宋体"/>
                <w:i w:val="0"/>
                <w:iCs w:val="0"/>
                <w:color w:val="000000"/>
                <w:sz w:val="16"/>
                <w:szCs w:val="16"/>
                <w:u w:val="none"/>
              </w:rPr>
            </w:pPr>
          </w:p>
        </w:tc>
        <w:tc>
          <w:tcPr>
            <w:tcW w:w="856" w:type="dxa"/>
            <w:vMerge w:val="continue"/>
            <w:tcBorders>
              <w:top w:val="nil"/>
              <w:left w:val="single" w:color="000000" w:sz="4" w:space="0"/>
              <w:bottom w:val="single" w:color="000000" w:sz="4" w:space="0"/>
              <w:right w:val="nil"/>
            </w:tcBorders>
            <w:shd w:val="clear" w:color="auto" w:fill="auto"/>
            <w:noWrap/>
            <w:vAlign w:val="top"/>
          </w:tcPr>
          <w:p>
            <w:pPr>
              <w:jc w:val="center"/>
              <w:rPr>
                <w:rFonts w:hint="eastAsia" w:ascii="宋体" w:hAnsi="宋体" w:eastAsia="宋体" w:cs="宋体"/>
                <w:i w:val="0"/>
                <w:iCs w:val="0"/>
                <w:color w:val="000000"/>
                <w:sz w:val="16"/>
                <w:szCs w:val="16"/>
                <w:u w:val="none"/>
              </w:rPr>
            </w:pPr>
          </w:p>
        </w:tc>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经济与管理学院</w:t>
            </w:r>
          </w:p>
        </w:tc>
        <w:tc>
          <w:tcPr>
            <w:tcW w:w="2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安排教学经费</w:t>
            </w:r>
          </w:p>
        </w:tc>
        <w:tc>
          <w:tcPr>
            <w:tcW w:w="1725" w:type="dxa"/>
            <w:tcBorders>
              <w:top w:val="nil"/>
              <w:left w:val="single" w:color="000000" w:sz="8" w:space="0"/>
              <w:bottom w:val="single" w:color="000000" w:sz="8" w:space="0"/>
              <w:right w:val="single" w:color="000000" w:sz="8" w:space="0"/>
            </w:tcBorders>
            <w:shd w:val="clear" w:color="auto" w:fill="auto"/>
            <w:vAlign w:val="bottom"/>
          </w:tcPr>
          <w:p>
            <w:pPr>
              <w:keepNext w:val="0"/>
              <w:keepLines w:val="0"/>
              <w:widowControl/>
              <w:suppressLineNumbers w:val="0"/>
              <w:jc w:val="center"/>
              <w:textAlignment w:val="bottom"/>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167.17万</w:t>
            </w:r>
          </w:p>
        </w:tc>
        <w:tc>
          <w:tcPr>
            <w:tcW w:w="1765" w:type="dxa"/>
            <w:tcBorders>
              <w:top w:val="nil"/>
              <w:left w:val="single" w:color="000000" w:sz="8" w:space="0"/>
              <w:bottom w:val="single" w:color="000000" w:sz="8" w:space="0"/>
              <w:right w:val="single" w:color="000000" w:sz="8" w:space="0"/>
            </w:tcBorders>
            <w:shd w:val="clear" w:color="auto" w:fill="auto"/>
            <w:vAlign w:val="bottom"/>
          </w:tcPr>
          <w:p>
            <w:pPr>
              <w:keepNext w:val="0"/>
              <w:keepLines w:val="0"/>
              <w:widowControl/>
              <w:suppressLineNumbers w:val="0"/>
              <w:jc w:val="center"/>
              <w:textAlignment w:val="bottom"/>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167.17万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rPr>
                <w:rFonts w:hint="eastAsia" w:ascii="宋体" w:hAnsi="宋体" w:eastAsia="宋体" w:cs="宋体"/>
                <w:i w:val="0"/>
                <w:iCs w:val="0"/>
                <w:color w:val="000000"/>
                <w:sz w:val="16"/>
                <w:szCs w:val="16"/>
                <w:u w:val="none"/>
              </w:rPr>
            </w:pPr>
          </w:p>
        </w:tc>
        <w:tc>
          <w:tcPr>
            <w:tcW w:w="856" w:type="dxa"/>
            <w:vMerge w:val="continue"/>
            <w:tcBorders>
              <w:top w:val="nil"/>
              <w:left w:val="single" w:color="000000" w:sz="4" w:space="0"/>
              <w:bottom w:val="single" w:color="000000" w:sz="4" w:space="0"/>
              <w:right w:val="nil"/>
            </w:tcBorders>
            <w:shd w:val="clear" w:color="auto" w:fill="auto"/>
            <w:noWrap/>
            <w:vAlign w:val="top"/>
          </w:tcPr>
          <w:p>
            <w:pPr>
              <w:jc w:val="center"/>
              <w:rPr>
                <w:rFonts w:hint="eastAsia" w:ascii="宋体" w:hAnsi="宋体" w:eastAsia="宋体" w:cs="宋体"/>
                <w:i w:val="0"/>
                <w:iCs w:val="0"/>
                <w:color w:val="000000"/>
                <w:sz w:val="16"/>
                <w:szCs w:val="16"/>
                <w:u w:val="none"/>
              </w:rPr>
            </w:pPr>
          </w:p>
        </w:tc>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大数据学院</w:t>
            </w:r>
          </w:p>
        </w:tc>
        <w:tc>
          <w:tcPr>
            <w:tcW w:w="2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安排教学经费</w:t>
            </w:r>
          </w:p>
        </w:tc>
        <w:tc>
          <w:tcPr>
            <w:tcW w:w="1725" w:type="dxa"/>
            <w:tcBorders>
              <w:top w:val="nil"/>
              <w:left w:val="single" w:color="000000" w:sz="8" w:space="0"/>
              <w:bottom w:val="single" w:color="000000" w:sz="8" w:space="0"/>
              <w:right w:val="single" w:color="000000" w:sz="8" w:space="0"/>
            </w:tcBorders>
            <w:shd w:val="clear" w:color="auto" w:fill="auto"/>
            <w:vAlign w:val="bottom"/>
          </w:tcPr>
          <w:p>
            <w:pPr>
              <w:keepNext w:val="0"/>
              <w:keepLines w:val="0"/>
              <w:widowControl/>
              <w:suppressLineNumbers w:val="0"/>
              <w:jc w:val="center"/>
              <w:textAlignment w:val="bottom"/>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176.51万</w:t>
            </w:r>
          </w:p>
        </w:tc>
        <w:tc>
          <w:tcPr>
            <w:tcW w:w="1765" w:type="dxa"/>
            <w:tcBorders>
              <w:top w:val="nil"/>
              <w:left w:val="single" w:color="000000" w:sz="8" w:space="0"/>
              <w:bottom w:val="single" w:color="000000" w:sz="8" w:space="0"/>
              <w:right w:val="single" w:color="000000" w:sz="8" w:space="0"/>
            </w:tcBorders>
            <w:shd w:val="clear" w:color="auto" w:fill="auto"/>
            <w:vAlign w:val="bottom"/>
          </w:tcPr>
          <w:p>
            <w:pPr>
              <w:keepNext w:val="0"/>
              <w:keepLines w:val="0"/>
              <w:widowControl/>
              <w:suppressLineNumbers w:val="0"/>
              <w:jc w:val="center"/>
              <w:textAlignment w:val="bottom"/>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176.51万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rPr>
                <w:rFonts w:hint="eastAsia" w:ascii="宋体" w:hAnsi="宋体" w:eastAsia="宋体" w:cs="宋体"/>
                <w:i w:val="0"/>
                <w:iCs w:val="0"/>
                <w:color w:val="000000"/>
                <w:sz w:val="16"/>
                <w:szCs w:val="16"/>
                <w:u w:val="none"/>
              </w:rPr>
            </w:pPr>
          </w:p>
        </w:tc>
        <w:tc>
          <w:tcPr>
            <w:tcW w:w="856" w:type="dxa"/>
            <w:vMerge w:val="continue"/>
            <w:tcBorders>
              <w:top w:val="nil"/>
              <w:left w:val="single" w:color="000000" w:sz="4" w:space="0"/>
              <w:bottom w:val="single" w:color="000000" w:sz="4" w:space="0"/>
              <w:right w:val="nil"/>
            </w:tcBorders>
            <w:shd w:val="clear" w:color="auto" w:fill="auto"/>
            <w:noWrap/>
            <w:vAlign w:val="top"/>
          </w:tcPr>
          <w:p>
            <w:pPr>
              <w:jc w:val="center"/>
              <w:rPr>
                <w:rFonts w:hint="eastAsia" w:ascii="宋体" w:hAnsi="宋体" w:eastAsia="宋体" w:cs="宋体"/>
                <w:i w:val="0"/>
                <w:iCs w:val="0"/>
                <w:color w:val="000000"/>
                <w:sz w:val="16"/>
                <w:szCs w:val="16"/>
                <w:u w:val="none"/>
              </w:rPr>
            </w:pPr>
          </w:p>
        </w:tc>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材料与化学工程学院</w:t>
            </w:r>
          </w:p>
        </w:tc>
        <w:tc>
          <w:tcPr>
            <w:tcW w:w="2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安排教学经费</w:t>
            </w:r>
          </w:p>
        </w:tc>
        <w:tc>
          <w:tcPr>
            <w:tcW w:w="172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156.39万</w:t>
            </w:r>
          </w:p>
        </w:tc>
        <w:tc>
          <w:tcPr>
            <w:tcW w:w="176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156.39万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rPr>
                <w:rFonts w:hint="eastAsia" w:ascii="宋体" w:hAnsi="宋体" w:eastAsia="宋体" w:cs="宋体"/>
                <w:i w:val="0"/>
                <w:iCs w:val="0"/>
                <w:color w:val="000000"/>
                <w:sz w:val="16"/>
                <w:szCs w:val="16"/>
                <w:u w:val="none"/>
              </w:rPr>
            </w:pPr>
          </w:p>
        </w:tc>
        <w:tc>
          <w:tcPr>
            <w:tcW w:w="856" w:type="dxa"/>
            <w:vMerge w:val="continue"/>
            <w:tcBorders>
              <w:top w:val="nil"/>
              <w:left w:val="single" w:color="000000" w:sz="4" w:space="0"/>
              <w:bottom w:val="single" w:color="000000" w:sz="4" w:space="0"/>
              <w:right w:val="nil"/>
            </w:tcBorders>
            <w:shd w:val="clear" w:color="auto" w:fill="auto"/>
            <w:noWrap/>
            <w:vAlign w:val="top"/>
          </w:tcPr>
          <w:p>
            <w:pPr>
              <w:jc w:val="center"/>
              <w:rPr>
                <w:rFonts w:hint="eastAsia" w:ascii="宋体" w:hAnsi="宋体" w:eastAsia="宋体" w:cs="宋体"/>
                <w:i w:val="0"/>
                <w:iCs w:val="0"/>
                <w:color w:val="000000"/>
                <w:sz w:val="16"/>
                <w:szCs w:val="16"/>
                <w:u w:val="none"/>
              </w:rPr>
            </w:pPr>
          </w:p>
        </w:tc>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人文学院</w:t>
            </w:r>
          </w:p>
        </w:tc>
        <w:tc>
          <w:tcPr>
            <w:tcW w:w="2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安排教学经费</w:t>
            </w:r>
          </w:p>
        </w:tc>
        <w:tc>
          <w:tcPr>
            <w:tcW w:w="1725" w:type="dxa"/>
            <w:tcBorders>
              <w:top w:val="nil"/>
              <w:left w:val="single" w:color="000000" w:sz="8" w:space="0"/>
              <w:bottom w:val="single" w:color="000000" w:sz="8" w:space="0"/>
              <w:right w:val="single" w:color="000000" w:sz="8" w:space="0"/>
            </w:tcBorders>
            <w:shd w:val="clear" w:color="auto" w:fill="auto"/>
            <w:vAlign w:val="bottom"/>
          </w:tcPr>
          <w:p>
            <w:pPr>
              <w:keepNext w:val="0"/>
              <w:keepLines w:val="0"/>
              <w:widowControl/>
              <w:suppressLineNumbers w:val="0"/>
              <w:jc w:val="center"/>
              <w:textAlignment w:val="bottom"/>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161.25万</w:t>
            </w:r>
          </w:p>
        </w:tc>
        <w:tc>
          <w:tcPr>
            <w:tcW w:w="1765" w:type="dxa"/>
            <w:tcBorders>
              <w:top w:val="nil"/>
              <w:left w:val="single" w:color="000000" w:sz="8" w:space="0"/>
              <w:bottom w:val="single" w:color="000000" w:sz="8" w:space="0"/>
              <w:right w:val="single" w:color="000000" w:sz="8" w:space="0"/>
            </w:tcBorders>
            <w:shd w:val="clear" w:color="auto" w:fill="auto"/>
            <w:vAlign w:val="bottom"/>
          </w:tcPr>
          <w:p>
            <w:pPr>
              <w:keepNext w:val="0"/>
              <w:keepLines w:val="0"/>
              <w:widowControl/>
              <w:suppressLineNumbers w:val="0"/>
              <w:jc w:val="center"/>
              <w:textAlignment w:val="bottom"/>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161.25万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rPr>
                <w:rFonts w:hint="eastAsia" w:ascii="宋体" w:hAnsi="宋体" w:eastAsia="宋体" w:cs="宋体"/>
                <w:i w:val="0"/>
                <w:iCs w:val="0"/>
                <w:color w:val="000000"/>
                <w:sz w:val="16"/>
                <w:szCs w:val="16"/>
                <w:u w:val="none"/>
              </w:rPr>
            </w:pPr>
          </w:p>
        </w:tc>
        <w:tc>
          <w:tcPr>
            <w:tcW w:w="856" w:type="dxa"/>
            <w:vMerge w:val="continue"/>
            <w:tcBorders>
              <w:top w:val="nil"/>
              <w:left w:val="single" w:color="000000" w:sz="4" w:space="0"/>
              <w:bottom w:val="single" w:color="000000" w:sz="4" w:space="0"/>
              <w:right w:val="nil"/>
            </w:tcBorders>
            <w:shd w:val="clear" w:color="auto" w:fill="auto"/>
            <w:noWrap/>
            <w:vAlign w:val="top"/>
          </w:tcPr>
          <w:p>
            <w:pPr>
              <w:jc w:val="center"/>
              <w:rPr>
                <w:rFonts w:hint="eastAsia" w:ascii="宋体" w:hAnsi="宋体" w:eastAsia="宋体" w:cs="宋体"/>
                <w:i w:val="0"/>
                <w:iCs w:val="0"/>
                <w:color w:val="000000"/>
                <w:sz w:val="16"/>
                <w:szCs w:val="16"/>
                <w:u w:val="none"/>
              </w:rPr>
            </w:pPr>
          </w:p>
        </w:tc>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国际学院</w:t>
            </w:r>
          </w:p>
        </w:tc>
        <w:tc>
          <w:tcPr>
            <w:tcW w:w="2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安排教学经费</w:t>
            </w:r>
          </w:p>
        </w:tc>
        <w:tc>
          <w:tcPr>
            <w:tcW w:w="1725" w:type="dxa"/>
            <w:tcBorders>
              <w:top w:val="nil"/>
              <w:left w:val="single" w:color="000000" w:sz="8" w:space="0"/>
              <w:bottom w:val="single" w:color="000000" w:sz="8" w:space="0"/>
              <w:right w:val="single" w:color="000000" w:sz="8" w:space="0"/>
            </w:tcBorders>
            <w:shd w:val="clear" w:color="auto" w:fill="auto"/>
            <w:vAlign w:val="bottom"/>
          </w:tcPr>
          <w:p>
            <w:pPr>
              <w:keepNext w:val="0"/>
              <w:keepLines w:val="0"/>
              <w:widowControl/>
              <w:suppressLineNumbers w:val="0"/>
              <w:jc w:val="center"/>
              <w:textAlignment w:val="bottom"/>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139.23万</w:t>
            </w:r>
          </w:p>
        </w:tc>
        <w:tc>
          <w:tcPr>
            <w:tcW w:w="1765" w:type="dxa"/>
            <w:tcBorders>
              <w:top w:val="nil"/>
              <w:left w:val="single" w:color="000000" w:sz="8" w:space="0"/>
              <w:bottom w:val="single" w:color="000000" w:sz="8" w:space="0"/>
              <w:right w:val="single" w:color="000000" w:sz="8" w:space="0"/>
            </w:tcBorders>
            <w:shd w:val="clear" w:color="auto" w:fill="auto"/>
            <w:vAlign w:val="bottom"/>
          </w:tcPr>
          <w:p>
            <w:pPr>
              <w:keepNext w:val="0"/>
              <w:keepLines w:val="0"/>
              <w:widowControl/>
              <w:suppressLineNumbers w:val="0"/>
              <w:jc w:val="center"/>
              <w:textAlignment w:val="bottom"/>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139.23万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rPr>
                <w:rFonts w:hint="eastAsia" w:ascii="宋体" w:hAnsi="宋体" w:eastAsia="宋体" w:cs="宋体"/>
                <w:i w:val="0"/>
                <w:iCs w:val="0"/>
                <w:color w:val="000000"/>
                <w:sz w:val="16"/>
                <w:szCs w:val="16"/>
                <w:u w:val="none"/>
              </w:rPr>
            </w:pPr>
          </w:p>
        </w:tc>
        <w:tc>
          <w:tcPr>
            <w:tcW w:w="856" w:type="dxa"/>
            <w:vMerge w:val="continue"/>
            <w:tcBorders>
              <w:top w:val="nil"/>
              <w:left w:val="single" w:color="000000" w:sz="4" w:space="0"/>
              <w:bottom w:val="single" w:color="000000" w:sz="4" w:space="0"/>
              <w:right w:val="nil"/>
            </w:tcBorders>
            <w:shd w:val="clear" w:color="auto" w:fill="auto"/>
            <w:noWrap/>
            <w:vAlign w:val="top"/>
          </w:tcPr>
          <w:p>
            <w:pPr>
              <w:jc w:val="center"/>
              <w:rPr>
                <w:rFonts w:hint="eastAsia" w:ascii="宋体" w:hAnsi="宋体" w:eastAsia="宋体" w:cs="宋体"/>
                <w:i w:val="0"/>
                <w:iCs w:val="0"/>
                <w:color w:val="000000"/>
                <w:sz w:val="16"/>
                <w:szCs w:val="16"/>
                <w:u w:val="none"/>
              </w:rPr>
            </w:pPr>
          </w:p>
        </w:tc>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大健康学院</w:t>
            </w:r>
          </w:p>
        </w:tc>
        <w:tc>
          <w:tcPr>
            <w:tcW w:w="2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安排教学经费</w:t>
            </w:r>
          </w:p>
        </w:tc>
        <w:tc>
          <w:tcPr>
            <w:tcW w:w="1725" w:type="dxa"/>
            <w:tcBorders>
              <w:top w:val="nil"/>
              <w:left w:val="single" w:color="000000" w:sz="8" w:space="0"/>
              <w:bottom w:val="single" w:color="000000" w:sz="8" w:space="0"/>
              <w:right w:val="single" w:color="000000" w:sz="8" w:space="0"/>
            </w:tcBorders>
            <w:shd w:val="clear" w:color="auto" w:fill="auto"/>
            <w:vAlign w:val="bottom"/>
          </w:tcPr>
          <w:p>
            <w:pPr>
              <w:keepNext w:val="0"/>
              <w:keepLines w:val="0"/>
              <w:widowControl/>
              <w:suppressLineNumbers w:val="0"/>
              <w:jc w:val="center"/>
              <w:textAlignment w:val="bottom"/>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153.24万</w:t>
            </w:r>
          </w:p>
        </w:tc>
        <w:tc>
          <w:tcPr>
            <w:tcW w:w="1765" w:type="dxa"/>
            <w:tcBorders>
              <w:top w:val="nil"/>
              <w:left w:val="single" w:color="000000" w:sz="8" w:space="0"/>
              <w:bottom w:val="single" w:color="000000" w:sz="8" w:space="0"/>
              <w:right w:val="single" w:color="000000" w:sz="8" w:space="0"/>
            </w:tcBorders>
            <w:shd w:val="clear" w:color="auto" w:fill="auto"/>
            <w:vAlign w:val="bottom"/>
          </w:tcPr>
          <w:p>
            <w:pPr>
              <w:keepNext w:val="0"/>
              <w:keepLines w:val="0"/>
              <w:widowControl/>
              <w:suppressLineNumbers w:val="0"/>
              <w:jc w:val="center"/>
              <w:textAlignment w:val="bottom"/>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153.24万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rPr>
                <w:rFonts w:hint="eastAsia" w:ascii="宋体" w:hAnsi="宋体" w:eastAsia="宋体" w:cs="宋体"/>
                <w:i w:val="0"/>
                <w:iCs w:val="0"/>
                <w:color w:val="000000"/>
                <w:sz w:val="16"/>
                <w:szCs w:val="16"/>
                <w:u w:val="none"/>
              </w:rPr>
            </w:pPr>
          </w:p>
        </w:tc>
        <w:tc>
          <w:tcPr>
            <w:tcW w:w="856" w:type="dxa"/>
            <w:vMerge w:val="continue"/>
            <w:tcBorders>
              <w:top w:val="nil"/>
              <w:left w:val="single" w:color="000000" w:sz="4" w:space="0"/>
              <w:bottom w:val="single" w:color="000000" w:sz="4" w:space="0"/>
              <w:right w:val="nil"/>
            </w:tcBorders>
            <w:shd w:val="clear" w:color="auto" w:fill="auto"/>
            <w:noWrap/>
            <w:vAlign w:val="top"/>
          </w:tcPr>
          <w:p>
            <w:pPr>
              <w:jc w:val="center"/>
              <w:rPr>
                <w:rFonts w:hint="eastAsia" w:ascii="宋体" w:hAnsi="宋体" w:eastAsia="宋体" w:cs="宋体"/>
                <w:i w:val="0"/>
                <w:iCs w:val="0"/>
                <w:color w:val="000000"/>
                <w:sz w:val="16"/>
                <w:szCs w:val="16"/>
                <w:u w:val="none"/>
              </w:rPr>
            </w:pPr>
          </w:p>
        </w:tc>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继续教育学院</w:t>
            </w:r>
          </w:p>
        </w:tc>
        <w:tc>
          <w:tcPr>
            <w:tcW w:w="2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安排教学经费</w:t>
            </w:r>
          </w:p>
        </w:tc>
        <w:tc>
          <w:tcPr>
            <w:tcW w:w="1725" w:type="dxa"/>
            <w:tcBorders>
              <w:top w:val="nil"/>
              <w:left w:val="single" w:color="000000" w:sz="8" w:space="0"/>
              <w:bottom w:val="single" w:color="000000" w:sz="8" w:space="0"/>
              <w:right w:val="single" w:color="000000" w:sz="8" w:space="0"/>
            </w:tcBorders>
            <w:shd w:val="clear" w:color="auto" w:fill="auto"/>
            <w:vAlign w:val="bottom"/>
          </w:tcPr>
          <w:p>
            <w:pPr>
              <w:keepNext w:val="0"/>
              <w:keepLines w:val="0"/>
              <w:widowControl/>
              <w:suppressLineNumbers w:val="0"/>
              <w:jc w:val="center"/>
              <w:textAlignment w:val="bottom"/>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4万</w:t>
            </w:r>
          </w:p>
        </w:tc>
        <w:tc>
          <w:tcPr>
            <w:tcW w:w="1765" w:type="dxa"/>
            <w:tcBorders>
              <w:top w:val="nil"/>
              <w:left w:val="single" w:color="000000" w:sz="8" w:space="0"/>
              <w:bottom w:val="single" w:color="000000" w:sz="8" w:space="0"/>
              <w:right w:val="single" w:color="000000" w:sz="8" w:space="0"/>
            </w:tcBorders>
            <w:shd w:val="clear" w:color="auto" w:fill="auto"/>
            <w:vAlign w:val="bottom"/>
          </w:tcPr>
          <w:p>
            <w:pPr>
              <w:keepNext w:val="0"/>
              <w:keepLines w:val="0"/>
              <w:widowControl/>
              <w:suppressLineNumbers w:val="0"/>
              <w:jc w:val="center"/>
              <w:textAlignment w:val="bottom"/>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4万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rPr>
                <w:rFonts w:hint="eastAsia" w:ascii="宋体" w:hAnsi="宋体" w:eastAsia="宋体" w:cs="宋体"/>
                <w:i w:val="0"/>
                <w:iCs w:val="0"/>
                <w:color w:val="000000"/>
                <w:sz w:val="16"/>
                <w:szCs w:val="16"/>
                <w:u w:val="none"/>
              </w:rPr>
            </w:pPr>
          </w:p>
        </w:tc>
        <w:tc>
          <w:tcPr>
            <w:tcW w:w="856" w:type="dxa"/>
            <w:vMerge w:val="continue"/>
            <w:tcBorders>
              <w:top w:val="nil"/>
              <w:left w:val="single" w:color="000000" w:sz="4" w:space="0"/>
              <w:bottom w:val="single" w:color="000000" w:sz="4" w:space="0"/>
              <w:right w:val="nil"/>
            </w:tcBorders>
            <w:shd w:val="clear" w:color="auto" w:fill="auto"/>
            <w:noWrap/>
            <w:vAlign w:val="top"/>
          </w:tcPr>
          <w:p>
            <w:pPr>
              <w:jc w:val="center"/>
              <w:rPr>
                <w:rFonts w:hint="eastAsia" w:ascii="宋体" w:hAnsi="宋体" w:eastAsia="宋体" w:cs="宋体"/>
                <w:i w:val="0"/>
                <w:iCs w:val="0"/>
                <w:color w:val="000000"/>
                <w:sz w:val="16"/>
                <w:szCs w:val="16"/>
                <w:u w:val="none"/>
              </w:rPr>
            </w:pPr>
          </w:p>
        </w:tc>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国学院</w:t>
            </w:r>
          </w:p>
        </w:tc>
        <w:tc>
          <w:tcPr>
            <w:tcW w:w="2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安排教学经费</w:t>
            </w:r>
          </w:p>
        </w:tc>
        <w:tc>
          <w:tcPr>
            <w:tcW w:w="1725" w:type="dxa"/>
            <w:tcBorders>
              <w:top w:val="nil"/>
              <w:left w:val="single" w:color="000000" w:sz="8" w:space="0"/>
              <w:bottom w:val="single" w:color="000000" w:sz="8" w:space="0"/>
              <w:right w:val="single" w:color="000000" w:sz="8" w:space="0"/>
            </w:tcBorders>
            <w:shd w:val="clear" w:color="auto" w:fill="auto"/>
            <w:vAlign w:val="bottom"/>
          </w:tcPr>
          <w:p>
            <w:pPr>
              <w:keepNext w:val="0"/>
              <w:keepLines w:val="0"/>
              <w:widowControl/>
              <w:suppressLineNumbers w:val="0"/>
              <w:jc w:val="center"/>
              <w:textAlignment w:val="bottom"/>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118.82万</w:t>
            </w:r>
          </w:p>
        </w:tc>
        <w:tc>
          <w:tcPr>
            <w:tcW w:w="1765" w:type="dxa"/>
            <w:tcBorders>
              <w:top w:val="nil"/>
              <w:left w:val="single" w:color="000000" w:sz="8" w:space="0"/>
              <w:bottom w:val="single" w:color="000000" w:sz="8" w:space="0"/>
              <w:right w:val="single" w:color="000000" w:sz="8" w:space="0"/>
            </w:tcBorders>
            <w:shd w:val="clear" w:color="auto" w:fill="auto"/>
            <w:vAlign w:val="bottom"/>
          </w:tcPr>
          <w:p>
            <w:pPr>
              <w:keepNext w:val="0"/>
              <w:keepLines w:val="0"/>
              <w:widowControl/>
              <w:suppressLineNumbers w:val="0"/>
              <w:jc w:val="center"/>
              <w:textAlignment w:val="bottom"/>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118.82万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rPr>
                <w:rFonts w:hint="eastAsia" w:ascii="宋体" w:hAnsi="宋体" w:eastAsia="宋体" w:cs="宋体"/>
                <w:i w:val="0"/>
                <w:iCs w:val="0"/>
                <w:color w:val="000000"/>
                <w:sz w:val="16"/>
                <w:szCs w:val="16"/>
                <w:u w:val="none"/>
              </w:rPr>
            </w:pPr>
          </w:p>
        </w:tc>
        <w:tc>
          <w:tcPr>
            <w:tcW w:w="856" w:type="dxa"/>
            <w:vMerge w:val="continue"/>
            <w:tcBorders>
              <w:top w:val="nil"/>
              <w:left w:val="single" w:color="000000" w:sz="4" w:space="0"/>
              <w:bottom w:val="single" w:color="000000" w:sz="4" w:space="0"/>
              <w:right w:val="nil"/>
            </w:tcBorders>
            <w:shd w:val="clear" w:color="auto" w:fill="auto"/>
            <w:noWrap/>
            <w:vAlign w:val="top"/>
          </w:tcPr>
          <w:p>
            <w:pPr>
              <w:jc w:val="center"/>
              <w:rPr>
                <w:rFonts w:hint="eastAsia" w:ascii="宋体" w:hAnsi="宋体" w:eastAsia="宋体" w:cs="宋体"/>
                <w:i w:val="0"/>
                <w:iCs w:val="0"/>
                <w:color w:val="000000"/>
                <w:sz w:val="16"/>
                <w:szCs w:val="16"/>
                <w:u w:val="none"/>
              </w:rPr>
            </w:pPr>
          </w:p>
        </w:tc>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乌江学院</w:t>
            </w:r>
          </w:p>
        </w:tc>
        <w:tc>
          <w:tcPr>
            <w:tcW w:w="2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安排教学经费</w:t>
            </w:r>
          </w:p>
        </w:tc>
        <w:tc>
          <w:tcPr>
            <w:tcW w:w="1725" w:type="dxa"/>
            <w:tcBorders>
              <w:top w:val="nil"/>
              <w:left w:val="single" w:color="000000" w:sz="8" w:space="0"/>
              <w:bottom w:val="single" w:color="000000" w:sz="8" w:space="0"/>
              <w:right w:val="single" w:color="000000" w:sz="8" w:space="0"/>
            </w:tcBorders>
            <w:shd w:val="clear" w:color="auto" w:fill="auto"/>
            <w:vAlign w:val="bottom"/>
          </w:tcPr>
          <w:p>
            <w:pPr>
              <w:keepNext w:val="0"/>
              <w:keepLines w:val="0"/>
              <w:widowControl/>
              <w:suppressLineNumbers w:val="0"/>
              <w:jc w:val="center"/>
              <w:textAlignment w:val="bottom"/>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500万</w:t>
            </w:r>
          </w:p>
        </w:tc>
        <w:tc>
          <w:tcPr>
            <w:tcW w:w="1765" w:type="dxa"/>
            <w:tcBorders>
              <w:top w:val="nil"/>
              <w:left w:val="single" w:color="000000" w:sz="8" w:space="0"/>
              <w:bottom w:val="single" w:color="000000" w:sz="8" w:space="0"/>
              <w:right w:val="single" w:color="000000" w:sz="8" w:space="0"/>
            </w:tcBorders>
            <w:shd w:val="clear" w:color="auto" w:fill="auto"/>
            <w:vAlign w:val="bottom"/>
          </w:tcPr>
          <w:p>
            <w:pPr>
              <w:keepNext w:val="0"/>
              <w:keepLines w:val="0"/>
              <w:widowControl/>
              <w:suppressLineNumbers w:val="0"/>
              <w:jc w:val="center"/>
              <w:textAlignment w:val="bottom"/>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500万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rPr>
                <w:rFonts w:hint="eastAsia" w:ascii="宋体" w:hAnsi="宋体" w:eastAsia="宋体" w:cs="宋体"/>
                <w:i w:val="0"/>
                <w:iCs w:val="0"/>
                <w:color w:val="000000"/>
                <w:sz w:val="16"/>
                <w:szCs w:val="16"/>
                <w:u w:val="none"/>
              </w:rPr>
            </w:pPr>
          </w:p>
        </w:tc>
        <w:tc>
          <w:tcPr>
            <w:tcW w:w="856" w:type="dxa"/>
            <w:vMerge w:val="continue"/>
            <w:tcBorders>
              <w:top w:val="nil"/>
              <w:left w:val="single" w:color="000000" w:sz="4" w:space="0"/>
              <w:bottom w:val="single" w:color="000000" w:sz="4" w:space="0"/>
              <w:right w:val="nil"/>
            </w:tcBorders>
            <w:shd w:val="clear" w:color="auto" w:fill="auto"/>
            <w:noWrap/>
            <w:vAlign w:val="top"/>
          </w:tcPr>
          <w:p>
            <w:pPr>
              <w:jc w:val="center"/>
              <w:rPr>
                <w:rFonts w:hint="eastAsia" w:ascii="宋体" w:hAnsi="宋体" w:eastAsia="宋体" w:cs="宋体"/>
                <w:i w:val="0"/>
                <w:iCs w:val="0"/>
                <w:color w:val="000000"/>
                <w:sz w:val="16"/>
                <w:szCs w:val="16"/>
                <w:u w:val="none"/>
              </w:rPr>
            </w:pPr>
          </w:p>
        </w:tc>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贵州省继续教育培训</w:t>
            </w:r>
          </w:p>
        </w:tc>
        <w:tc>
          <w:tcPr>
            <w:tcW w:w="2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安排培训经费</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100万</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100万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rPr>
                <w:rFonts w:hint="eastAsia" w:ascii="宋体" w:hAnsi="宋体" w:eastAsia="宋体" w:cs="宋体"/>
                <w:i w:val="0"/>
                <w:iCs w:val="0"/>
                <w:color w:val="000000"/>
                <w:sz w:val="16"/>
                <w:szCs w:val="16"/>
                <w:u w:val="none"/>
              </w:rPr>
            </w:pPr>
          </w:p>
        </w:tc>
        <w:tc>
          <w:tcPr>
            <w:tcW w:w="856" w:type="dxa"/>
            <w:vMerge w:val="continue"/>
            <w:tcBorders>
              <w:top w:val="nil"/>
              <w:left w:val="single" w:color="000000" w:sz="4" w:space="0"/>
              <w:bottom w:val="single" w:color="000000" w:sz="4" w:space="0"/>
              <w:right w:val="nil"/>
            </w:tcBorders>
            <w:shd w:val="clear" w:color="auto" w:fill="auto"/>
            <w:noWrap/>
            <w:vAlign w:val="top"/>
          </w:tcPr>
          <w:p>
            <w:pPr>
              <w:jc w:val="center"/>
              <w:rPr>
                <w:rFonts w:hint="eastAsia" w:ascii="宋体" w:hAnsi="宋体" w:eastAsia="宋体" w:cs="宋体"/>
                <w:i w:val="0"/>
                <w:iCs w:val="0"/>
                <w:color w:val="000000"/>
                <w:sz w:val="16"/>
                <w:szCs w:val="16"/>
                <w:u w:val="none"/>
              </w:rPr>
            </w:pPr>
          </w:p>
        </w:tc>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社会培训</w:t>
            </w:r>
          </w:p>
        </w:tc>
        <w:tc>
          <w:tcPr>
            <w:tcW w:w="2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安排培训经费</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40万</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40万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rPr>
                <w:rFonts w:hint="eastAsia" w:ascii="宋体" w:hAnsi="宋体" w:eastAsia="宋体" w:cs="宋体"/>
                <w:i w:val="0"/>
                <w:iCs w:val="0"/>
                <w:color w:val="000000"/>
                <w:sz w:val="16"/>
                <w:szCs w:val="16"/>
                <w:u w:val="none"/>
              </w:rPr>
            </w:pPr>
          </w:p>
        </w:tc>
        <w:tc>
          <w:tcPr>
            <w:tcW w:w="856" w:type="dxa"/>
            <w:vMerge w:val="continue"/>
            <w:tcBorders>
              <w:top w:val="nil"/>
              <w:left w:val="single" w:color="000000" w:sz="4" w:space="0"/>
              <w:bottom w:val="single" w:color="000000" w:sz="4" w:space="0"/>
              <w:right w:val="nil"/>
            </w:tcBorders>
            <w:shd w:val="clear" w:color="auto" w:fill="auto"/>
            <w:noWrap/>
            <w:vAlign w:val="top"/>
          </w:tcPr>
          <w:p>
            <w:pPr>
              <w:jc w:val="center"/>
              <w:rPr>
                <w:rFonts w:hint="eastAsia" w:ascii="宋体" w:hAnsi="宋体" w:eastAsia="宋体" w:cs="宋体"/>
                <w:i w:val="0"/>
                <w:iCs w:val="0"/>
                <w:color w:val="000000"/>
                <w:sz w:val="16"/>
                <w:szCs w:val="16"/>
                <w:u w:val="none"/>
              </w:rPr>
            </w:pPr>
          </w:p>
        </w:tc>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人才引进培训</w:t>
            </w:r>
          </w:p>
        </w:tc>
        <w:tc>
          <w:tcPr>
            <w:tcW w:w="2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安排培训经费</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15.37万</w:t>
            </w:r>
          </w:p>
        </w:tc>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15.37万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rPr>
                <w:rFonts w:hint="eastAsia" w:ascii="宋体" w:hAnsi="宋体" w:eastAsia="宋体" w:cs="宋体"/>
                <w:i w:val="0"/>
                <w:iCs w:val="0"/>
                <w:color w:val="000000"/>
                <w:sz w:val="16"/>
                <w:szCs w:val="16"/>
                <w:u w:val="none"/>
              </w:rPr>
            </w:pPr>
          </w:p>
        </w:tc>
        <w:tc>
          <w:tcPr>
            <w:tcW w:w="856" w:type="dxa"/>
            <w:vMerge w:val="continue"/>
            <w:tcBorders>
              <w:top w:val="nil"/>
              <w:left w:val="single" w:color="000000" w:sz="4" w:space="0"/>
              <w:bottom w:val="single" w:color="000000" w:sz="4" w:space="0"/>
              <w:right w:val="nil"/>
            </w:tcBorders>
            <w:shd w:val="clear" w:color="auto" w:fill="auto"/>
            <w:noWrap/>
            <w:vAlign w:val="top"/>
          </w:tcPr>
          <w:p>
            <w:pPr>
              <w:jc w:val="center"/>
              <w:rPr>
                <w:rFonts w:hint="eastAsia" w:ascii="宋体" w:hAnsi="宋体" w:eastAsia="宋体" w:cs="宋体"/>
                <w:i w:val="0"/>
                <w:iCs w:val="0"/>
                <w:color w:val="000000"/>
                <w:sz w:val="16"/>
                <w:szCs w:val="16"/>
                <w:u w:val="none"/>
              </w:rPr>
            </w:pPr>
          </w:p>
        </w:tc>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财政预算经费安排</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确保全员工资福利奖金及对个人和家庭补助支出等经费按时足额发放到位，保障教育教学行政办公正常运行</w:t>
            </w:r>
          </w:p>
        </w:tc>
        <w:tc>
          <w:tcPr>
            <w:tcW w:w="17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16129.73万</w:t>
            </w:r>
          </w:p>
        </w:tc>
        <w:tc>
          <w:tcPr>
            <w:tcW w:w="176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16129.73万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rPr>
                <w:rFonts w:hint="eastAsia" w:ascii="宋体" w:hAnsi="宋体" w:eastAsia="宋体" w:cs="宋体"/>
                <w:i w:val="0"/>
                <w:iCs w:val="0"/>
                <w:color w:val="000000"/>
                <w:sz w:val="16"/>
                <w:szCs w:val="16"/>
                <w:u w:val="none"/>
              </w:rPr>
            </w:pPr>
          </w:p>
        </w:tc>
        <w:tc>
          <w:tcPr>
            <w:tcW w:w="856" w:type="dxa"/>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RlV"/>
            <w:vAlign w:val="bottom"/>
          </w:tcPr>
          <w:p>
            <w:pPr>
              <w:keepNext w:val="0"/>
              <w:keepLines w:val="0"/>
              <w:widowControl/>
              <w:suppressLineNumbers w:val="0"/>
              <w:jc w:val="left"/>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效益指标</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经济效益</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经济效益1</w:t>
            </w:r>
          </w:p>
        </w:tc>
        <w:tc>
          <w:tcPr>
            <w:tcW w:w="2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地区经济生产总值，教育行业投入成本及产出</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带动地方经济增长</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带动地方经济增长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rPr>
                <w:rFonts w:hint="eastAsia" w:ascii="宋体" w:hAnsi="宋体" w:eastAsia="宋体" w:cs="宋体"/>
                <w:i w:val="0"/>
                <w:iCs w:val="0"/>
                <w:color w:val="000000"/>
                <w:sz w:val="16"/>
                <w:szCs w:val="16"/>
                <w:u w:val="none"/>
              </w:rPr>
            </w:pPr>
          </w:p>
        </w:tc>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bottom"/>
          </w:tcPr>
          <w:p>
            <w:pPr>
              <w:rPr>
                <w:rFonts w:hint="eastAsia" w:ascii="宋体" w:hAnsi="宋体" w:eastAsia="宋体" w:cs="宋体"/>
                <w:i w:val="0"/>
                <w:iCs w:val="0"/>
                <w:color w:val="000000"/>
                <w:sz w:val="16"/>
                <w:szCs w:val="16"/>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社会效益</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社会效益1</w:t>
            </w:r>
          </w:p>
        </w:tc>
        <w:tc>
          <w:tcPr>
            <w:tcW w:w="2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社会影响力及社会总体教育素质水平</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提高国民教育素质水平</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提高国民教育素质水平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rPr>
                <w:rFonts w:hint="eastAsia" w:ascii="宋体" w:hAnsi="宋体" w:eastAsia="宋体" w:cs="宋体"/>
                <w:i w:val="0"/>
                <w:iCs w:val="0"/>
                <w:color w:val="000000"/>
                <w:sz w:val="16"/>
                <w:szCs w:val="16"/>
                <w:u w:val="none"/>
              </w:rPr>
            </w:pPr>
          </w:p>
        </w:tc>
        <w:tc>
          <w:tcPr>
            <w:tcW w:w="8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满意度指标（10分）</w:t>
            </w:r>
          </w:p>
        </w:tc>
        <w:tc>
          <w:tcPr>
            <w:tcW w:w="8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满意度</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服务对象满意度</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对高校教育质量、教师授课及教学环境的满意度</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95%以上</w:t>
            </w:r>
          </w:p>
        </w:tc>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rPr>
                <w:rFonts w:hint="eastAsia" w:ascii="宋体" w:hAnsi="宋体" w:eastAsia="宋体" w:cs="宋体"/>
                <w:i w:val="0"/>
                <w:iCs w:val="0"/>
                <w:color w:val="000000"/>
                <w:sz w:val="16"/>
                <w:szCs w:val="16"/>
                <w:u w:val="none"/>
              </w:rPr>
            </w:pPr>
          </w:p>
        </w:tc>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社会公众满意度</w:t>
            </w:r>
          </w:p>
        </w:tc>
        <w:tc>
          <w:tcPr>
            <w:tcW w:w="2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对高校教育办学条件的满意度</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95%以上</w:t>
            </w:r>
          </w:p>
        </w:tc>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95%</w:t>
            </w:r>
          </w:p>
        </w:tc>
      </w:tr>
    </w:tbl>
    <w:p>
      <w:pPr>
        <w:tabs>
          <w:tab w:val="left" w:pos="3051"/>
        </w:tabs>
        <w:spacing w:before="170"/>
        <w:ind w:left="1860"/>
        <w:rPr>
          <w:b/>
          <w:sz w:val="30"/>
        </w:rPr>
      </w:pPr>
    </w:p>
    <w:p>
      <w:pPr>
        <w:pStyle w:val="3"/>
        <w:spacing w:before="7"/>
        <w:rPr>
          <w:b/>
          <w:sz w:val="26"/>
        </w:rPr>
      </w:pPr>
    </w:p>
    <w:p>
      <w:pPr>
        <w:pStyle w:val="3"/>
        <w:spacing w:before="12"/>
        <w:rPr>
          <w:b/>
          <w:sz w:val="18"/>
        </w:rPr>
      </w:pPr>
    </w:p>
    <w:p>
      <w:pPr>
        <w:pStyle w:val="3"/>
        <w:spacing w:before="10"/>
        <w:rPr>
          <w:b/>
          <w:sz w:val="5"/>
        </w:rPr>
      </w:pPr>
    </w:p>
    <w:p>
      <w:pPr>
        <w:pStyle w:val="2"/>
        <w:numPr>
          <w:ilvl w:val="0"/>
          <w:numId w:val="0"/>
        </w:numPr>
        <w:tabs>
          <w:tab w:val="left" w:pos="1266"/>
        </w:tabs>
        <w:spacing w:before="54"/>
        <w:ind w:left="930" w:leftChars="0"/>
        <w:outlineLvl w:val="9"/>
      </w:pPr>
    </w:p>
    <w:p>
      <w:pPr>
        <w:pStyle w:val="2"/>
        <w:numPr>
          <w:ilvl w:val="0"/>
          <w:numId w:val="11"/>
        </w:numPr>
        <w:tabs>
          <w:tab w:val="left" w:pos="1266"/>
        </w:tabs>
        <w:spacing w:before="54"/>
        <w:ind w:hanging="335"/>
      </w:pPr>
      <w:bookmarkStart w:id="34" w:name="_Toc28694"/>
      <w:r>
        <w:rPr>
          <w:spacing w:val="14"/>
        </w:rPr>
        <w:t>完成及时率</w:t>
      </w:r>
      <w:bookmarkEnd w:id="34"/>
    </w:p>
    <w:p>
      <w:pPr>
        <w:spacing w:line="310" w:lineRule="atLeast"/>
        <w:rPr>
          <w:sz w:val="24"/>
        </w:rPr>
      </w:pPr>
    </w:p>
    <w:p>
      <w:pPr>
        <w:pStyle w:val="3"/>
        <w:spacing w:before="153" w:line="360" w:lineRule="auto"/>
        <w:ind w:firstLine="656" w:firstLineChars="200"/>
        <w:jc w:val="both"/>
        <w:rPr>
          <w:spacing w:val="-166"/>
        </w:rPr>
      </w:pPr>
      <w:r>
        <w:rPr>
          <w:rFonts w:hint="eastAsia"/>
          <w:spacing w:val="4"/>
          <w:lang w:eastAsia="zh-CN"/>
        </w:rPr>
        <w:t>2020</w:t>
      </w:r>
      <w:r>
        <w:rPr>
          <w:spacing w:val="-12"/>
        </w:rPr>
        <w:t xml:space="preserve"> 年度</w:t>
      </w:r>
      <w:r>
        <w:rPr>
          <w:rFonts w:hint="eastAsia"/>
          <w:spacing w:val="-12"/>
        </w:rPr>
        <w:t>我校</w:t>
      </w:r>
      <w:r>
        <w:rPr>
          <w:spacing w:val="3"/>
        </w:rPr>
        <w:t>1</w:t>
      </w:r>
      <w:r>
        <w:rPr>
          <w:rFonts w:hint="eastAsia"/>
          <w:spacing w:val="3"/>
          <w:lang w:val="en-US" w:eastAsia="zh-CN"/>
        </w:rPr>
        <w:t>8</w:t>
      </w:r>
      <w:r>
        <w:rPr>
          <w:spacing w:val="-1"/>
        </w:rPr>
        <w:t xml:space="preserve"> 个子项任务中，应实施的任</w:t>
      </w:r>
      <w:r>
        <w:rPr>
          <w:spacing w:val="12"/>
        </w:rPr>
        <w:t xml:space="preserve">务有 </w:t>
      </w:r>
      <w:r>
        <w:rPr>
          <w:rFonts w:hint="eastAsia"/>
          <w:spacing w:val="3"/>
          <w:lang w:val="en-US"/>
        </w:rPr>
        <w:t>1</w:t>
      </w:r>
      <w:r>
        <w:rPr>
          <w:rFonts w:hint="eastAsia"/>
          <w:spacing w:val="3"/>
          <w:lang w:val="en-US" w:eastAsia="zh-CN"/>
        </w:rPr>
        <w:t>8</w:t>
      </w:r>
      <w:r>
        <w:rPr>
          <w:spacing w:val="18"/>
        </w:rPr>
        <w:t xml:space="preserve"> 项，在规定时限内及时按计划推进和完成的工作有</w:t>
      </w:r>
      <w:r>
        <w:rPr>
          <w:rFonts w:hint="eastAsia"/>
          <w:lang w:val="en-US"/>
        </w:rPr>
        <w:t>1</w:t>
      </w:r>
      <w:r>
        <w:rPr>
          <w:rFonts w:hint="eastAsia"/>
          <w:lang w:val="en-US" w:eastAsia="zh-CN"/>
        </w:rPr>
        <w:t>8</w:t>
      </w:r>
      <w:r>
        <w:rPr>
          <w:spacing w:val="-19"/>
        </w:rPr>
        <w:t xml:space="preserve"> 项，</w:t>
      </w:r>
      <w:r>
        <w:rPr>
          <w:rFonts w:hint="eastAsia"/>
          <w:spacing w:val="6"/>
          <w:lang w:eastAsia="zh-CN"/>
        </w:rPr>
        <w:t>2020</w:t>
      </w:r>
      <w:r>
        <w:rPr>
          <w:spacing w:val="-6"/>
        </w:rPr>
        <w:t xml:space="preserve"> 年完成及时率为 </w:t>
      </w:r>
      <w:r>
        <w:rPr>
          <w:rFonts w:hint="eastAsia"/>
          <w:spacing w:val="6"/>
          <w:lang w:val="en-US" w:eastAsia="zh-CN"/>
        </w:rPr>
        <w:t>100</w:t>
      </w:r>
      <w:r>
        <w:rPr>
          <w:rFonts w:hint="eastAsia"/>
          <w:spacing w:val="6"/>
          <w:lang w:val="en-US"/>
        </w:rPr>
        <w:t>%</w:t>
      </w:r>
      <w:r>
        <w:rPr>
          <w:spacing w:val="-166"/>
        </w:rPr>
        <w:t>。</w:t>
      </w:r>
    </w:p>
    <w:p>
      <w:pPr>
        <w:pStyle w:val="3"/>
        <w:spacing w:before="149" w:line="328" w:lineRule="auto"/>
        <w:ind w:left="931" w:leftChars="422" w:right="2816" w:hanging="3" w:hangingChars="1"/>
        <w:rPr>
          <w:b/>
        </w:rPr>
      </w:pPr>
      <w:r>
        <w:rPr>
          <w:b/>
          <w:spacing w:val="7"/>
        </w:rPr>
        <w:t>3</w:t>
      </w:r>
      <w:r>
        <w:rPr>
          <w:b/>
          <w:spacing w:val="11"/>
        </w:rPr>
        <w:t>.质量达标率</w:t>
      </w:r>
    </w:p>
    <w:p>
      <w:pPr>
        <w:pStyle w:val="3"/>
        <w:spacing w:line="360" w:lineRule="auto"/>
        <w:ind w:firstLine="640" w:firstLineChars="200"/>
        <w:jc w:val="both"/>
        <w:rPr>
          <w:b/>
          <w:sz w:val="30"/>
        </w:rPr>
      </w:pPr>
      <w:r>
        <w:rPr>
          <w:rFonts w:hint="eastAsia"/>
          <w:lang w:eastAsia="zh-CN"/>
        </w:rPr>
        <w:t>2020</w:t>
      </w:r>
      <w:r>
        <w:t xml:space="preserve"> 年</w:t>
      </w:r>
      <w:r>
        <w:rPr>
          <w:rFonts w:hint="eastAsia"/>
        </w:rPr>
        <w:t>我校</w:t>
      </w:r>
      <w:r>
        <w:t>共设</w:t>
      </w:r>
      <w:r>
        <w:rPr>
          <w:rFonts w:hint="eastAsia"/>
        </w:rPr>
        <w:t>置</w:t>
      </w:r>
      <w:r>
        <w:t>目标任务 3 个，根据其具体质量</w:t>
      </w:r>
      <w:r>
        <w:rPr>
          <w:spacing w:val="14"/>
        </w:rPr>
        <w:t>目</w:t>
      </w:r>
      <w:r>
        <w:rPr>
          <w:spacing w:val="11"/>
        </w:rPr>
        <w:t>标任</w:t>
      </w:r>
      <w:r>
        <w:rPr>
          <w:spacing w:val="15"/>
        </w:rPr>
        <w:t>务</w:t>
      </w:r>
      <w:r>
        <w:rPr>
          <w:spacing w:val="12"/>
        </w:rPr>
        <w:t>分解</w:t>
      </w:r>
      <w:r>
        <w:t>为</w:t>
      </w:r>
      <w:r>
        <w:rPr>
          <w:spacing w:val="-61"/>
        </w:rPr>
        <w:t xml:space="preserve"> </w:t>
      </w:r>
      <w:r>
        <w:rPr>
          <w:spacing w:val="3"/>
        </w:rPr>
        <w:t>1</w:t>
      </w:r>
      <w:r>
        <w:rPr>
          <w:rFonts w:hint="eastAsia"/>
          <w:spacing w:val="3"/>
          <w:lang w:val="en-US" w:eastAsia="zh-CN"/>
        </w:rPr>
        <w:t>8</w:t>
      </w:r>
      <w:r>
        <w:rPr>
          <w:spacing w:val="-68"/>
        </w:rPr>
        <w:t xml:space="preserve"> </w:t>
      </w:r>
      <w:r>
        <w:rPr>
          <w:spacing w:val="14"/>
        </w:rPr>
        <w:t>个</w:t>
      </w:r>
      <w:r>
        <w:rPr>
          <w:spacing w:val="11"/>
        </w:rPr>
        <w:t>子</w:t>
      </w:r>
      <w:r>
        <w:rPr>
          <w:spacing w:val="14"/>
        </w:rPr>
        <w:t>项</w:t>
      </w:r>
      <w:r>
        <w:rPr>
          <w:spacing w:val="12"/>
        </w:rPr>
        <w:t>。截</w:t>
      </w:r>
      <w:r>
        <w:t>止</w:t>
      </w:r>
      <w:r>
        <w:rPr>
          <w:spacing w:val="-59"/>
        </w:rPr>
        <w:t xml:space="preserve"> </w:t>
      </w:r>
      <w:r>
        <w:rPr>
          <w:rFonts w:hint="eastAsia"/>
          <w:spacing w:val="4"/>
          <w:lang w:eastAsia="zh-CN"/>
        </w:rPr>
        <w:t>2020</w:t>
      </w:r>
      <w:r>
        <w:rPr>
          <w:spacing w:val="-68"/>
        </w:rPr>
        <w:t xml:space="preserve"> </w:t>
      </w:r>
      <w:r>
        <w:t>年</w:t>
      </w:r>
      <w:r>
        <w:rPr>
          <w:spacing w:val="-59"/>
        </w:rPr>
        <w:t xml:space="preserve"> </w:t>
      </w:r>
      <w:r>
        <w:rPr>
          <w:rFonts w:hint="eastAsia"/>
          <w:spacing w:val="-59"/>
          <w:lang w:val="en-US" w:eastAsia="zh-CN"/>
        </w:rPr>
        <w:t>12</w:t>
      </w:r>
      <w:r>
        <w:rPr>
          <w:spacing w:val="-67"/>
        </w:rPr>
        <w:t xml:space="preserve"> </w:t>
      </w:r>
      <w:r>
        <w:t>月</w:t>
      </w:r>
      <w:r>
        <w:rPr>
          <w:spacing w:val="-59"/>
        </w:rPr>
        <w:t xml:space="preserve"> </w:t>
      </w:r>
      <w:r>
        <w:t>3</w:t>
      </w:r>
      <w:r>
        <w:rPr>
          <w:rFonts w:hint="eastAsia"/>
          <w:lang w:val="en-US" w:eastAsia="zh-CN"/>
        </w:rPr>
        <w:t>1</w:t>
      </w:r>
      <w:r>
        <w:rPr>
          <w:spacing w:val="-67"/>
        </w:rPr>
        <w:t xml:space="preserve"> </w:t>
      </w:r>
      <w:r>
        <w:rPr>
          <w:spacing w:val="14"/>
        </w:rPr>
        <w:t>日</w:t>
      </w:r>
      <w:r>
        <w:rPr>
          <w:spacing w:val="11"/>
        </w:rPr>
        <w:t>，</w:t>
      </w:r>
      <w:r>
        <w:rPr>
          <w:spacing w:val="14"/>
        </w:rPr>
        <w:t>实</w:t>
      </w:r>
      <w:r>
        <w:rPr>
          <w:spacing w:val="11"/>
        </w:rPr>
        <w:t>际</w:t>
      </w:r>
      <w:r>
        <w:t>完</w:t>
      </w:r>
      <w:r>
        <w:rPr>
          <w:spacing w:val="14"/>
        </w:rPr>
        <w:t>成</w:t>
      </w:r>
      <w:r>
        <w:rPr>
          <w:spacing w:val="11"/>
        </w:rPr>
        <w:t>质量</w:t>
      </w:r>
      <w:r>
        <w:rPr>
          <w:spacing w:val="14"/>
        </w:rPr>
        <w:t>任</w:t>
      </w:r>
      <w:r>
        <w:rPr>
          <w:spacing w:val="12"/>
        </w:rPr>
        <w:t>务</w:t>
      </w:r>
      <w:r>
        <w:t>共</w:t>
      </w:r>
      <w:r>
        <w:rPr>
          <w:spacing w:val="-65"/>
        </w:rPr>
        <w:t xml:space="preserve"> </w:t>
      </w:r>
      <w:r>
        <w:t>1</w:t>
      </w:r>
      <w:r>
        <w:rPr>
          <w:rFonts w:hint="eastAsia"/>
          <w:lang w:val="en-US" w:eastAsia="zh-CN"/>
        </w:rPr>
        <w:t>8</w:t>
      </w:r>
      <w:r>
        <w:rPr>
          <w:spacing w:val="-73"/>
        </w:rPr>
        <w:t xml:space="preserve"> </w:t>
      </w:r>
      <w:r>
        <w:rPr>
          <w:spacing w:val="14"/>
        </w:rPr>
        <w:t>个</w:t>
      </w:r>
      <w:r>
        <w:rPr>
          <w:spacing w:val="-133"/>
        </w:rPr>
        <w:t>，</w:t>
      </w:r>
      <w:r>
        <w:rPr>
          <w:spacing w:val="14"/>
        </w:rPr>
        <w:t>实</w:t>
      </w:r>
      <w:r>
        <w:rPr>
          <w:spacing w:val="11"/>
        </w:rPr>
        <w:t>际完</w:t>
      </w:r>
      <w:r>
        <w:rPr>
          <w:spacing w:val="14"/>
        </w:rPr>
        <w:t>成</w:t>
      </w:r>
      <w:r>
        <w:rPr>
          <w:spacing w:val="11"/>
        </w:rPr>
        <w:t>率</w:t>
      </w:r>
      <w:r>
        <w:t>为</w:t>
      </w:r>
      <w:r>
        <w:rPr>
          <w:spacing w:val="-63"/>
        </w:rPr>
        <w:t xml:space="preserve"> </w:t>
      </w:r>
      <w:r>
        <w:rPr>
          <w:rFonts w:hint="eastAsia"/>
          <w:spacing w:val="9"/>
          <w:lang w:val="en-US" w:eastAsia="zh-CN"/>
        </w:rPr>
        <w:t>100</w:t>
      </w:r>
      <w:r>
        <w:rPr>
          <w:spacing w:val="16"/>
          <w:w w:val="99"/>
          <w:lang w:val="en-US" w:bidi="ar-SA"/>
        </w:rPr>
        <w:drawing>
          <wp:inline distT="0" distB="0" distL="0" distR="0">
            <wp:extent cx="85725" cy="155575"/>
            <wp:effectExtent l="0" t="0" r="9525" b="15875"/>
            <wp:docPr id="8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image3.png"/>
                    <pic:cNvPicPr>
                      <a:picLocks noChangeAspect="1"/>
                    </pic:cNvPicPr>
                  </pic:nvPicPr>
                  <pic:blipFill>
                    <a:blip r:embed="rId7" cstate="print"/>
                    <a:stretch>
                      <a:fillRect/>
                    </a:stretch>
                  </pic:blipFill>
                  <pic:spPr>
                    <a:xfrm>
                      <a:off x="0" y="0"/>
                      <a:ext cx="85725" cy="155575"/>
                    </a:xfrm>
                    <a:prstGeom prst="rect">
                      <a:avLst/>
                    </a:prstGeom>
                  </pic:spPr>
                </pic:pic>
              </a:graphicData>
            </a:graphic>
          </wp:inline>
        </w:drawing>
      </w:r>
      <w:r>
        <w:rPr>
          <w:spacing w:val="-130"/>
        </w:rPr>
        <w:t>。</w:t>
      </w:r>
    </w:p>
    <w:p>
      <w:pPr>
        <w:pStyle w:val="3"/>
        <w:spacing w:before="5"/>
        <w:rPr>
          <w:rFonts w:ascii="Times New Roman"/>
          <w:sz w:val="6"/>
        </w:rPr>
      </w:pPr>
    </w:p>
    <w:p>
      <w:pPr>
        <w:pStyle w:val="3"/>
        <w:spacing w:before="5"/>
        <w:rPr>
          <w:rFonts w:ascii="Times New Roman"/>
          <w:sz w:val="6"/>
        </w:rPr>
      </w:pPr>
    </w:p>
    <w:p>
      <w:pPr>
        <w:pStyle w:val="2"/>
        <w:spacing w:before="54" w:line="360" w:lineRule="auto"/>
        <w:ind w:left="907"/>
        <w:rPr>
          <w:rFonts w:ascii="楷体_GB2312" w:eastAsia="楷体_GB2312"/>
        </w:rPr>
      </w:pPr>
      <w:bookmarkStart w:id="35" w:name="_Toc32249"/>
      <w:r>
        <w:rPr>
          <w:rFonts w:hint="eastAsia" w:ascii="楷体_GB2312" w:eastAsia="楷体_GB2312"/>
        </w:rPr>
        <w:t>（四）效果情况分析</w:t>
      </w:r>
      <w:bookmarkEnd w:id="35"/>
    </w:p>
    <w:p>
      <w:pPr>
        <w:pStyle w:val="3"/>
        <w:spacing w:before="150" w:line="360" w:lineRule="auto"/>
        <w:ind w:left="264" w:right="515" w:firstLine="640"/>
        <w:jc w:val="both"/>
      </w:pPr>
      <w:r>
        <w:rPr>
          <w:spacing w:val="-6"/>
        </w:rPr>
        <w:t>对效果情况的分析要素为效益指标和满意度指标情况，具体</w:t>
      </w:r>
      <w:r>
        <w:rPr>
          <w:spacing w:val="-11"/>
        </w:rPr>
        <w:t>有经济效益、社会效益、生态效益、社会公众满意度、服务对象</w:t>
      </w:r>
      <w:r>
        <w:rPr>
          <w:spacing w:val="1"/>
        </w:rPr>
        <w:t xml:space="preserve">满意度和上级管理者满意度 </w:t>
      </w:r>
      <w:r>
        <w:t>6 个次级指标，指标得分情况见表4-7</w:t>
      </w:r>
      <w:r>
        <w:rPr>
          <w:spacing w:val="-27"/>
        </w:rPr>
        <w:t xml:space="preserve">、图 </w:t>
      </w:r>
      <w:r>
        <w:t>4-7。</w:t>
      </w:r>
    </w:p>
    <w:p>
      <w:pPr>
        <w:pStyle w:val="2"/>
        <w:tabs>
          <w:tab w:val="left" w:pos="4167"/>
        </w:tabs>
        <w:spacing w:after="20" w:line="405" w:lineRule="exact"/>
        <w:ind w:left="2960"/>
      </w:pPr>
      <w:bookmarkStart w:id="36" w:name="_Toc22120"/>
      <w:r>
        <w:t>表</w:t>
      </w:r>
      <w:r>
        <w:rPr>
          <w:spacing w:val="-80"/>
        </w:rPr>
        <w:t xml:space="preserve"> </w:t>
      </w:r>
      <w:r>
        <w:t>4-7</w:t>
      </w:r>
      <w:r>
        <w:tab/>
      </w:r>
      <w:r>
        <w:t>效果得分情</w:t>
      </w:r>
      <w:r>
        <w:rPr>
          <w:spacing w:val="3"/>
        </w:rPr>
        <w:t>况</w:t>
      </w:r>
      <w:r>
        <w:t>表</w:t>
      </w:r>
      <w:bookmarkEnd w:id="36"/>
    </w:p>
    <w:tbl>
      <w:tblPr>
        <w:tblStyle w:val="8"/>
        <w:tblW w:w="9038" w:type="dxa"/>
        <w:tblInd w:w="16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43"/>
        <w:gridCol w:w="1416"/>
        <w:gridCol w:w="2268"/>
        <w:gridCol w:w="1418"/>
        <w:gridCol w:w="1133"/>
        <w:gridCol w:w="15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243" w:type="dxa"/>
            <w:vMerge w:val="restart"/>
          </w:tcPr>
          <w:p>
            <w:pPr>
              <w:pStyle w:val="14"/>
              <w:spacing w:before="160"/>
              <w:ind w:left="139"/>
              <w:rPr>
                <w:rFonts w:ascii="楷体_GB2312" w:eastAsia="楷体_GB2312"/>
                <w:b/>
                <w:sz w:val="24"/>
              </w:rPr>
            </w:pPr>
            <w:r>
              <w:rPr>
                <w:rFonts w:hint="eastAsia" w:ascii="楷体_GB2312" w:eastAsia="楷体_GB2312"/>
                <w:b/>
                <w:sz w:val="24"/>
              </w:rPr>
              <w:t>一级指标</w:t>
            </w:r>
          </w:p>
        </w:tc>
        <w:tc>
          <w:tcPr>
            <w:tcW w:w="1416" w:type="dxa"/>
            <w:vMerge w:val="restart"/>
          </w:tcPr>
          <w:p>
            <w:pPr>
              <w:pStyle w:val="14"/>
              <w:spacing w:before="160"/>
              <w:ind w:left="223"/>
              <w:rPr>
                <w:rFonts w:ascii="楷体_GB2312" w:eastAsia="楷体_GB2312"/>
                <w:b/>
                <w:sz w:val="24"/>
              </w:rPr>
            </w:pPr>
            <w:r>
              <w:rPr>
                <w:rFonts w:hint="eastAsia" w:ascii="楷体_GB2312" w:eastAsia="楷体_GB2312"/>
                <w:b/>
                <w:sz w:val="24"/>
              </w:rPr>
              <w:t>二级指标</w:t>
            </w:r>
          </w:p>
        </w:tc>
        <w:tc>
          <w:tcPr>
            <w:tcW w:w="3686" w:type="dxa"/>
            <w:gridSpan w:val="2"/>
          </w:tcPr>
          <w:p>
            <w:pPr>
              <w:pStyle w:val="14"/>
              <w:spacing w:line="292" w:lineRule="exact"/>
              <w:ind w:left="1339" w:right="1333"/>
              <w:jc w:val="center"/>
              <w:rPr>
                <w:rFonts w:ascii="楷体_GB2312" w:eastAsia="楷体_GB2312"/>
                <w:b/>
                <w:sz w:val="24"/>
              </w:rPr>
            </w:pPr>
            <w:r>
              <w:rPr>
                <w:rFonts w:hint="eastAsia" w:ascii="楷体_GB2312" w:eastAsia="楷体_GB2312"/>
                <w:b/>
                <w:sz w:val="24"/>
              </w:rPr>
              <w:t>三级指标</w:t>
            </w:r>
          </w:p>
        </w:tc>
        <w:tc>
          <w:tcPr>
            <w:tcW w:w="1133" w:type="dxa"/>
            <w:vMerge w:val="restart"/>
          </w:tcPr>
          <w:p>
            <w:pPr>
              <w:pStyle w:val="14"/>
              <w:spacing w:before="160"/>
              <w:ind w:left="325"/>
              <w:rPr>
                <w:rFonts w:ascii="楷体_GB2312" w:eastAsia="楷体_GB2312"/>
                <w:b/>
                <w:sz w:val="24"/>
              </w:rPr>
            </w:pPr>
            <w:r>
              <w:rPr>
                <w:rFonts w:hint="eastAsia" w:ascii="楷体_GB2312" w:eastAsia="楷体_GB2312"/>
                <w:b/>
                <w:sz w:val="24"/>
              </w:rPr>
              <w:t>得分</w:t>
            </w:r>
          </w:p>
        </w:tc>
        <w:tc>
          <w:tcPr>
            <w:tcW w:w="1560" w:type="dxa"/>
            <w:vMerge w:val="restart"/>
          </w:tcPr>
          <w:p>
            <w:pPr>
              <w:pStyle w:val="14"/>
              <w:spacing w:before="160"/>
              <w:ind w:left="419"/>
              <w:rPr>
                <w:rFonts w:ascii="楷体_GB2312" w:eastAsia="楷体_GB2312"/>
                <w:b/>
                <w:sz w:val="24"/>
              </w:rPr>
            </w:pPr>
            <w:r>
              <w:rPr>
                <w:rFonts w:hint="eastAsia" w:ascii="楷体_GB2312" w:eastAsia="楷体_GB2312"/>
                <w:b/>
                <w:sz w:val="24"/>
              </w:rPr>
              <w:t>得分率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243" w:type="dxa"/>
            <w:vMerge w:val="continue"/>
            <w:tcBorders>
              <w:top w:val="nil"/>
            </w:tcBorders>
          </w:tcPr>
          <w:p>
            <w:pPr>
              <w:rPr>
                <w:sz w:val="2"/>
                <w:szCs w:val="2"/>
              </w:rPr>
            </w:pPr>
          </w:p>
        </w:tc>
        <w:tc>
          <w:tcPr>
            <w:tcW w:w="1416" w:type="dxa"/>
            <w:vMerge w:val="continue"/>
            <w:tcBorders>
              <w:top w:val="nil"/>
            </w:tcBorders>
          </w:tcPr>
          <w:p>
            <w:pPr>
              <w:rPr>
                <w:sz w:val="2"/>
                <w:szCs w:val="2"/>
              </w:rPr>
            </w:pPr>
          </w:p>
        </w:tc>
        <w:tc>
          <w:tcPr>
            <w:tcW w:w="2268" w:type="dxa"/>
          </w:tcPr>
          <w:p>
            <w:pPr>
              <w:pStyle w:val="14"/>
              <w:spacing w:line="292" w:lineRule="exact"/>
              <w:ind w:left="34" w:right="21"/>
              <w:jc w:val="center"/>
              <w:rPr>
                <w:rFonts w:ascii="楷体_GB2312" w:eastAsia="楷体_GB2312"/>
                <w:b/>
                <w:sz w:val="24"/>
              </w:rPr>
            </w:pPr>
            <w:r>
              <w:rPr>
                <w:rFonts w:hint="eastAsia" w:ascii="楷体_GB2312" w:eastAsia="楷体_GB2312"/>
                <w:b/>
                <w:sz w:val="24"/>
              </w:rPr>
              <w:t>指标</w:t>
            </w:r>
          </w:p>
        </w:tc>
        <w:tc>
          <w:tcPr>
            <w:tcW w:w="1418" w:type="dxa"/>
          </w:tcPr>
          <w:p>
            <w:pPr>
              <w:pStyle w:val="14"/>
              <w:spacing w:line="292" w:lineRule="exact"/>
              <w:ind w:left="205" w:right="196"/>
              <w:jc w:val="center"/>
              <w:rPr>
                <w:rFonts w:ascii="楷体_GB2312" w:eastAsia="楷体_GB2312"/>
                <w:b/>
                <w:sz w:val="24"/>
              </w:rPr>
            </w:pPr>
            <w:r>
              <w:rPr>
                <w:rFonts w:hint="eastAsia" w:ascii="楷体_GB2312" w:eastAsia="楷体_GB2312"/>
                <w:b/>
                <w:sz w:val="24"/>
              </w:rPr>
              <w:t>权重</w:t>
            </w:r>
          </w:p>
        </w:tc>
        <w:tc>
          <w:tcPr>
            <w:tcW w:w="1133" w:type="dxa"/>
            <w:vMerge w:val="continue"/>
            <w:tcBorders>
              <w:top w:val="nil"/>
            </w:tcBorders>
          </w:tcPr>
          <w:p>
            <w:pPr>
              <w:rPr>
                <w:sz w:val="2"/>
                <w:szCs w:val="2"/>
              </w:rPr>
            </w:pPr>
          </w:p>
        </w:tc>
        <w:tc>
          <w:tcPr>
            <w:tcW w:w="156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1243" w:type="dxa"/>
            <w:vMerge w:val="restart"/>
          </w:tcPr>
          <w:p>
            <w:pPr>
              <w:pStyle w:val="14"/>
              <w:rPr>
                <w:b/>
                <w:sz w:val="24"/>
              </w:rPr>
            </w:pPr>
          </w:p>
          <w:p>
            <w:pPr>
              <w:pStyle w:val="14"/>
              <w:spacing w:before="9"/>
              <w:rPr>
                <w:b/>
                <w:sz w:val="26"/>
              </w:rPr>
            </w:pPr>
          </w:p>
          <w:p>
            <w:pPr>
              <w:pStyle w:val="14"/>
              <w:spacing w:line="242" w:lineRule="auto"/>
              <w:ind w:left="141" w:right="129"/>
              <w:rPr>
                <w:rFonts w:ascii="楷体_GB2312" w:eastAsia="楷体_GB2312"/>
                <w:sz w:val="24"/>
              </w:rPr>
            </w:pPr>
            <w:r>
              <w:rPr>
                <w:rFonts w:hint="eastAsia" w:ascii="楷体_GB2312" w:eastAsia="楷体_GB2312"/>
                <w:sz w:val="24"/>
              </w:rPr>
              <w:t>效益及满意度指标</w:t>
            </w:r>
          </w:p>
        </w:tc>
        <w:tc>
          <w:tcPr>
            <w:tcW w:w="1416" w:type="dxa"/>
            <w:vMerge w:val="restart"/>
          </w:tcPr>
          <w:p>
            <w:pPr>
              <w:pStyle w:val="14"/>
              <w:spacing w:before="3"/>
              <w:rPr>
                <w:b/>
                <w:sz w:val="25"/>
              </w:rPr>
            </w:pPr>
          </w:p>
          <w:p>
            <w:pPr>
              <w:pStyle w:val="14"/>
              <w:ind w:left="225"/>
              <w:rPr>
                <w:rFonts w:ascii="楷体_GB2312" w:eastAsia="楷体_GB2312"/>
                <w:sz w:val="24"/>
              </w:rPr>
            </w:pPr>
            <w:r>
              <w:rPr>
                <w:rFonts w:hint="eastAsia" w:ascii="楷体_GB2312" w:eastAsia="楷体_GB2312"/>
                <w:sz w:val="24"/>
              </w:rPr>
              <w:t>效益指标</w:t>
            </w:r>
          </w:p>
        </w:tc>
        <w:tc>
          <w:tcPr>
            <w:tcW w:w="2268" w:type="dxa"/>
          </w:tcPr>
          <w:p>
            <w:pPr>
              <w:pStyle w:val="14"/>
              <w:spacing w:before="2" w:line="292" w:lineRule="exact"/>
              <w:ind w:left="31" w:right="23"/>
              <w:jc w:val="center"/>
              <w:rPr>
                <w:sz w:val="24"/>
              </w:rPr>
            </w:pPr>
            <w:r>
              <w:rPr>
                <w:sz w:val="24"/>
              </w:rPr>
              <w:t>经济效益</w:t>
            </w:r>
          </w:p>
        </w:tc>
        <w:tc>
          <w:tcPr>
            <w:tcW w:w="1418" w:type="dxa"/>
          </w:tcPr>
          <w:p>
            <w:pPr>
              <w:pStyle w:val="14"/>
              <w:spacing w:before="2" w:line="292" w:lineRule="exact"/>
              <w:ind w:left="9"/>
              <w:jc w:val="center"/>
              <w:rPr>
                <w:sz w:val="24"/>
              </w:rPr>
            </w:pPr>
            <w:r>
              <w:rPr>
                <w:rFonts w:hint="eastAsia"/>
                <w:sz w:val="24"/>
                <w:lang w:val="en-US"/>
              </w:rPr>
              <w:t>4</w:t>
            </w:r>
          </w:p>
        </w:tc>
        <w:tc>
          <w:tcPr>
            <w:tcW w:w="1133" w:type="dxa"/>
          </w:tcPr>
          <w:p>
            <w:pPr>
              <w:pStyle w:val="14"/>
              <w:spacing w:before="2" w:line="292" w:lineRule="exact"/>
              <w:ind w:left="12"/>
              <w:jc w:val="center"/>
              <w:rPr>
                <w:sz w:val="24"/>
              </w:rPr>
            </w:pPr>
            <w:r>
              <w:rPr>
                <w:rFonts w:hint="eastAsia"/>
                <w:sz w:val="24"/>
              </w:rPr>
              <w:t>3</w:t>
            </w:r>
          </w:p>
        </w:tc>
        <w:tc>
          <w:tcPr>
            <w:tcW w:w="1560" w:type="dxa"/>
          </w:tcPr>
          <w:p>
            <w:pPr>
              <w:pStyle w:val="14"/>
              <w:spacing w:before="2" w:line="292" w:lineRule="exact"/>
              <w:ind w:left="35" w:right="22"/>
              <w:jc w:val="center"/>
              <w:rPr>
                <w:sz w:val="24"/>
              </w:rPr>
            </w:pPr>
            <w:r>
              <w:rPr>
                <w:rFonts w:hint="eastAsia"/>
                <w:sz w:val="24"/>
              </w:rPr>
              <w:t>75%</w:t>
            </w: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243" w:type="dxa"/>
            <w:vMerge w:val="continue"/>
            <w:tcBorders>
              <w:top w:val="nil"/>
            </w:tcBorders>
          </w:tcPr>
          <w:p>
            <w:pPr>
              <w:rPr>
                <w:sz w:val="2"/>
                <w:szCs w:val="2"/>
              </w:rPr>
            </w:pPr>
          </w:p>
        </w:tc>
        <w:tc>
          <w:tcPr>
            <w:tcW w:w="1416" w:type="dxa"/>
            <w:vMerge w:val="continue"/>
            <w:tcBorders>
              <w:top w:val="nil"/>
            </w:tcBorders>
          </w:tcPr>
          <w:p>
            <w:pPr>
              <w:rPr>
                <w:sz w:val="2"/>
                <w:szCs w:val="2"/>
              </w:rPr>
            </w:pPr>
          </w:p>
        </w:tc>
        <w:tc>
          <w:tcPr>
            <w:tcW w:w="2268" w:type="dxa"/>
          </w:tcPr>
          <w:p>
            <w:pPr>
              <w:pStyle w:val="14"/>
              <w:spacing w:line="292" w:lineRule="exact"/>
              <w:ind w:left="31" w:right="23"/>
              <w:jc w:val="center"/>
              <w:rPr>
                <w:sz w:val="24"/>
              </w:rPr>
            </w:pPr>
            <w:r>
              <w:rPr>
                <w:sz w:val="24"/>
              </w:rPr>
              <w:t>社会效益</w:t>
            </w:r>
          </w:p>
        </w:tc>
        <w:tc>
          <w:tcPr>
            <w:tcW w:w="1418" w:type="dxa"/>
          </w:tcPr>
          <w:p>
            <w:pPr>
              <w:pStyle w:val="14"/>
              <w:spacing w:line="292" w:lineRule="exact"/>
              <w:ind w:left="9"/>
              <w:jc w:val="center"/>
              <w:rPr>
                <w:sz w:val="24"/>
              </w:rPr>
            </w:pPr>
            <w:r>
              <w:rPr>
                <w:rFonts w:hint="eastAsia"/>
                <w:sz w:val="24"/>
                <w:lang w:val="en-US"/>
              </w:rPr>
              <w:t>2</w:t>
            </w:r>
          </w:p>
        </w:tc>
        <w:tc>
          <w:tcPr>
            <w:tcW w:w="1133" w:type="dxa"/>
          </w:tcPr>
          <w:p>
            <w:pPr>
              <w:pStyle w:val="14"/>
              <w:spacing w:line="292" w:lineRule="exact"/>
              <w:ind w:left="12"/>
              <w:jc w:val="center"/>
              <w:rPr>
                <w:sz w:val="24"/>
              </w:rPr>
            </w:pPr>
            <w:r>
              <w:rPr>
                <w:rFonts w:hint="eastAsia"/>
                <w:sz w:val="24"/>
                <w:lang w:val="en-US"/>
              </w:rPr>
              <w:t>2</w:t>
            </w:r>
          </w:p>
        </w:tc>
        <w:tc>
          <w:tcPr>
            <w:tcW w:w="1560" w:type="dxa"/>
          </w:tcPr>
          <w:p>
            <w:pPr>
              <w:pStyle w:val="14"/>
              <w:spacing w:line="292" w:lineRule="exact"/>
              <w:ind w:left="35" w:right="22"/>
              <w:jc w:val="center"/>
              <w:rPr>
                <w:sz w:val="24"/>
              </w:rPr>
            </w:pPr>
            <w:r>
              <w:rPr>
                <w:sz w:val="24"/>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243" w:type="dxa"/>
            <w:vMerge w:val="continue"/>
            <w:tcBorders>
              <w:top w:val="nil"/>
            </w:tcBorders>
          </w:tcPr>
          <w:p>
            <w:pPr>
              <w:rPr>
                <w:sz w:val="2"/>
                <w:szCs w:val="2"/>
              </w:rPr>
            </w:pPr>
          </w:p>
        </w:tc>
        <w:tc>
          <w:tcPr>
            <w:tcW w:w="1416" w:type="dxa"/>
            <w:vMerge w:val="continue"/>
            <w:tcBorders>
              <w:top w:val="nil"/>
            </w:tcBorders>
          </w:tcPr>
          <w:p>
            <w:pPr>
              <w:rPr>
                <w:sz w:val="2"/>
                <w:szCs w:val="2"/>
              </w:rPr>
            </w:pPr>
          </w:p>
        </w:tc>
        <w:tc>
          <w:tcPr>
            <w:tcW w:w="2268" w:type="dxa"/>
          </w:tcPr>
          <w:p>
            <w:pPr>
              <w:pStyle w:val="14"/>
              <w:spacing w:line="292" w:lineRule="exact"/>
              <w:ind w:left="31" w:right="23"/>
              <w:jc w:val="center"/>
              <w:rPr>
                <w:sz w:val="24"/>
              </w:rPr>
            </w:pPr>
            <w:r>
              <w:rPr>
                <w:sz w:val="24"/>
              </w:rPr>
              <w:t>生态效益</w:t>
            </w:r>
          </w:p>
        </w:tc>
        <w:tc>
          <w:tcPr>
            <w:tcW w:w="1418" w:type="dxa"/>
          </w:tcPr>
          <w:p>
            <w:pPr>
              <w:pStyle w:val="14"/>
              <w:spacing w:line="292" w:lineRule="exact"/>
              <w:ind w:left="9"/>
              <w:jc w:val="center"/>
              <w:rPr>
                <w:sz w:val="24"/>
              </w:rPr>
            </w:pPr>
            <w:r>
              <w:rPr>
                <w:rFonts w:hint="eastAsia"/>
                <w:sz w:val="24"/>
                <w:lang w:val="en-US"/>
              </w:rPr>
              <w:t>2</w:t>
            </w:r>
          </w:p>
        </w:tc>
        <w:tc>
          <w:tcPr>
            <w:tcW w:w="1133" w:type="dxa"/>
          </w:tcPr>
          <w:p>
            <w:pPr>
              <w:pStyle w:val="14"/>
              <w:spacing w:line="292" w:lineRule="exact"/>
              <w:ind w:left="12"/>
              <w:jc w:val="center"/>
              <w:rPr>
                <w:sz w:val="24"/>
              </w:rPr>
            </w:pPr>
            <w:r>
              <w:rPr>
                <w:rFonts w:hint="eastAsia"/>
                <w:sz w:val="24"/>
                <w:lang w:val="en-US"/>
              </w:rPr>
              <w:t>2</w:t>
            </w:r>
          </w:p>
        </w:tc>
        <w:tc>
          <w:tcPr>
            <w:tcW w:w="1560" w:type="dxa"/>
          </w:tcPr>
          <w:p>
            <w:pPr>
              <w:pStyle w:val="14"/>
              <w:spacing w:line="292" w:lineRule="exact"/>
              <w:ind w:left="13"/>
              <w:jc w:val="center"/>
              <w:rPr>
                <w:sz w:val="24"/>
              </w:rPr>
            </w:pPr>
            <w:r>
              <w:rPr>
                <w:rFonts w:hint="eastAsia"/>
                <w:sz w:val="24"/>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243" w:type="dxa"/>
            <w:vMerge w:val="continue"/>
            <w:tcBorders>
              <w:top w:val="nil"/>
            </w:tcBorders>
          </w:tcPr>
          <w:p>
            <w:pPr>
              <w:rPr>
                <w:sz w:val="2"/>
                <w:szCs w:val="2"/>
              </w:rPr>
            </w:pPr>
          </w:p>
        </w:tc>
        <w:tc>
          <w:tcPr>
            <w:tcW w:w="1416" w:type="dxa"/>
            <w:vMerge w:val="restart"/>
          </w:tcPr>
          <w:p>
            <w:pPr>
              <w:pStyle w:val="14"/>
              <w:spacing w:before="1"/>
              <w:rPr>
                <w:b/>
                <w:sz w:val="25"/>
              </w:rPr>
            </w:pPr>
          </w:p>
          <w:p>
            <w:pPr>
              <w:pStyle w:val="14"/>
              <w:ind w:left="105"/>
              <w:rPr>
                <w:rFonts w:ascii="楷体_GB2312" w:eastAsia="楷体_GB2312"/>
                <w:sz w:val="24"/>
              </w:rPr>
            </w:pPr>
            <w:r>
              <w:rPr>
                <w:rFonts w:hint="eastAsia" w:ascii="楷体_GB2312" w:eastAsia="楷体_GB2312"/>
                <w:sz w:val="24"/>
              </w:rPr>
              <w:t>满意度指标</w:t>
            </w:r>
          </w:p>
        </w:tc>
        <w:tc>
          <w:tcPr>
            <w:tcW w:w="2268" w:type="dxa"/>
          </w:tcPr>
          <w:p>
            <w:pPr>
              <w:pStyle w:val="14"/>
              <w:spacing w:line="292" w:lineRule="exact"/>
              <w:ind w:left="31" w:right="23"/>
              <w:jc w:val="center"/>
              <w:rPr>
                <w:sz w:val="24"/>
              </w:rPr>
            </w:pPr>
            <w:r>
              <w:rPr>
                <w:sz w:val="24"/>
              </w:rPr>
              <w:t>社会公众满意度</w:t>
            </w:r>
          </w:p>
        </w:tc>
        <w:tc>
          <w:tcPr>
            <w:tcW w:w="1418" w:type="dxa"/>
          </w:tcPr>
          <w:p>
            <w:pPr>
              <w:pStyle w:val="14"/>
              <w:spacing w:line="292" w:lineRule="exact"/>
              <w:ind w:left="9"/>
              <w:jc w:val="center"/>
              <w:rPr>
                <w:sz w:val="24"/>
              </w:rPr>
            </w:pPr>
            <w:r>
              <w:rPr>
                <w:sz w:val="24"/>
              </w:rPr>
              <w:t>2</w:t>
            </w:r>
          </w:p>
        </w:tc>
        <w:tc>
          <w:tcPr>
            <w:tcW w:w="1133" w:type="dxa"/>
          </w:tcPr>
          <w:p>
            <w:pPr>
              <w:pStyle w:val="14"/>
              <w:spacing w:line="292" w:lineRule="exact"/>
              <w:ind w:left="12"/>
              <w:jc w:val="center"/>
              <w:rPr>
                <w:sz w:val="24"/>
              </w:rPr>
            </w:pPr>
            <w:r>
              <w:rPr>
                <w:rFonts w:hint="eastAsia"/>
                <w:sz w:val="24"/>
              </w:rPr>
              <w:t>1.5</w:t>
            </w:r>
          </w:p>
        </w:tc>
        <w:tc>
          <w:tcPr>
            <w:tcW w:w="1560" w:type="dxa"/>
          </w:tcPr>
          <w:p>
            <w:pPr>
              <w:pStyle w:val="14"/>
              <w:spacing w:line="292" w:lineRule="exact"/>
              <w:ind w:left="35" w:right="22"/>
              <w:jc w:val="center"/>
              <w:rPr>
                <w:sz w:val="24"/>
              </w:rPr>
            </w:pPr>
            <w:r>
              <w:rPr>
                <w:rFonts w:hint="eastAsia"/>
                <w:sz w:val="24"/>
              </w:rPr>
              <w:t>75</w:t>
            </w:r>
            <w:r>
              <w:rPr>
                <w:sz w:val="24"/>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243" w:type="dxa"/>
            <w:vMerge w:val="continue"/>
            <w:tcBorders>
              <w:top w:val="nil"/>
            </w:tcBorders>
          </w:tcPr>
          <w:p>
            <w:pPr>
              <w:rPr>
                <w:sz w:val="2"/>
                <w:szCs w:val="2"/>
              </w:rPr>
            </w:pPr>
          </w:p>
        </w:tc>
        <w:tc>
          <w:tcPr>
            <w:tcW w:w="1416" w:type="dxa"/>
            <w:vMerge w:val="continue"/>
            <w:tcBorders>
              <w:top w:val="nil"/>
            </w:tcBorders>
          </w:tcPr>
          <w:p>
            <w:pPr>
              <w:rPr>
                <w:sz w:val="2"/>
                <w:szCs w:val="2"/>
              </w:rPr>
            </w:pPr>
          </w:p>
        </w:tc>
        <w:tc>
          <w:tcPr>
            <w:tcW w:w="2268" w:type="dxa"/>
          </w:tcPr>
          <w:p>
            <w:pPr>
              <w:pStyle w:val="14"/>
              <w:spacing w:line="292" w:lineRule="exact"/>
              <w:ind w:left="31" w:right="23"/>
              <w:jc w:val="center"/>
              <w:rPr>
                <w:sz w:val="24"/>
              </w:rPr>
            </w:pPr>
            <w:r>
              <w:rPr>
                <w:sz w:val="24"/>
              </w:rPr>
              <w:t>服务对象满意度</w:t>
            </w:r>
          </w:p>
        </w:tc>
        <w:tc>
          <w:tcPr>
            <w:tcW w:w="1418" w:type="dxa"/>
          </w:tcPr>
          <w:p>
            <w:pPr>
              <w:pStyle w:val="14"/>
              <w:spacing w:line="292" w:lineRule="exact"/>
              <w:ind w:left="9"/>
              <w:jc w:val="center"/>
              <w:rPr>
                <w:sz w:val="24"/>
              </w:rPr>
            </w:pPr>
            <w:r>
              <w:rPr>
                <w:sz w:val="24"/>
              </w:rPr>
              <w:t>2</w:t>
            </w:r>
          </w:p>
        </w:tc>
        <w:tc>
          <w:tcPr>
            <w:tcW w:w="1133" w:type="dxa"/>
          </w:tcPr>
          <w:p>
            <w:pPr>
              <w:pStyle w:val="14"/>
              <w:spacing w:line="292" w:lineRule="exact"/>
              <w:ind w:left="367" w:right="355"/>
              <w:jc w:val="center"/>
              <w:rPr>
                <w:sz w:val="24"/>
              </w:rPr>
            </w:pPr>
            <w:r>
              <w:rPr>
                <w:sz w:val="24"/>
              </w:rPr>
              <w:t>1.5</w:t>
            </w:r>
          </w:p>
        </w:tc>
        <w:tc>
          <w:tcPr>
            <w:tcW w:w="1560" w:type="dxa"/>
          </w:tcPr>
          <w:p>
            <w:pPr>
              <w:pStyle w:val="14"/>
              <w:spacing w:line="292" w:lineRule="exact"/>
              <w:ind w:left="35" w:right="22"/>
              <w:jc w:val="center"/>
              <w:rPr>
                <w:sz w:val="24"/>
              </w:rPr>
            </w:pPr>
            <w:r>
              <w:rPr>
                <w:sz w:val="24"/>
              </w:rPr>
              <w:t>75.00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243" w:type="dxa"/>
            <w:vMerge w:val="continue"/>
            <w:tcBorders>
              <w:top w:val="nil"/>
            </w:tcBorders>
          </w:tcPr>
          <w:p>
            <w:pPr>
              <w:rPr>
                <w:sz w:val="2"/>
                <w:szCs w:val="2"/>
              </w:rPr>
            </w:pPr>
          </w:p>
        </w:tc>
        <w:tc>
          <w:tcPr>
            <w:tcW w:w="1416" w:type="dxa"/>
            <w:vMerge w:val="continue"/>
            <w:tcBorders>
              <w:top w:val="nil"/>
            </w:tcBorders>
          </w:tcPr>
          <w:p>
            <w:pPr>
              <w:rPr>
                <w:sz w:val="2"/>
                <w:szCs w:val="2"/>
              </w:rPr>
            </w:pPr>
          </w:p>
        </w:tc>
        <w:tc>
          <w:tcPr>
            <w:tcW w:w="2268" w:type="dxa"/>
          </w:tcPr>
          <w:p>
            <w:pPr>
              <w:pStyle w:val="14"/>
              <w:spacing w:line="292" w:lineRule="exact"/>
              <w:ind w:left="31" w:right="23"/>
              <w:jc w:val="center"/>
              <w:rPr>
                <w:sz w:val="24"/>
              </w:rPr>
            </w:pPr>
            <w:r>
              <w:rPr>
                <w:sz w:val="24"/>
              </w:rPr>
              <w:t>上级管理者满意度</w:t>
            </w:r>
          </w:p>
        </w:tc>
        <w:tc>
          <w:tcPr>
            <w:tcW w:w="1418" w:type="dxa"/>
          </w:tcPr>
          <w:p>
            <w:pPr>
              <w:pStyle w:val="14"/>
              <w:spacing w:line="292" w:lineRule="exact"/>
              <w:ind w:left="9"/>
              <w:jc w:val="center"/>
              <w:rPr>
                <w:sz w:val="24"/>
              </w:rPr>
            </w:pPr>
            <w:r>
              <w:rPr>
                <w:sz w:val="24"/>
              </w:rPr>
              <w:t>2</w:t>
            </w:r>
          </w:p>
        </w:tc>
        <w:tc>
          <w:tcPr>
            <w:tcW w:w="1133" w:type="dxa"/>
          </w:tcPr>
          <w:p>
            <w:pPr>
              <w:pStyle w:val="14"/>
              <w:spacing w:line="292" w:lineRule="exact"/>
              <w:ind w:left="12"/>
              <w:jc w:val="center"/>
              <w:rPr>
                <w:sz w:val="24"/>
              </w:rPr>
            </w:pPr>
            <w:r>
              <w:rPr>
                <w:sz w:val="24"/>
              </w:rPr>
              <w:t>2</w:t>
            </w:r>
          </w:p>
        </w:tc>
        <w:tc>
          <w:tcPr>
            <w:tcW w:w="1560" w:type="dxa"/>
          </w:tcPr>
          <w:p>
            <w:pPr>
              <w:pStyle w:val="14"/>
              <w:spacing w:line="292" w:lineRule="exact"/>
              <w:ind w:left="35" w:right="22"/>
              <w:jc w:val="center"/>
              <w:rPr>
                <w:sz w:val="24"/>
              </w:rPr>
            </w:pPr>
            <w:r>
              <w:rPr>
                <w:sz w:val="24"/>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9038" w:type="dxa"/>
            <w:gridSpan w:val="6"/>
          </w:tcPr>
          <w:p>
            <w:pPr>
              <w:pStyle w:val="14"/>
              <w:spacing w:line="300" w:lineRule="atLeast"/>
              <w:rPr>
                <w:rFonts w:ascii="楷体_GB2312" w:eastAsia="楷体_GB2312"/>
                <w:b/>
                <w:sz w:val="24"/>
              </w:rPr>
            </w:pPr>
            <w:r>
              <w:rPr>
                <w:rFonts w:hint="eastAsia" w:ascii="楷体_GB2312" w:eastAsia="楷体_GB2312"/>
                <w:b/>
                <w:spacing w:val="-31"/>
                <w:sz w:val="24"/>
              </w:rPr>
              <w:t xml:space="preserve">共 </w:t>
            </w:r>
            <w:r>
              <w:rPr>
                <w:rFonts w:hint="eastAsia" w:ascii="楷体_GB2312" w:eastAsia="楷体_GB2312"/>
                <w:b/>
                <w:sz w:val="24"/>
              </w:rPr>
              <w:t>14</w:t>
            </w:r>
            <w:r>
              <w:rPr>
                <w:rFonts w:hint="eastAsia" w:ascii="楷体_GB2312" w:eastAsia="楷体_GB2312"/>
                <w:b/>
                <w:spacing w:val="-8"/>
                <w:sz w:val="24"/>
              </w:rPr>
              <w:t xml:space="preserve"> 分，综合得分：12</w:t>
            </w:r>
            <w:r>
              <w:rPr>
                <w:rFonts w:hint="eastAsia" w:ascii="楷体_GB2312" w:eastAsia="楷体_GB2312"/>
                <w:b/>
                <w:spacing w:val="-38"/>
                <w:sz w:val="24"/>
              </w:rPr>
              <w:t xml:space="preserve"> 分  </w:t>
            </w:r>
            <w:r>
              <w:rPr>
                <w:rFonts w:hint="eastAsia" w:ascii="楷体_GB2312" w:eastAsia="楷体_GB2312"/>
                <w:b/>
                <w:w w:val="95"/>
                <w:position w:val="1"/>
                <w:sz w:val="24"/>
              </w:rPr>
              <w:t>综合得分率：</w:t>
            </w:r>
            <w:r>
              <w:rPr>
                <w:rFonts w:hint="eastAsia" w:ascii="楷体_GB2312" w:eastAsia="楷体_GB2312"/>
                <w:b/>
                <w:spacing w:val="2"/>
                <w:w w:val="95"/>
                <w:position w:val="1"/>
                <w:sz w:val="24"/>
                <w:lang w:val="en-US"/>
              </w:rPr>
              <w:t>85.71</w:t>
            </w:r>
            <w:r>
              <w:rPr>
                <w:rFonts w:hint="eastAsia" w:ascii="楷体_GB2312" w:eastAsia="楷体_GB2312"/>
                <w:b/>
                <w:spacing w:val="8"/>
                <w:w w:val="99"/>
                <w:sz w:val="24"/>
                <w:lang w:val="en-US" w:bidi="ar-SA"/>
              </w:rPr>
              <w:drawing>
                <wp:inline distT="0" distB="0" distL="0" distR="0">
                  <wp:extent cx="66675" cy="117475"/>
                  <wp:effectExtent l="0" t="0" r="9525" b="15875"/>
                  <wp:docPr id="9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image2.png"/>
                          <pic:cNvPicPr>
                            <a:picLocks noChangeAspect="1"/>
                          </pic:cNvPicPr>
                        </pic:nvPicPr>
                        <pic:blipFill>
                          <a:blip r:embed="rId6" cstate="print"/>
                          <a:stretch>
                            <a:fillRect/>
                          </a:stretch>
                        </pic:blipFill>
                        <pic:spPr>
                          <a:xfrm>
                            <a:off x="0" y="0"/>
                            <a:ext cx="66675" cy="117475"/>
                          </a:xfrm>
                          <a:prstGeom prst="rect">
                            <a:avLst/>
                          </a:prstGeom>
                        </pic:spPr>
                      </pic:pic>
                    </a:graphicData>
                  </a:graphic>
                </wp:inline>
              </w:drawing>
            </w:r>
          </w:p>
        </w:tc>
      </w:tr>
    </w:tbl>
    <w:p>
      <w:pPr>
        <w:pStyle w:val="3"/>
        <w:spacing w:before="54" w:line="360" w:lineRule="auto"/>
        <w:ind w:left="264" w:right="365" w:firstLine="643" w:firstLineChars="200"/>
      </w:pPr>
      <w:r>
        <w:rPr>
          <w:b/>
        </w:rPr>
        <w:t>经济持续高速增长和社会效益影响深远。</w:t>
      </w:r>
      <w:r>
        <w:rPr>
          <w:rFonts w:hint="eastAsia"/>
        </w:rPr>
        <w:t>我校</w:t>
      </w:r>
      <w:r>
        <w:t>通过认真履行部门职责，推进专业与课程专项建设，提升了教育教学</w:t>
      </w:r>
      <w:r>
        <w:rPr>
          <w:w w:val="95"/>
        </w:rPr>
        <w:t>质量；推进应用型科学研究专项建设，提升了科学研究水平；</w:t>
      </w:r>
      <w:r>
        <w:t>推进应用型学科专项建设，构建起高水平学科体系；推进社会</w:t>
      </w:r>
      <w:r>
        <w:rPr>
          <w:w w:val="95"/>
        </w:rPr>
        <w:t xml:space="preserve">服务专项建设，提升了服务地方水平；推进国际教育专项建设， </w:t>
      </w:r>
      <w:r>
        <w:t>提升了国际化办学水平等工作和国民教育素质水平。</w:t>
      </w:r>
    </w:p>
    <w:p>
      <w:pPr>
        <w:pStyle w:val="3"/>
        <w:spacing w:line="360" w:lineRule="auto"/>
        <w:ind w:left="264" w:right="512" w:firstLine="667"/>
        <w:jc w:val="both"/>
      </w:pPr>
      <w:r>
        <w:rPr>
          <w:b/>
          <w:spacing w:val="1"/>
          <w:w w:val="95"/>
        </w:rPr>
        <w:t>社会公众、服务对象及上级管理者评价满意度较好。</w:t>
      </w:r>
      <w:r>
        <w:rPr>
          <w:spacing w:val="7"/>
          <w:w w:val="95"/>
        </w:rPr>
        <w:t>为做</w:t>
      </w:r>
      <w:r>
        <w:rPr>
          <w:spacing w:val="-22"/>
        </w:rPr>
        <w:t xml:space="preserve">好 </w:t>
      </w:r>
      <w:r>
        <w:rPr>
          <w:rFonts w:hint="eastAsia"/>
          <w:spacing w:val="4"/>
          <w:lang w:eastAsia="zh-CN"/>
        </w:rPr>
        <w:t>2020</w:t>
      </w:r>
      <w:r>
        <w:rPr>
          <w:spacing w:val="2"/>
        </w:rPr>
        <w:t xml:space="preserve"> 年度</w:t>
      </w:r>
      <w:r>
        <w:rPr>
          <w:rFonts w:hint="eastAsia"/>
          <w:spacing w:val="2"/>
        </w:rPr>
        <w:t>我校</w:t>
      </w:r>
      <w:r>
        <w:rPr>
          <w:spacing w:val="2"/>
        </w:rPr>
        <w:t xml:space="preserve">部门整体支出资金绩效评价工作， </w:t>
      </w:r>
      <w:r>
        <w:rPr>
          <w:spacing w:val="4"/>
        </w:rPr>
        <w:t>项目组面向社会公众和服务对象设计了调查问卷，采用实地走</w:t>
      </w:r>
      <w:r>
        <w:rPr>
          <w:spacing w:val="17"/>
        </w:rPr>
        <w:t>访与电话调查方式相结合进行满意度调查。本次调查共形成</w:t>
      </w:r>
      <w:r>
        <w:rPr>
          <w:spacing w:val="3"/>
        </w:rPr>
        <w:t>64</w:t>
      </w:r>
      <w:r>
        <w:rPr>
          <w:spacing w:val="-12"/>
        </w:rPr>
        <w:t xml:space="preserve"> 份有效问卷，其中社会公众满意度调查问卷 </w:t>
      </w:r>
      <w:r>
        <w:t>29</w:t>
      </w:r>
      <w:r>
        <w:rPr>
          <w:spacing w:val="-24"/>
        </w:rPr>
        <w:t xml:space="preserve"> 份、服务对象</w:t>
      </w:r>
      <w:r>
        <w:rPr>
          <w:spacing w:val="-8"/>
        </w:rPr>
        <w:t xml:space="preserve">满意度调查问卷 </w:t>
      </w:r>
      <w:r>
        <w:t>35</w:t>
      </w:r>
      <w:r>
        <w:rPr>
          <w:spacing w:val="-8"/>
        </w:rPr>
        <w:t xml:space="preserve"> 份。调查显示，社会公众对铜仁学院工作情</w:t>
      </w:r>
      <w:r>
        <w:rPr>
          <w:position w:val="1"/>
        </w:rPr>
        <w:t>况的满</w:t>
      </w:r>
      <w:r>
        <w:rPr>
          <w:spacing w:val="4"/>
          <w:position w:val="1"/>
        </w:rPr>
        <w:t>意</w:t>
      </w:r>
      <w:r>
        <w:rPr>
          <w:position w:val="1"/>
        </w:rPr>
        <w:t>度为</w:t>
      </w:r>
      <w:r>
        <w:rPr>
          <w:spacing w:val="12"/>
          <w:position w:val="1"/>
        </w:rPr>
        <w:t xml:space="preserve"> </w:t>
      </w:r>
      <w:r>
        <w:rPr>
          <w:rFonts w:hint="eastAsia"/>
          <w:position w:val="1"/>
          <w:lang w:val="en-US" w:eastAsia="zh-CN"/>
        </w:rPr>
        <w:t>95</w:t>
      </w:r>
      <w:r>
        <w:rPr>
          <w:spacing w:val="9"/>
          <w:w w:val="99"/>
          <w:lang w:val="en-US" w:bidi="ar-SA"/>
        </w:rPr>
        <w:drawing>
          <wp:inline distT="0" distB="0" distL="0" distR="0">
            <wp:extent cx="85725" cy="155575"/>
            <wp:effectExtent l="0" t="0" r="9525" b="15875"/>
            <wp:docPr id="9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image3.png"/>
                    <pic:cNvPicPr>
                      <a:picLocks noChangeAspect="1"/>
                    </pic:cNvPicPr>
                  </pic:nvPicPr>
                  <pic:blipFill>
                    <a:blip r:embed="rId7" cstate="print"/>
                    <a:stretch>
                      <a:fillRect/>
                    </a:stretch>
                  </pic:blipFill>
                  <pic:spPr>
                    <a:xfrm>
                      <a:off x="0" y="0"/>
                      <a:ext cx="85725" cy="155575"/>
                    </a:xfrm>
                    <a:prstGeom prst="rect">
                      <a:avLst/>
                    </a:prstGeom>
                  </pic:spPr>
                </pic:pic>
              </a:graphicData>
            </a:graphic>
          </wp:inline>
        </w:drawing>
      </w:r>
      <w:r>
        <w:rPr>
          <w:position w:val="1"/>
        </w:rPr>
        <w:t>；服务对象对铜仁</w:t>
      </w:r>
      <w:r>
        <w:rPr>
          <w:spacing w:val="4"/>
          <w:position w:val="1"/>
        </w:rPr>
        <w:t>学</w:t>
      </w:r>
      <w:r>
        <w:rPr>
          <w:spacing w:val="3"/>
          <w:position w:val="1"/>
        </w:rPr>
        <w:t>院</w:t>
      </w:r>
      <w:r>
        <w:rPr>
          <w:position w:val="1"/>
        </w:rPr>
        <w:t>工作情况的</w:t>
      </w:r>
      <w:r>
        <w:rPr>
          <w:spacing w:val="4"/>
          <w:position w:val="1"/>
        </w:rPr>
        <w:t>满</w:t>
      </w:r>
      <w:r>
        <w:rPr>
          <w:position w:val="1"/>
        </w:rPr>
        <w:t>意度</w:t>
      </w:r>
      <w:r>
        <w:rPr>
          <w:w w:val="99"/>
        </w:rPr>
        <w:t>为</w:t>
      </w:r>
      <w:r>
        <w:rPr>
          <w:spacing w:val="-79"/>
        </w:rPr>
        <w:t xml:space="preserve"> </w:t>
      </w:r>
      <w:r>
        <w:rPr>
          <w:rFonts w:hint="eastAsia"/>
          <w:w w:val="99"/>
          <w:lang w:val="en-US" w:eastAsia="zh-CN"/>
        </w:rPr>
        <w:t>95</w:t>
      </w:r>
      <w:r>
        <w:rPr>
          <w:spacing w:val="12"/>
          <w:w w:val="99"/>
          <w:lang w:val="en-US" w:bidi="ar-SA"/>
        </w:rPr>
        <w:drawing>
          <wp:inline distT="0" distB="0" distL="0" distR="0">
            <wp:extent cx="85725" cy="155575"/>
            <wp:effectExtent l="0" t="0" r="9525" b="15875"/>
            <wp:docPr id="9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image3.png"/>
                    <pic:cNvPicPr>
                      <a:picLocks noChangeAspect="1"/>
                    </pic:cNvPicPr>
                  </pic:nvPicPr>
                  <pic:blipFill>
                    <a:blip r:embed="rId7" cstate="print"/>
                    <a:stretch>
                      <a:fillRect/>
                    </a:stretch>
                  </pic:blipFill>
                  <pic:spPr>
                    <a:xfrm>
                      <a:off x="0" y="0"/>
                      <a:ext cx="85725" cy="155575"/>
                    </a:xfrm>
                    <a:prstGeom prst="rect">
                      <a:avLst/>
                    </a:prstGeom>
                  </pic:spPr>
                </pic:pic>
              </a:graphicData>
            </a:graphic>
          </wp:inline>
        </w:drawing>
      </w:r>
      <w:r>
        <w:rPr>
          <w:spacing w:val="-159"/>
          <w:w w:val="99"/>
        </w:rPr>
        <w:t>。</w:t>
      </w:r>
    </w:p>
    <w:p>
      <w:pPr>
        <w:pStyle w:val="3"/>
        <w:spacing w:before="149" w:line="360" w:lineRule="auto"/>
        <w:ind w:left="264" w:right="528" w:firstLine="640" w:firstLineChars="200"/>
        <w:jc w:val="both"/>
        <w:outlineLvl w:val="0"/>
        <w:rPr>
          <w:rFonts w:ascii="黑体"/>
          <w:sz w:val="31"/>
        </w:rPr>
      </w:pPr>
      <w:bookmarkStart w:id="37" w:name="_Toc16641"/>
      <w:r>
        <w:rPr>
          <w:rFonts w:hint="eastAsia" w:ascii="黑体" w:eastAsia="黑体"/>
        </w:rPr>
        <w:t>四、评价结论</w:t>
      </w:r>
      <w:bookmarkEnd w:id="37"/>
    </w:p>
    <w:p>
      <w:pPr>
        <w:pStyle w:val="3"/>
        <w:spacing w:before="55" w:line="360" w:lineRule="auto"/>
        <w:ind w:left="264" w:right="363" w:firstLine="640" w:firstLineChars="200"/>
        <w:jc w:val="both"/>
      </w:pPr>
      <w:r>
        <w:t xml:space="preserve">铜仁学院在 </w:t>
      </w:r>
      <w:r>
        <w:rPr>
          <w:rFonts w:hint="eastAsia"/>
          <w:lang w:eastAsia="zh-CN"/>
        </w:rPr>
        <w:t>2020</w:t>
      </w:r>
      <w:r>
        <w:t xml:space="preserve"> 年部门整体支出绩效评价的总</w:t>
      </w:r>
      <w:r>
        <w:rPr>
          <w:spacing w:val="-12"/>
        </w:rPr>
        <w:t xml:space="preserve">得分为 </w:t>
      </w:r>
      <w:r>
        <w:rPr>
          <w:rFonts w:hint="eastAsia"/>
          <w:bCs/>
          <w:spacing w:val="5"/>
        </w:rPr>
        <w:t>8</w:t>
      </w:r>
      <w:r>
        <w:rPr>
          <w:rFonts w:hint="eastAsia"/>
          <w:bCs/>
          <w:spacing w:val="5"/>
          <w:lang w:val="en-US" w:eastAsia="zh-CN"/>
        </w:rPr>
        <w:t>6</w:t>
      </w:r>
      <w:r>
        <w:rPr>
          <w:rFonts w:hint="eastAsia"/>
          <w:bCs/>
          <w:spacing w:val="5"/>
          <w:lang w:val="en-US"/>
        </w:rPr>
        <w:t>.5</w:t>
      </w:r>
      <w:r>
        <w:rPr>
          <w:bCs/>
          <w:spacing w:val="-30"/>
        </w:rPr>
        <w:t>分</w:t>
      </w:r>
      <w:r>
        <w:rPr>
          <w:spacing w:val="5"/>
        </w:rPr>
        <w:t>，绩效等级为“</w:t>
      </w:r>
      <w:r>
        <w:rPr>
          <w:rFonts w:hint="eastAsia"/>
          <w:spacing w:val="5"/>
        </w:rPr>
        <w:t>良好</w:t>
      </w:r>
      <w:r>
        <w:rPr>
          <w:spacing w:val="5"/>
        </w:rPr>
        <w:t>”</w:t>
      </w:r>
      <w:r>
        <w:rPr>
          <w:spacing w:val="-12"/>
        </w:rPr>
        <w:t>。</w:t>
      </w:r>
    </w:p>
    <w:p>
      <w:pPr>
        <w:spacing w:line="360" w:lineRule="auto"/>
        <w:jc w:val="center"/>
        <w:sectPr>
          <w:pgSz w:w="11910" w:h="16840"/>
          <w:pgMar w:top="1580" w:right="900" w:bottom="1300" w:left="1380" w:header="645" w:footer="1114" w:gutter="0"/>
          <w:pgBorders>
            <w:top w:val="none" w:sz="0" w:space="0"/>
            <w:left w:val="none" w:sz="0" w:space="0"/>
            <w:bottom w:val="none" w:sz="0" w:space="0"/>
            <w:right w:val="none" w:sz="0" w:space="0"/>
          </w:pgBorders>
          <w:cols w:space="720" w:num="1"/>
        </w:sectPr>
      </w:pPr>
    </w:p>
    <w:p>
      <w:pPr>
        <w:pStyle w:val="3"/>
        <w:spacing w:before="55" w:line="360" w:lineRule="auto"/>
        <w:ind w:left="905"/>
        <w:outlineLvl w:val="0"/>
        <w:rPr>
          <w:rFonts w:ascii="黑体" w:eastAsia="黑体"/>
          <w:color w:val="auto"/>
        </w:rPr>
      </w:pPr>
      <w:bookmarkStart w:id="38" w:name="_Toc30455"/>
      <w:r>
        <w:rPr>
          <w:rFonts w:hint="eastAsia" w:ascii="黑体" w:eastAsia="黑体"/>
          <w:color w:val="auto"/>
        </w:rPr>
        <w:t>五、主要成绩</w:t>
      </w:r>
      <w:bookmarkEnd w:id="38"/>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FF0000"/>
          <w:sz w:val="32"/>
          <w:szCs w:val="32"/>
        </w:rPr>
      </w:pPr>
      <w:r>
        <w:rPr>
          <w:rFonts w:hint="eastAsia" w:ascii="仿宋_GB2312" w:hAnsi="仿宋_GB2312" w:eastAsia="仿宋_GB2312" w:cs="仿宋_GB2312"/>
          <w:b/>
          <w:sz w:val="32"/>
          <w:szCs w:val="32"/>
        </w:rPr>
        <w:t>（一）申硕工作取得重大突破。</w:t>
      </w:r>
      <w:r>
        <w:rPr>
          <w:rFonts w:hint="eastAsia" w:ascii="仿宋_GB2312" w:hAnsi="仿宋_GB2312" w:eastAsia="仿宋_GB2312" w:cs="仿宋_GB2312"/>
          <w:sz w:val="32"/>
          <w:szCs w:val="32"/>
        </w:rPr>
        <w:t>在铜仁市委市政府的大力支持下，铜仁学院成为2020年贵州省新增硕士授予单位唯一推荐单位上报教育部，同批申报的马克思主义理论一级学科硕士学位授权点和材料与化工、农业专业硕士学位授权点顺利通过了省内评审，申硕工作取得重大突破。</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（二）教育教学改革成效显著。一是</w:t>
      </w:r>
      <w:r>
        <w:rPr>
          <w:rFonts w:hint="eastAsia" w:ascii="仿宋_GB2312" w:hAnsi="仿宋_GB2312" w:eastAsia="仿宋_GB2312" w:cs="仿宋_GB2312"/>
          <w:sz w:val="32"/>
          <w:szCs w:val="32"/>
        </w:rPr>
        <w:t>优化教学管理制度，构建竞争性教学激励机制。修订《铜仁学院教师本科教学工作量计算办法（修订）》《铜仁学院教材建设与管理办法（修订）》等8个制度，制订《铜仁学院1+1+X人才培养管理办法（试行）》《铜仁学院大类招生专业分流管理办法（试行）》等6个制度，激励教师潜心教学、用心育人。</w:t>
      </w:r>
      <w:r>
        <w:rPr>
          <w:rFonts w:hint="eastAsia" w:ascii="仿宋_GB2312" w:hAnsi="仿宋_GB2312" w:eastAsia="仿宋_GB2312" w:cs="仿宋_GB2312"/>
          <w:b/>
          <w:sz w:val="32"/>
          <w:szCs w:val="32"/>
        </w:rPr>
        <w:t>二是</w:t>
      </w:r>
      <w:r>
        <w:rPr>
          <w:rFonts w:hint="eastAsia" w:ascii="仿宋_GB2312" w:hAnsi="仿宋_GB2312" w:eastAsia="仿宋_GB2312" w:cs="仿宋_GB2312"/>
          <w:sz w:val="32"/>
          <w:szCs w:val="32"/>
        </w:rPr>
        <w:t>推进校级一流本科项目建设。深入推进已立项4类93个校级一流本科项目建设，其中教学内容与课程体系改革项目41项、一流课程建设项目24项、“梵净文库”校本教材建设项目18项、国家级教学成果奖培育项目1项、教学成果奖暨省级教学成果奖培育项目9项，获2020年贵州省教学内容与课程体系改革项目立项10项。获贵州省第五届中小学（幼儿园）教学成果奖二等奖2项。2人获“第五届全国高校青年教师教学竞赛贵州省省级选拔赛”三等奖。</w:t>
      </w:r>
      <w:r>
        <w:rPr>
          <w:rFonts w:hint="eastAsia" w:ascii="仿宋_GB2312" w:hAnsi="仿宋_GB2312" w:eastAsia="仿宋_GB2312" w:cs="仿宋_GB2312"/>
          <w:b/>
          <w:sz w:val="32"/>
          <w:szCs w:val="32"/>
        </w:rPr>
        <w:t>三是</w:t>
      </w:r>
      <w:r>
        <w:rPr>
          <w:rFonts w:hint="eastAsia" w:ascii="仿宋_GB2312" w:hAnsi="仿宋_GB2312" w:eastAsia="仿宋_GB2312" w:cs="仿宋_GB2312"/>
          <w:sz w:val="32"/>
          <w:szCs w:val="32"/>
        </w:rPr>
        <w:t>积极推进新农科改革，获国家级新农科改革项目1项。省一流培育专业园林专业和省一流课程旅游商品设计、省一流培育课程微分方程顺利通过省教育厅一流大学一期重点建设项目验收。</w:t>
      </w:r>
      <w:r>
        <w:rPr>
          <w:rFonts w:hint="eastAsia" w:ascii="仿宋_GB2312" w:hAnsi="仿宋_GB2312" w:eastAsia="仿宋_GB2312" w:cs="仿宋_GB2312"/>
          <w:b/>
          <w:sz w:val="32"/>
          <w:szCs w:val="32"/>
        </w:rPr>
        <w:t>四是</w:t>
      </w:r>
      <w:r>
        <w:rPr>
          <w:rFonts w:hint="eastAsia" w:ascii="仿宋_GB2312" w:hAnsi="仿宋_GB2312" w:eastAsia="仿宋_GB2312" w:cs="仿宋_GB2312"/>
          <w:sz w:val="32"/>
          <w:szCs w:val="32"/>
        </w:rPr>
        <w:t>考研工作成绩突出。2020届毕业生人数为2572人，参加考研人数为647人，上线人数为188人，录取人数144人，创历史新高。</w:t>
      </w:r>
      <w:r>
        <w:rPr>
          <w:rFonts w:hint="eastAsia" w:ascii="仿宋_GB2312" w:hAnsi="仿宋_GB2312" w:eastAsia="仿宋_GB2312" w:cs="仿宋_GB2312"/>
          <w:b/>
          <w:sz w:val="32"/>
          <w:szCs w:val="32"/>
        </w:rPr>
        <w:t>五是</w:t>
      </w:r>
      <w:r>
        <w:rPr>
          <w:rFonts w:hint="eastAsia" w:ascii="仿宋_GB2312" w:hAnsi="仿宋_GB2312" w:eastAsia="仿宋_GB2312" w:cs="仿宋_GB2312"/>
          <w:sz w:val="32"/>
          <w:szCs w:val="32"/>
        </w:rPr>
        <w:t>学生学科竞赛成绩持续提升。2020年，获省部以上项目立项及获奖160项（国家级42项），其中大创项目获省部级立项99项（国家级35项），各类学科竞赛获得省部级以上奖励61项（国家级7项）。</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（三）科学研究稳中有升。一是</w:t>
      </w:r>
      <w:r>
        <w:rPr>
          <w:rFonts w:hint="eastAsia" w:ascii="仿宋_GB2312" w:hAnsi="仿宋_GB2312" w:eastAsia="仿宋_GB2312" w:cs="仿宋_GB2312"/>
          <w:sz w:val="32"/>
          <w:szCs w:val="32"/>
        </w:rPr>
        <w:t>科研项目稳步提升。2020年获各类项目156项，其中，国家级项目立项8项、省部级立项33项、地厅级项目立项64项。获得纵向科研项目经费合计1879.8万元。</w:t>
      </w:r>
      <w:r>
        <w:rPr>
          <w:rFonts w:hint="eastAsia" w:ascii="仿宋_GB2312" w:hAnsi="仿宋_GB2312" w:eastAsia="仿宋_GB2312" w:cs="仿宋_GB2312"/>
          <w:b/>
          <w:sz w:val="32"/>
          <w:szCs w:val="32"/>
        </w:rPr>
        <w:t>二是</w:t>
      </w:r>
      <w:r>
        <w:rPr>
          <w:rFonts w:hint="eastAsia" w:ascii="仿宋_GB2312" w:hAnsi="仿宋_GB2312" w:eastAsia="仿宋_GB2312" w:cs="仿宋_GB2312"/>
          <w:sz w:val="32"/>
          <w:szCs w:val="32"/>
        </w:rPr>
        <w:t>科研成果获奖有提升。获各类科研成果奖51项，其中省级奖11项、市级成果奖40项。提交的《贵州省油茶产业发展研究报告及决策建议》获贵州省常务副省长李再勇的批示。</w:t>
      </w:r>
      <w:r>
        <w:rPr>
          <w:rFonts w:hint="eastAsia" w:ascii="仿宋_GB2312" w:hAnsi="仿宋_GB2312" w:eastAsia="仿宋_GB2312" w:cs="仿宋_GB2312"/>
          <w:b/>
          <w:sz w:val="32"/>
          <w:szCs w:val="32"/>
        </w:rPr>
        <w:t>三是</w:t>
      </w:r>
      <w:r>
        <w:rPr>
          <w:rFonts w:hint="eastAsia" w:ascii="仿宋_GB2312" w:hAnsi="仿宋_GB2312" w:eastAsia="仿宋_GB2312" w:cs="仿宋_GB2312"/>
          <w:sz w:val="32"/>
          <w:szCs w:val="32"/>
        </w:rPr>
        <w:t>科研平台有突破。2020年，学校申报的贵州省梵净山地区生物多样性保护与利用重点实验室获批，这是铜仁市和学校的首个省级重点实验，实现了铜仁市和学校省级重点实验室“零”的突破。</w:t>
      </w:r>
      <w:r>
        <w:rPr>
          <w:rFonts w:hint="eastAsia" w:ascii="仿宋_GB2312" w:hAnsi="仿宋_GB2312" w:eastAsia="仿宋_GB2312" w:cs="仿宋_GB2312"/>
          <w:b/>
          <w:sz w:val="32"/>
          <w:szCs w:val="32"/>
        </w:rPr>
        <w:t>四是</w:t>
      </w:r>
      <w:r>
        <w:rPr>
          <w:rFonts w:hint="eastAsia" w:ascii="仿宋_GB2312" w:hAnsi="仿宋_GB2312" w:eastAsia="仿宋_GB2312" w:cs="仿宋_GB2312"/>
          <w:sz w:val="32"/>
          <w:szCs w:val="32"/>
        </w:rPr>
        <w:t>深入推进科技成果转化。与铜仁大兴高新区签署科技成果转化战略协议，成立了“铜仁学院高新区科技成果转化基地”，</w:t>
      </w:r>
      <w:r>
        <w:rPr>
          <w:rFonts w:hint="eastAsia" w:ascii="仿宋_GB2312" w:hAnsi="仿宋_GB2312" w:eastAsia="仿宋_GB2312" w:cs="仿宋_GB2312"/>
        </w:rPr>
        <w:t xml:space="preserve"> </w:t>
      </w:r>
      <w:r>
        <w:rPr>
          <w:rFonts w:hint="eastAsia" w:ascii="仿宋_GB2312" w:hAnsi="仿宋_GB2312" w:eastAsia="仿宋_GB2312" w:cs="仿宋_GB2312"/>
          <w:sz w:val="32"/>
          <w:szCs w:val="32"/>
        </w:rPr>
        <w:t xml:space="preserve">转让专利权共15项，专利权许可实施6项。 </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（四）深入推进社会服务工作。</w:t>
      </w:r>
      <w:r>
        <w:rPr>
          <w:rFonts w:hint="eastAsia" w:ascii="仿宋_GB2312" w:hAnsi="仿宋_GB2312" w:eastAsia="仿宋_GB2312" w:cs="仿宋_GB2312"/>
          <w:sz w:val="32"/>
          <w:szCs w:val="32"/>
        </w:rPr>
        <w:t>出版《引社会服务之水 灌人才培养之田——铜仁学院社会服务菁华访谈录》。2020年，完成社会服务横向项目合同经费813.58万元，实际到账经费748.59万元。其中，涉及横向科创服务合同经费187.6355万元，实际科创到账经费155.4255万元。</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（五）深化国际教育交流与合作。</w:t>
      </w:r>
      <w:r>
        <w:rPr>
          <w:rFonts w:hint="eastAsia" w:ascii="仿宋_GB2312" w:hAnsi="仿宋_GB2312" w:eastAsia="仿宋_GB2312" w:cs="仿宋_GB2312"/>
          <w:sz w:val="32"/>
          <w:szCs w:val="32"/>
        </w:rPr>
        <w:t>全年预录取国际学生244名，5名国际学生获“2020年中国—东盟教育交流周”系列活动奖项。与韩国全州大学、老挝老-中经贸促进会、泰国宣素那他皇家大学签订合作协议，引入小语种教师2名，1名教师获批国家公派留学项目。出台《铜仁学院国家公派出国留学高级英语培训方案（2021-2023）》，鼓励教师出访。</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shd w:val="pct10" w:color="auto" w:fill="FFFFFF"/>
        </w:rPr>
      </w:pPr>
      <w:r>
        <w:rPr>
          <w:rFonts w:hint="eastAsia" w:ascii="仿宋_GB2312" w:hAnsi="仿宋_GB2312" w:eastAsia="仿宋_GB2312" w:cs="仿宋_GB2312"/>
          <w:b/>
          <w:sz w:val="32"/>
          <w:szCs w:val="32"/>
        </w:rPr>
        <w:t>（六）加强教师队伍质量提升。</w:t>
      </w:r>
      <w:r>
        <w:rPr>
          <w:rFonts w:hint="eastAsia" w:ascii="仿宋_GB2312" w:hAnsi="仿宋_GB2312" w:eastAsia="仿宋_GB2312" w:cs="仿宋_GB2312"/>
          <w:sz w:val="32"/>
          <w:szCs w:val="32"/>
        </w:rPr>
        <w:t>引进培养博士人才13人、硕士人才23人。加强师德师风建设，制定《铜仁学院教师师德失范行为风险防范化解方案》《铜仁学院2020年师德师风</w:t>
      </w:r>
      <w:r>
        <w:rPr>
          <w:rFonts w:hint="eastAsia" w:ascii="仿宋_GB2312" w:hAnsi="仿宋_GB2312" w:eastAsia="仿宋_GB2312" w:cs="仿宋_GB2312"/>
          <w:sz w:val="32"/>
          <w:szCs w:val="32"/>
          <w:lang w:eastAsia="zh-CN"/>
        </w:rPr>
        <w:t>建设</w:t>
      </w:r>
      <w:r>
        <w:rPr>
          <w:rFonts w:hint="eastAsia" w:ascii="仿宋_GB2312" w:hAnsi="仿宋_GB2312" w:eastAsia="仿宋_GB2312" w:cs="仿宋_GB2312"/>
          <w:sz w:val="32"/>
          <w:szCs w:val="32"/>
        </w:rPr>
        <w:t>实施方案》。推进人事制度改革，加强高端人才队伍建设和管理，制定了《铜仁学院高端人才管理办法》《铜仁学院高水平教师认定标准》</w:t>
      </w:r>
      <w:r>
        <w:rPr>
          <w:rFonts w:hint="eastAsia" w:ascii="仿宋_GB2312" w:hAnsi="仿宋_GB2312" w:eastAsia="仿宋_GB2312" w:cs="仿宋_GB2312"/>
          <w:sz w:val="32"/>
          <w:szCs w:val="32"/>
          <w:lang w:eastAsia="zh-CN"/>
        </w:rPr>
        <w:t>。获批省管专家</w:t>
      </w:r>
      <w:r>
        <w:rPr>
          <w:rFonts w:hint="eastAsia" w:ascii="仿宋_GB2312" w:hAnsi="仿宋_GB2312" w:eastAsia="仿宋_GB2312" w:cs="仿宋_GB2312"/>
          <w:sz w:val="32"/>
          <w:szCs w:val="32"/>
          <w:lang w:val="en-US" w:eastAsia="zh-CN"/>
        </w:rPr>
        <w:t>3人，待省政府下文。1人享受省政府特殊津贴。</w:t>
      </w:r>
      <w:r>
        <w:rPr>
          <w:rFonts w:hint="eastAsia" w:ascii="仿宋_GB2312" w:hAnsi="仿宋_GB2312" w:eastAsia="仿宋_GB2312" w:cs="仿宋_GB2312"/>
          <w:sz w:val="32"/>
          <w:szCs w:val="32"/>
          <w:lang w:eastAsia="zh-CN"/>
        </w:rPr>
        <w:t>评审通过教授职称</w:t>
      </w:r>
      <w:r>
        <w:rPr>
          <w:rFonts w:hint="eastAsia" w:ascii="仿宋_GB2312" w:hAnsi="仿宋_GB2312" w:eastAsia="仿宋_GB2312" w:cs="仿宋_GB2312"/>
          <w:sz w:val="32"/>
          <w:szCs w:val="32"/>
          <w:lang w:val="en-US" w:eastAsia="zh-CN"/>
        </w:rPr>
        <w:t>25人，待核准下文</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FF0000"/>
          <w:sz w:val="32"/>
          <w:szCs w:val="32"/>
        </w:rPr>
      </w:pPr>
      <w:r>
        <w:rPr>
          <w:rFonts w:hint="eastAsia" w:ascii="仿宋_GB2312" w:hAnsi="仿宋_GB2312" w:eastAsia="仿宋_GB2312" w:cs="仿宋_GB2312"/>
          <w:b/>
          <w:sz w:val="32"/>
          <w:szCs w:val="32"/>
        </w:rPr>
        <w:t>（七）加强学生招生就业资助管理工作。一是</w:t>
      </w:r>
      <w:r>
        <w:rPr>
          <w:rFonts w:hint="eastAsia" w:ascii="仿宋_GB2312" w:hAnsi="仿宋_GB2312" w:eastAsia="仿宋_GB2312" w:cs="仿宋_GB2312"/>
          <w:sz w:val="32"/>
          <w:szCs w:val="32"/>
        </w:rPr>
        <w:t>2020年招收本科生1900人，首次实施了大类招生。</w:t>
      </w:r>
      <w:r>
        <w:rPr>
          <w:rFonts w:hint="eastAsia" w:ascii="仿宋_GB2312" w:hAnsi="仿宋_GB2312" w:eastAsia="仿宋_GB2312" w:cs="仿宋_GB2312"/>
          <w:b/>
          <w:sz w:val="32"/>
          <w:szCs w:val="32"/>
        </w:rPr>
        <w:t>二是</w:t>
      </w:r>
      <w:r>
        <w:rPr>
          <w:rFonts w:hint="eastAsia" w:ascii="仿宋_GB2312" w:hAnsi="仿宋_GB2312" w:eastAsia="仿宋_GB2312" w:cs="仿宋_GB2312"/>
          <w:sz w:val="32"/>
          <w:szCs w:val="32"/>
        </w:rPr>
        <w:t>多措并举加强就业工作。为建档立卡毕业生提供23个贫困生专项的专升本名额，并提供相关资助政策。聘用59位高校应届毕业生任职科研助理岗。举办网上就业招聘会12场，提供就业岗位10000余个。发布就业招聘信息30余条，发布就业招聘岗位20000余个。为1549名毕业生发放求职创业补贴232.35万元。发放各类资助金2657.63万元。</w:t>
      </w:r>
      <w:r>
        <w:rPr>
          <w:rFonts w:hint="eastAsia" w:ascii="仿宋_GB2312" w:hAnsi="仿宋_GB2312" w:eastAsia="仿宋_GB2312" w:cs="仿宋_GB2312"/>
          <w:b/>
          <w:sz w:val="32"/>
          <w:szCs w:val="32"/>
        </w:rPr>
        <w:t>三是</w:t>
      </w:r>
      <w:r>
        <w:rPr>
          <w:rFonts w:hint="eastAsia" w:ascii="仿宋_GB2312" w:hAnsi="仿宋_GB2312" w:eastAsia="仿宋_GB2312" w:cs="仿宋_GB2312"/>
          <w:sz w:val="32"/>
          <w:szCs w:val="32"/>
        </w:rPr>
        <w:t>加强国防教育。2020年学校应征入伍49人，被贵州省人民政府办公厅、贵州省军区动员局评为2019年全省征兵工作优秀单位。</w:t>
      </w:r>
    </w:p>
    <w:p>
      <w:pPr>
        <w:pStyle w:val="3"/>
        <w:spacing w:before="1" w:line="360" w:lineRule="auto"/>
        <w:ind w:left="264" w:right="355" w:firstLine="674"/>
        <w:outlineLvl w:val="0"/>
      </w:pPr>
      <w:bookmarkStart w:id="39" w:name="_Toc16262"/>
      <w:r>
        <w:rPr>
          <w:rFonts w:hint="eastAsia" w:ascii="黑体" w:eastAsia="黑体"/>
        </w:rPr>
        <w:t>六、存在的问题</w:t>
      </w:r>
      <w:bookmarkEnd w:id="39"/>
    </w:p>
    <w:p>
      <w:pPr>
        <w:pStyle w:val="2"/>
        <w:spacing w:before="1" w:line="360" w:lineRule="auto"/>
        <w:ind w:left="907"/>
        <w:rPr>
          <w:rFonts w:ascii="楷体_GB2312" w:eastAsia="楷体_GB2312"/>
        </w:rPr>
      </w:pPr>
      <w:bookmarkStart w:id="40" w:name="_Toc23994"/>
      <w:bookmarkStart w:id="41" w:name="_Toc883"/>
      <w:r>
        <w:rPr>
          <w:rFonts w:hint="eastAsia" w:ascii="楷体_GB2312" w:eastAsia="楷体_GB2312"/>
        </w:rPr>
        <w:t>（一）绩效目标合理性亟待强化</w:t>
      </w:r>
      <w:bookmarkEnd w:id="40"/>
      <w:bookmarkEnd w:id="41"/>
    </w:p>
    <w:p>
      <w:pPr>
        <w:pStyle w:val="3"/>
        <w:spacing w:line="360" w:lineRule="auto"/>
        <w:ind w:firstLine="644" w:firstLineChars="200"/>
      </w:pPr>
      <w:r>
        <w:rPr>
          <w:rFonts w:hint="eastAsia"/>
          <w:spacing w:val="1"/>
        </w:rPr>
        <w:t>我校</w:t>
      </w:r>
      <w:r>
        <w:rPr>
          <w:rFonts w:hint="eastAsia"/>
          <w:spacing w:val="3"/>
          <w:lang w:eastAsia="zh-CN"/>
        </w:rPr>
        <w:t>2020</w:t>
      </w:r>
      <w:r>
        <w:rPr>
          <w:spacing w:val="5"/>
        </w:rPr>
        <w:t>年绩效目标</w:t>
      </w:r>
      <w:r>
        <w:rPr>
          <w:rFonts w:hint="eastAsia"/>
          <w:spacing w:val="5"/>
        </w:rPr>
        <w:t>设置应更加与大学的职能紧密结合，设置相对于较为简单</w:t>
      </w:r>
      <w:r>
        <w:rPr>
          <w:spacing w:val="-2"/>
        </w:rPr>
        <w:t>，并没</w:t>
      </w:r>
      <w:r>
        <w:rPr>
          <w:rFonts w:hint="eastAsia"/>
          <w:spacing w:val="-2"/>
        </w:rPr>
        <w:t>完全</w:t>
      </w:r>
      <w:r>
        <w:rPr>
          <w:spacing w:val="-2"/>
        </w:rPr>
        <w:t>有针对铜仁</w:t>
      </w:r>
      <w:r>
        <w:rPr>
          <w:spacing w:val="3"/>
        </w:rPr>
        <w:t>学院四大职能设定应实施开展和完成任务的目标，与其“</w:t>
      </w:r>
      <w:r>
        <w:rPr>
          <w:rFonts w:hint="eastAsia"/>
          <w:spacing w:val="3"/>
          <w:lang w:eastAsia="zh-CN"/>
        </w:rPr>
        <w:t>十四五</w:t>
      </w:r>
      <w:r>
        <w:rPr>
          <w:spacing w:val="2"/>
        </w:rPr>
        <w:t xml:space="preserve">”发展规划和年度工作要点及重点工作任务联系不紧密。如： </w:t>
      </w:r>
      <w:r>
        <w:rPr>
          <w:spacing w:val="1"/>
        </w:rPr>
        <w:t>应用型学科建设、产教科文卫融合建设、人才强校工程、校政</w:t>
      </w:r>
      <w:r>
        <w:rPr>
          <w:spacing w:val="3"/>
        </w:rPr>
        <w:t>合作社会服务等工作内容，没有在其绩效目标中设定。</w:t>
      </w:r>
    </w:p>
    <w:p>
      <w:pPr>
        <w:pStyle w:val="2"/>
        <w:spacing w:line="360" w:lineRule="auto"/>
        <w:ind w:left="907"/>
        <w:rPr>
          <w:rFonts w:ascii="楷体_GB2312" w:eastAsia="楷体_GB2312"/>
        </w:rPr>
      </w:pPr>
      <w:bookmarkStart w:id="42" w:name="_Toc12216"/>
      <w:bookmarkStart w:id="43" w:name="_Toc2067"/>
      <w:r>
        <w:rPr>
          <w:rFonts w:hint="eastAsia" w:ascii="楷体_GB2312" w:eastAsia="楷体_GB2312"/>
        </w:rPr>
        <w:t>（二）绩效过程管理有待加强</w:t>
      </w:r>
      <w:bookmarkEnd w:id="42"/>
      <w:bookmarkEnd w:id="43"/>
    </w:p>
    <w:p>
      <w:pPr>
        <w:pStyle w:val="3"/>
        <w:spacing w:before="54" w:line="360" w:lineRule="auto"/>
        <w:ind w:left="264" w:leftChars="120" w:right="518" w:firstLine="640" w:firstLineChars="200"/>
        <w:jc w:val="both"/>
        <w:rPr>
          <w:spacing w:val="10"/>
        </w:rPr>
      </w:pPr>
      <w:r>
        <w:rPr>
          <w:lang w:val="en-US" w:bidi="ar-SA"/>
        </w:rPr>
        <w:drawing>
          <wp:anchor distT="0" distB="0" distL="0" distR="0" simplePos="0" relativeHeight="251674624" behindDoc="1" locked="0" layoutInCell="1" allowOverlap="1">
            <wp:simplePos x="0" y="0"/>
            <wp:positionH relativeFrom="page">
              <wp:posOffset>3804285</wp:posOffset>
            </wp:positionH>
            <wp:positionV relativeFrom="paragraph">
              <wp:posOffset>502285</wp:posOffset>
            </wp:positionV>
            <wp:extent cx="85725" cy="155575"/>
            <wp:effectExtent l="0" t="0" r="9525" b="15875"/>
            <wp:wrapNone/>
            <wp:docPr id="9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image3.png"/>
                    <pic:cNvPicPr>
                      <a:picLocks noChangeAspect="1"/>
                    </pic:cNvPicPr>
                  </pic:nvPicPr>
                  <pic:blipFill>
                    <a:blip r:embed="rId7" cstate="print"/>
                    <a:stretch>
                      <a:fillRect/>
                    </a:stretch>
                  </pic:blipFill>
                  <pic:spPr>
                    <a:xfrm>
                      <a:off x="0" y="0"/>
                      <a:ext cx="85725" cy="155575"/>
                    </a:xfrm>
                    <a:prstGeom prst="rect">
                      <a:avLst/>
                    </a:prstGeom>
                  </pic:spPr>
                </pic:pic>
              </a:graphicData>
            </a:graphic>
          </wp:anchor>
        </w:drawing>
      </w:r>
      <w:r>
        <w:rPr>
          <w:rFonts w:hint="eastAsia"/>
          <w:lang w:val="en-US" w:bidi="ar-SA"/>
        </w:rPr>
        <w:t xml:space="preserve"> </w:t>
      </w:r>
      <w:r>
        <w:rPr>
          <w:spacing w:val="-2"/>
          <w:w w:val="95"/>
        </w:rPr>
        <w:t>资产管理</w:t>
      </w:r>
      <w:r>
        <w:rPr>
          <w:rFonts w:hint="eastAsia"/>
          <w:spacing w:val="-2"/>
          <w:w w:val="95"/>
        </w:rPr>
        <w:t>有待进一步加强</w:t>
      </w:r>
      <w:r>
        <w:rPr>
          <w:spacing w:val="-2"/>
          <w:w w:val="95"/>
        </w:rPr>
        <w:t xml:space="preserve">， </w:t>
      </w:r>
      <w:r>
        <w:rPr>
          <w:spacing w:val="-11"/>
        </w:rPr>
        <w:t>铜仁学院从铜仁师范建校以来，就没有进行过资产全面彻底的清</w:t>
      </w:r>
      <w:r>
        <w:rPr>
          <w:spacing w:val="-12"/>
        </w:rPr>
        <w:t>查，在与原铜仁地区教师进修学校、民族师范学校、林业教育培</w:t>
      </w:r>
      <w:r>
        <w:rPr>
          <w:spacing w:val="-13"/>
        </w:rPr>
        <w:t>训中心、东风林场五所单位合并时，存在账与账不符、账与物不</w:t>
      </w:r>
      <w:r>
        <w:rPr>
          <w:spacing w:val="-12"/>
        </w:rPr>
        <w:t>符、账与卡不符等现象；为了升本和教学评估的需要，对该申请</w:t>
      </w:r>
      <w:r>
        <w:rPr>
          <w:spacing w:val="-9"/>
        </w:rPr>
        <w:t>报废的资产没有作报废销帐处理；在搬迁新校区过程及一些专业</w:t>
      </w:r>
      <w:r>
        <w:rPr>
          <w:spacing w:val="-11"/>
        </w:rPr>
        <w:t>学院合并中，又损坏和丢失了一些设备；针对房屋、土地等的管</w:t>
      </w:r>
      <w:r>
        <w:rPr>
          <w:spacing w:val="-2"/>
        </w:rPr>
        <w:t xml:space="preserve">理还有欠缺。其 </w:t>
      </w:r>
      <w:r>
        <w:rPr>
          <w:rFonts w:hint="eastAsia"/>
          <w:spacing w:val="4"/>
          <w:lang w:eastAsia="zh-CN"/>
        </w:rPr>
        <w:t>2020</w:t>
      </w:r>
      <w:r>
        <w:rPr>
          <w:spacing w:val="5"/>
        </w:rPr>
        <w:t xml:space="preserve"> 年还没有进行固定资产清查，其固</w:t>
      </w:r>
      <w:r>
        <w:rPr>
          <w:spacing w:val="10"/>
        </w:rPr>
        <w:t>定资产利用工作有待提高。</w:t>
      </w:r>
    </w:p>
    <w:p>
      <w:pPr>
        <w:pStyle w:val="3"/>
        <w:spacing w:before="247" w:line="360" w:lineRule="auto"/>
        <w:ind w:left="905"/>
        <w:outlineLvl w:val="0"/>
        <w:rPr>
          <w:rFonts w:ascii="黑体"/>
          <w:sz w:val="40"/>
        </w:rPr>
      </w:pPr>
      <w:bookmarkStart w:id="44" w:name="_Toc19824"/>
      <w:r>
        <w:rPr>
          <w:rFonts w:hint="eastAsia" w:ascii="黑体" w:eastAsia="黑体"/>
        </w:rPr>
        <w:t>七、相关建议</w:t>
      </w:r>
      <w:bookmarkEnd w:id="44"/>
    </w:p>
    <w:p>
      <w:pPr>
        <w:pStyle w:val="2"/>
        <w:spacing w:before="1" w:line="360" w:lineRule="auto"/>
        <w:ind w:left="264" w:right="518" w:firstLine="643"/>
        <w:rPr>
          <w:rFonts w:ascii="楷体_GB2312" w:eastAsia="楷体_GB2312"/>
        </w:rPr>
      </w:pPr>
      <w:bookmarkStart w:id="45" w:name="_Toc6141"/>
      <w:bookmarkStart w:id="46" w:name="_Toc30290"/>
      <w:r>
        <w:rPr>
          <w:rFonts w:hint="eastAsia" w:ascii="楷体_GB2312" w:eastAsia="楷体_GB2312"/>
        </w:rPr>
        <w:t>（一</w:t>
      </w:r>
      <w:r>
        <w:rPr>
          <w:rFonts w:hint="eastAsia" w:ascii="楷体_GB2312" w:eastAsia="楷体_GB2312"/>
          <w:spacing w:val="-48"/>
        </w:rPr>
        <w:t>）</w:t>
      </w:r>
      <w:r>
        <w:rPr>
          <w:rFonts w:hint="eastAsia" w:ascii="楷体_GB2312" w:eastAsia="楷体_GB2312"/>
          <w:spacing w:val="-11"/>
        </w:rPr>
        <w:t>领导重视，提高绩效管理工作认识，科学合理设置绩</w:t>
      </w:r>
      <w:r>
        <w:rPr>
          <w:rFonts w:hint="eastAsia" w:ascii="楷体_GB2312" w:eastAsia="楷体_GB2312"/>
        </w:rPr>
        <w:t>效目标。</w:t>
      </w:r>
      <w:bookmarkEnd w:id="45"/>
      <w:bookmarkEnd w:id="46"/>
    </w:p>
    <w:p>
      <w:pPr>
        <w:pStyle w:val="3"/>
        <w:spacing w:line="360" w:lineRule="auto"/>
        <w:ind w:left="264" w:right="516" w:firstLine="640"/>
        <w:jc w:val="both"/>
      </w:pPr>
      <w:r>
        <w:rPr>
          <w:spacing w:val="-10"/>
        </w:rPr>
        <w:t>部门整体资金支出绩效目标，涉及各管理部门及各学院方方</w:t>
      </w:r>
      <w:r>
        <w:rPr>
          <w:spacing w:val="-12"/>
        </w:rPr>
        <w:t>面面工作，其指标不是财务处就能了解和确定的。建议</w:t>
      </w:r>
      <w:r>
        <w:rPr>
          <w:rFonts w:hint="eastAsia"/>
          <w:spacing w:val="-12"/>
        </w:rPr>
        <w:t>学校领导</w:t>
      </w:r>
      <w:r>
        <w:rPr>
          <w:spacing w:val="-9"/>
        </w:rPr>
        <w:t>明确绩效管理工作专管领导，组织对相关处室、学院相关人员明</w:t>
      </w:r>
      <w:r>
        <w:rPr>
          <w:spacing w:val="-12"/>
        </w:rPr>
        <w:t>确任务，并组织进行绩效管理知识学习培训，以强化其绩效管理</w:t>
      </w:r>
    </w:p>
    <w:p>
      <w:pPr>
        <w:pStyle w:val="3"/>
        <w:spacing w:before="54" w:line="360" w:lineRule="auto"/>
        <w:ind w:left="264" w:right="518"/>
        <w:jc w:val="both"/>
      </w:pPr>
      <w:r>
        <w:rPr>
          <w:spacing w:val="-12"/>
        </w:rPr>
        <w:t>理念，有针对性地科学合理设臵绩效目标，并进行严格的审查和把关，确保绩效目标符合铜仁学院的职能职责、符合铜仁学院的</w:t>
      </w:r>
      <w:r>
        <w:t>“</w:t>
      </w:r>
      <w:r>
        <w:rPr>
          <w:rFonts w:hint="eastAsia"/>
          <w:lang w:eastAsia="zh-CN"/>
        </w:rPr>
        <w:t>十四五</w:t>
      </w:r>
      <w:r>
        <w:t>”规划及年度工作要点。</w:t>
      </w:r>
    </w:p>
    <w:p>
      <w:pPr>
        <w:pStyle w:val="2"/>
        <w:spacing w:line="360" w:lineRule="auto"/>
        <w:ind w:left="264" w:right="516" w:firstLine="674"/>
        <w:rPr>
          <w:rFonts w:ascii="楷体_GB2312" w:eastAsia="楷体_GB2312"/>
        </w:rPr>
      </w:pPr>
      <w:bookmarkStart w:id="47" w:name="_Toc7203"/>
      <w:bookmarkStart w:id="48" w:name="_Toc30896"/>
      <w:r>
        <w:rPr>
          <w:rFonts w:hint="eastAsia" w:ascii="楷体_GB2312" w:eastAsia="楷体_GB2312"/>
          <w:spacing w:val="9"/>
          <w:w w:val="95"/>
        </w:rPr>
        <w:t>（</w:t>
      </w:r>
      <w:r>
        <w:rPr>
          <w:rFonts w:hint="eastAsia" w:ascii="楷体_GB2312" w:eastAsia="楷体_GB2312"/>
          <w:spacing w:val="7"/>
          <w:w w:val="95"/>
        </w:rPr>
        <w:t>二）</w:t>
      </w:r>
      <w:r>
        <w:rPr>
          <w:rFonts w:hint="eastAsia" w:ascii="楷体_GB2312" w:eastAsia="楷体_GB2312"/>
          <w:spacing w:val="6"/>
          <w:w w:val="95"/>
        </w:rPr>
        <w:t xml:space="preserve">有条不紊，迅速推进各项工作落实，确保绩效过程 </w:t>
      </w:r>
      <w:bookmarkStart w:id="49" w:name="_GoBack"/>
      <w:bookmarkEnd w:id="49"/>
      <w:r>
        <w:rPr>
          <w:rFonts w:hint="eastAsia" w:ascii="楷体_GB2312" w:eastAsia="楷体_GB2312"/>
        </w:rPr>
        <w:t>管理有效。</w:t>
      </w:r>
      <w:bookmarkEnd w:id="47"/>
      <w:bookmarkEnd w:id="48"/>
    </w:p>
    <w:p>
      <w:pPr>
        <w:pStyle w:val="3"/>
        <w:spacing w:before="1" w:line="360" w:lineRule="auto"/>
        <w:ind w:left="264" w:right="359" w:firstLine="674"/>
      </w:pPr>
      <w:r>
        <w:rPr>
          <w:b/>
          <w:spacing w:val="14"/>
        </w:rPr>
        <w:t>一是</w:t>
      </w:r>
      <w:r>
        <w:t>建立和设定资金月度用款计划，将全年整体支出预算</w:t>
      </w:r>
      <w:r>
        <w:rPr>
          <w:spacing w:val="1"/>
        </w:rPr>
        <w:t>分解到各月，合理均衡控制公用费用。</w:t>
      </w:r>
      <w:r>
        <w:rPr>
          <w:b/>
          <w:spacing w:val="14"/>
        </w:rPr>
        <w:t>二是</w:t>
      </w:r>
      <w:r>
        <w:rPr>
          <w:spacing w:val="9"/>
        </w:rPr>
        <w:t>针对</w:t>
      </w:r>
      <w:r>
        <w:rPr>
          <w:rFonts w:hint="eastAsia"/>
          <w:spacing w:val="9"/>
        </w:rPr>
        <w:t>学校</w:t>
      </w:r>
      <w:r>
        <w:rPr>
          <w:spacing w:val="9"/>
        </w:rPr>
        <w:t>采购</w:t>
      </w:r>
      <w:r>
        <w:t>项目，提前预算安排，贴切实际做好年度政府采购计划，使上</w:t>
      </w:r>
      <w:r>
        <w:rPr>
          <w:spacing w:val="4"/>
        </w:rPr>
        <w:t>报市财政局的政府采购计划得到有效执行。</w:t>
      </w:r>
      <w:r>
        <w:rPr>
          <w:b/>
          <w:spacing w:val="13"/>
        </w:rPr>
        <w:t>三是</w:t>
      </w:r>
      <w:r>
        <w:rPr>
          <w:spacing w:val="9"/>
        </w:rPr>
        <w:t>理顺资产管理</w:t>
      </w:r>
      <w:r>
        <w:rPr>
          <w:spacing w:val="13"/>
          <w:w w:val="95"/>
        </w:rPr>
        <w:t>机制，成立资产清查小组，迅速展开资产彻底清查核实工作，</w:t>
      </w:r>
      <w:r>
        <w:rPr>
          <w:spacing w:val="2"/>
        </w:rPr>
        <w:t>加快资产管理信息化建设，提高资产管理人员业务素质，实施</w:t>
      </w:r>
      <w:r>
        <w:rPr>
          <w:spacing w:val="1"/>
        </w:rPr>
        <w:t>资产绩效管理，加大监管和考核力度，确保资产保存完整、配</w:t>
      </w:r>
      <w:r>
        <w:rPr>
          <w:spacing w:val="-12"/>
        </w:rPr>
        <w:t xml:space="preserve">臵合理、处臵规范、财务合规、帐务相符。健全完善资产制度， </w:t>
      </w:r>
      <w:r>
        <w:t>强化制度执行力度，加强对各种废旧物资的处</w:t>
      </w:r>
      <w:r>
        <w:rPr>
          <w:rFonts w:hint="eastAsia"/>
        </w:rPr>
        <w:t>置</w:t>
      </w:r>
      <w:r>
        <w:t>力度，切实提</w:t>
      </w:r>
      <w:r>
        <w:rPr>
          <w:spacing w:val="9"/>
        </w:rPr>
        <w:t>高固定资产利用率。</w:t>
      </w:r>
    </w:p>
    <w:p>
      <w:pPr>
        <w:pStyle w:val="3"/>
        <w:ind w:left="905"/>
        <w:rPr>
          <w:rFonts w:hint="eastAsia" w:ascii="黑体" w:eastAsia="黑体"/>
        </w:rPr>
      </w:pPr>
      <w:r>
        <w:rPr>
          <w:rFonts w:hint="eastAsia" w:ascii="黑体" w:eastAsia="黑体"/>
        </w:rPr>
        <w:t>附件：</w:t>
      </w:r>
    </w:p>
    <w:p>
      <w:pPr>
        <w:ind w:left="640" w:firstLine="960" w:firstLineChars="300"/>
        <w:rPr>
          <w:rFonts w:hint="eastAsia" w:ascii="仿宋_GB2312" w:eastAsia="仿宋_GB2312"/>
          <w:sz w:val="32"/>
          <w:szCs w:val="32"/>
        </w:rPr>
      </w:pPr>
      <w:r>
        <w:rPr>
          <w:rFonts w:hint="eastAsia" w:ascii="仿宋_GB2312" w:eastAsia="仿宋_GB2312"/>
          <w:sz w:val="32"/>
          <w:szCs w:val="32"/>
        </w:rPr>
        <w:t>1.</w:t>
      </w:r>
      <w:r>
        <w:rPr>
          <w:rFonts w:hint="eastAsia"/>
          <w:sz w:val="32"/>
          <w:szCs w:val="32"/>
          <w:lang w:eastAsia="zh-CN"/>
        </w:rPr>
        <w:t>2020</w:t>
      </w:r>
      <w:r>
        <w:rPr>
          <w:rFonts w:hint="eastAsia" w:ascii="仿宋_GB2312" w:eastAsia="仿宋_GB2312"/>
          <w:sz w:val="32"/>
          <w:szCs w:val="32"/>
        </w:rPr>
        <w:t>年部门整体支出绩效</w:t>
      </w:r>
      <w:r>
        <w:rPr>
          <w:rFonts w:hint="eastAsia"/>
          <w:sz w:val="32"/>
          <w:szCs w:val="32"/>
          <w:lang w:eastAsia="zh-CN"/>
        </w:rPr>
        <w:t>自评</w:t>
      </w:r>
      <w:r>
        <w:rPr>
          <w:rFonts w:hint="eastAsia" w:ascii="仿宋_GB2312" w:eastAsia="仿宋_GB2312"/>
          <w:sz w:val="32"/>
          <w:szCs w:val="32"/>
        </w:rPr>
        <w:t>表</w:t>
      </w:r>
    </w:p>
    <w:p>
      <w:pPr>
        <w:autoSpaceDE/>
        <w:autoSpaceDN/>
        <w:spacing w:line="560" w:lineRule="exact"/>
        <w:ind w:firstLine="1600" w:firstLineChars="500"/>
        <w:rPr>
          <w:rFonts w:ascii="宋体" w:hAnsi="宋体" w:eastAsia="宋体" w:cs="宋体"/>
          <w:bCs/>
          <w:sz w:val="32"/>
          <w:szCs w:val="32"/>
        </w:rPr>
      </w:pPr>
    </w:p>
    <w:sectPr>
      <w:pgSz w:w="11910" w:h="16840"/>
      <w:pgMar w:top="1580" w:right="900" w:bottom="1300" w:left="1380" w:header="645" w:footer="1114"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70528" behindDoc="1" locked="0" layoutInCell="1" allowOverlap="1">
              <wp:simplePos x="0" y="0"/>
              <wp:positionH relativeFrom="page">
                <wp:posOffset>3571875</wp:posOffset>
              </wp:positionH>
              <wp:positionV relativeFrom="page">
                <wp:posOffset>9845040</wp:posOffset>
              </wp:positionV>
              <wp:extent cx="560070" cy="203835"/>
              <wp:effectExtent l="0" t="0" r="0" b="0"/>
              <wp:wrapNone/>
              <wp:docPr id="125" name="文本框 5"/>
              <wp:cNvGraphicFramePr/>
              <a:graphic xmlns:a="http://schemas.openxmlformats.org/drawingml/2006/main">
                <a:graphicData uri="http://schemas.microsoft.com/office/word/2010/wordprocessingShape">
                  <wps:wsp>
                    <wps:cNvSpPr txBox="1"/>
                    <wps:spPr>
                      <a:xfrm>
                        <a:off x="0" y="0"/>
                        <a:ext cx="560070" cy="203835"/>
                      </a:xfrm>
                      <a:prstGeom prst="rect">
                        <a:avLst/>
                      </a:prstGeom>
                      <a:noFill/>
                      <a:ln w="9525">
                        <a:noFill/>
                      </a:ln>
                      <a:effectLst/>
                    </wps:spPr>
                    <wps:txbx>
                      <w:txbxContent>
                        <w:p>
                          <w:pPr>
                            <w:spacing w:line="321" w:lineRule="exact"/>
                            <w:ind w:left="20"/>
                            <w:rPr>
                              <w:rFonts w:ascii="宋体"/>
                              <w:sz w:val="28"/>
                            </w:rPr>
                          </w:pPr>
                          <w:r>
                            <w:rPr>
                              <w:rFonts w:ascii="宋体"/>
                              <w:sz w:val="28"/>
                            </w:rPr>
                            <w:t xml:space="preserve">- </w:t>
                          </w:r>
                          <w:r>
                            <w:fldChar w:fldCharType="begin"/>
                          </w:r>
                          <w:r>
                            <w:rPr>
                              <w:rFonts w:ascii="宋体"/>
                              <w:sz w:val="28"/>
                            </w:rPr>
                            <w:instrText xml:space="preserve"> PAGE </w:instrText>
                          </w:r>
                          <w:r>
                            <w:fldChar w:fldCharType="separate"/>
                          </w:r>
                          <w:r>
                            <w:rPr>
                              <w:rFonts w:ascii="宋体"/>
                              <w:sz w:val="28"/>
                            </w:rPr>
                            <w:t>1</w:t>
                          </w:r>
                          <w:r>
                            <w:fldChar w:fldCharType="end"/>
                          </w:r>
                          <w:r>
                            <w:rPr>
                              <w:rFonts w:ascii="宋体"/>
                              <w:sz w:val="28"/>
                            </w:rPr>
                            <w:t xml:space="preserve"> -</w:t>
                          </w:r>
                        </w:p>
                      </w:txbxContent>
                    </wps:txbx>
                    <wps:bodyPr lIns="0" tIns="0" rIns="0" bIns="0" upright="1"/>
                  </wps:wsp>
                </a:graphicData>
              </a:graphic>
            </wp:anchor>
          </w:drawing>
        </mc:Choice>
        <mc:Fallback>
          <w:pict>
            <v:shape id="文本框 5" o:spid="_x0000_s1026" o:spt="202" type="#_x0000_t202" style="position:absolute;left:0pt;margin-left:281.25pt;margin-top:775.2pt;height:16.05pt;width:44.1pt;mso-position-horizontal-relative:page;mso-position-vertical-relative:page;z-index:-251645952;mso-width-relative:page;mso-height-relative:page;" filled="f" stroked="f" coordsize="21600,21600" o:gfxdata="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IwxkSXaAAAADQEAAA8AAAAAAAAAAQAgAAAAIgAAAGRycy9k&#10;b3ducmV2LnhtbFBLAQIUABQAAAAIAIdO4kC9N9u3xwEAAIoDAAAOAAAAAAAAAAEAIAAAACkBAABk&#10;cnMvZTJvRG9jLnhtbFBLBQYAAAAABgAGAFkBAABiBQAAAAA=&#10;">
              <v:fill on="f" focussize="0,0"/>
              <v:stroke on="f"/>
              <v:imagedata o:title=""/>
              <o:lock v:ext="edit" aspectratio="f"/>
              <v:textbox inset="0mm,0mm,0mm,0mm">
                <w:txbxContent>
                  <w:p>
                    <w:pPr>
                      <w:spacing w:line="321" w:lineRule="exact"/>
                      <w:ind w:left="20"/>
                      <w:rPr>
                        <w:rFonts w:ascii="宋体"/>
                        <w:sz w:val="28"/>
                      </w:rPr>
                    </w:pPr>
                    <w:r>
                      <w:rPr>
                        <w:rFonts w:ascii="宋体"/>
                        <w:sz w:val="28"/>
                      </w:rPr>
                      <w:t xml:space="preserve">- </w:t>
                    </w:r>
                    <w:r>
                      <w:fldChar w:fldCharType="begin"/>
                    </w:r>
                    <w:r>
                      <w:rPr>
                        <w:rFonts w:ascii="宋体"/>
                        <w:sz w:val="28"/>
                      </w:rPr>
                      <w:instrText xml:space="preserve"> PAGE </w:instrText>
                    </w:r>
                    <w:r>
                      <w:fldChar w:fldCharType="separate"/>
                    </w:r>
                    <w:r>
                      <w:rPr>
                        <w:rFonts w:ascii="宋体"/>
                        <w:sz w:val="28"/>
                      </w:rPr>
                      <w:t>1</w:t>
                    </w:r>
                    <w:r>
                      <w:fldChar w:fldCharType="end"/>
                    </w:r>
                    <w:r>
                      <w:rPr>
                        <w:rFonts w:ascii="宋体"/>
                        <w:sz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multilevel"/>
    <w:tmpl w:val="9239341B"/>
    <w:lvl w:ilvl="0" w:tentative="0">
      <w:start w:val="1"/>
      <w:numFmt w:val="decimal"/>
      <w:lvlText w:val="（%1）"/>
      <w:lvlJc w:val="left"/>
      <w:pPr>
        <w:ind w:left="1766" w:hanging="835"/>
        <w:jc w:val="left"/>
      </w:pPr>
      <w:rPr>
        <w:rFonts w:hint="default" w:ascii="仿宋_GB2312" w:hAnsi="仿宋_GB2312" w:eastAsia="仿宋_GB2312" w:cs="仿宋_GB2312"/>
        <w:b/>
        <w:bCs/>
        <w:spacing w:val="6"/>
        <w:w w:val="98"/>
        <w:sz w:val="30"/>
        <w:szCs w:val="30"/>
        <w:lang w:val="zh-CN" w:eastAsia="zh-CN" w:bidi="zh-CN"/>
      </w:rPr>
    </w:lvl>
    <w:lvl w:ilvl="1" w:tentative="0">
      <w:start w:val="0"/>
      <w:numFmt w:val="bullet"/>
      <w:lvlText w:val="•"/>
      <w:lvlJc w:val="left"/>
      <w:pPr>
        <w:ind w:left="2546" w:hanging="835"/>
      </w:pPr>
      <w:rPr>
        <w:rFonts w:hint="default"/>
        <w:lang w:val="zh-CN" w:eastAsia="zh-CN" w:bidi="zh-CN"/>
      </w:rPr>
    </w:lvl>
    <w:lvl w:ilvl="2" w:tentative="0">
      <w:start w:val="0"/>
      <w:numFmt w:val="bullet"/>
      <w:lvlText w:val="•"/>
      <w:lvlJc w:val="left"/>
      <w:pPr>
        <w:ind w:left="3333" w:hanging="835"/>
      </w:pPr>
      <w:rPr>
        <w:rFonts w:hint="default"/>
        <w:lang w:val="zh-CN" w:eastAsia="zh-CN" w:bidi="zh-CN"/>
      </w:rPr>
    </w:lvl>
    <w:lvl w:ilvl="3" w:tentative="0">
      <w:start w:val="0"/>
      <w:numFmt w:val="bullet"/>
      <w:lvlText w:val="•"/>
      <w:lvlJc w:val="left"/>
      <w:pPr>
        <w:ind w:left="4119" w:hanging="835"/>
      </w:pPr>
      <w:rPr>
        <w:rFonts w:hint="default"/>
        <w:lang w:val="zh-CN" w:eastAsia="zh-CN" w:bidi="zh-CN"/>
      </w:rPr>
    </w:lvl>
    <w:lvl w:ilvl="4" w:tentative="0">
      <w:start w:val="0"/>
      <w:numFmt w:val="bullet"/>
      <w:lvlText w:val="•"/>
      <w:lvlJc w:val="left"/>
      <w:pPr>
        <w:ind w:left="4906" w:hanging="835"/>
      </w:pPr>
      <w:rPr>
        <w:rFonts w:hint="default"/>
        <w:lang w:val="zh-CN" w:eastAsia="zh-CN" w:bidi="zh-CN"/>
      </w:rPr>
    </w:lvl>
    <w:lvl w:ilvl="5" w:tentative="0">
      <w:start w:val="0"/>
      <w:numFmt w:val="bullet"/>
      <w:lvlText w:val="•"/>
      <w:lvlJc w:val="left"/>
      <w:pPr>
        <w:ind w:left="5693" w:hanging="835"/>
      </w:pPr>
      <w:rPr>
        <w:rFonts w:hint="default"/>
        <w:lang w:val="zh-CN" w:eastAsia="zh-CN" w:bidi="zh-CN"/>
      </w:rPr>
    </w:lvl>
    <w:lvl w:ilvl="6" w:tentative="0">
      <w:start w:val="0"/>
      <w:numFmt w:val="bullet"/>
      <w:lvlText w:val="•"/>
      <w:lvlJc w:val="left"/>
      <w:pPr>
        <w:ind w:left="6479" w:hanging="835"/>
      </w:pPr>
      <w:rPr>
        <w:rFonts w:hint="default"/>
        <w:lang w:val="zh-CN" w:eastAsia="zh-CN" w:bidi="zh-CN"/>
      </w:rPr>
    </w:lvl>
    <w:lvl w:ilvl="7" w:tentative="0">
      <w:start w:val="0"/>
      <w:numFmt w:val="bullet"/>
      <w:lvlText w:val="•"/>
      <w:lvlJc w:val="left"/>
      <w:pPr>
        <w:ind w:left="7266" w:hanging="835"/>
      </w:pPr>
      <w:rPr>
        <w:rFonts w:hint="default"/>
        <w:lang w:val="zh-CN" w:eastAsia="zh-CN" w:bidi="zh-CN"/>
      </w:rPr>
    </w:lvl>
    <w:lvl w:ilvl="8" w:tentative="0">
      <w:start w:val="0"/>
      <w:numFmt w:val="bullet"/>
      <w:lvlText w:val="•"/>
      <w:lvlJc w:val="left"/>
      <w:pPr>
        <w:ind w:left="8053" w:hanging="835"/>
      </w:pPr>
      <w:rPr>
        <w:rFonts w:hint="default"/>
        <w:lang w:val="zh-CN" w:eastAsia="zh-CN" w:bidi="zh-CN"/>
      </w:rPr>
    </w:lvl>
  </w:abstractNum>
  <w:abstractNum w:abstractNumId="1">
    <w:nsid w:val="B5E306ED"/>
    <w:multiLevelType w:val="multilevel"/>
    <w:tmpl w:val="B5E306ED"/>
    <w:lvl w:ilvl="0" w:tentative="0">
      <w:start w:val="1"/>
      <w:numFmt w:val="decimal"/>
      <w:lvlText w:val="（%1）"/>
      <w:lvlJc w:val="left"/>
      <w:pPr>
        <w:ind w:left="1766" w:hanging="835"/>
        <w:jc w:val="left"/>
      </w:pPr>
      <w:rPr>
        <w:rFonts w:hint="default" w:ascii="仿宋_GB2312" w:hAnsi="仿宋_GB2312" w:eastAsia="仿宋_GB2312" w:cs="仿宋_GB2312"/>
        <w:b/>
        <w:bCs/>
        <w:spacing w:val="6"/>
        <w:w w:val="98"/>
        <w:sz w:val="30"/>
        <w:szCs w:val="30"/>
        <w:lang w:val="zh-CN" w:eastAsia="zh-CN" w:bidi="zh-CN"/>
      </w:rPr>
    </w:lvl>
    <w:lvl w:ilvl="1" w:tentative="0">
      <w:start w:val="0"/>
      <w:numFmt w:val="bullet"/>
      <w:lvlText w:val="•"/>
      <w:lvlJc w:val="left"/>
      <w:pPr>
        <w:ind w:left="2546" w:hanging="835"/>
      </w:pPr>
      <w:rPr>
        <w:rFonts w:hint="default"/>
        <w:lang w:val="zh-CN" w:eastAsia="zh-CN" w:bidi="zh-CN"/>
      </w:rPr>
    </w:lvl>
    <w:lvl w:ilvl="2" w:tentative="0">
      <w:start w:val="0"/>
      <w:numFmt w:val="bullet"/>
      <w:lvlText w:val="•"/>
      <w:lvlJc w:val="left"/>
      <w:pPr>
        <w:ind w:left="3333" w:hanging="835"/>
      </w:pPr>
      <w:rPr>
        <w:rFonts w:hint="default"/>
        <w:lang w:val="zh-CN" w:eastAsia="zh-CN" w:bidi="zh-CN"/>
      </w:rPr>
    </w:lvl>
    <w:lvl w:ilvl="3" w:tentative="0">
      <w:start w:val="0"/>
      <w:numFmt w:val="bullet"/>
      <w:lvlText w:val="•"/>
      <w:lvlJc w:val="left"/>
      <w:pPr>
        <w:ind w:left="4119" w:hanging="835"/>
      </w:pPr>
      <w:rPr>
        <w:rFonts w:hint="default"/>
        <w:lang w:val="zh-CN" w:eastAsia="zh-CN" w:bidi="zh-CN"/>
      </w:rPr>
    </w:lvl>
    <w:lvl w:ilvl="4" w:tentative="0">
      <w:start w:val="0"/>
      <w:numFmt w:val="bullet"/>
      <w:lvlText w:val="•"/>
      <w:lvlJc w:val="left"/>
      <w:pPr>
        <w:ind w:left="4906" w:hanging="835"/>
      </w:pPr>
      <w:rPr>
        <w:rFonts w:hint="default"/>
        <w:lang w:val="zh-CN" w:eastAsia="zh-CN" w:bidi="zh-CN"/>
      </w:rPr>
    </w:lvl>
    <w:lvl w:ilvl="5" w:tentative="0">
      <w:start w:val="0"/>
      <w:numFmt w:val="bullet"/>
      <w:lvlText w:val="•"/>
      <w:lvlJc w:val="left"/>
      <w:pPr>
        <w:ind w:left="5693" w:hanging="835"/>
      </w:pPr>
      <w:rPr>
        <w:rFonts w:hint="default"/>
        <w:lang w:val="zh-CN" w:eastAsia="zh-CN" w:bidi="zh-CN"/>
      </w:rPr>
    </w:lvl>
    <w:lvl w:ilvl="6" w:tentative="0">
      <w:start w:val="0"/>
      <w:numFmt w:val="bullet"/>
      <w:lvlText w:val="•"/>
      <w:lvlJc w:val="left"/>
      <w:pPr>
        <w:ind w:left="6479" w:hanging="835"/>
      </w:pPr>
      <w:rPr>
        <w:rFonts w:hint="default"/>
        <w:lang w:val="zh-CN" w:eastAsia="zh-CN" w:bidi="zh-CN"/>
      </w:rPr>
    </w:lvl>
    <w:lvl w:ilvl="7" w:tentative="0">
      <w:start w:val="0"/>
      <w:numFmt w:val="bullet"/>
      <w:lvlText w:val="•"/>
      <w:lvlJc w:val="left"/>
      <w:pPr>
        <w:ind w:left="7266" w:hanging="835"/>
      </w:pPr>
      <w:rPr>
        <w:rFonts w:hint="default"/>
        <w:lang w:val="zh-CN" w:eastAsia="zh-CN" w:bidi="zh-CN"/>
      </w:rPr>
    </w:lvl>
    <w:lvl w:ilvl="8" w:tentative="0">
      <w:start w:val="0"/>
      <w:numFmt w:val="bullet"/>
      <w:lvlText w:val="•"/>
      <w:lvlJc w:val="left"/>
      <w:pPr>
        <w:ind w:left="8053" w:hanging="835"/>
      </w:pPr>
      <w:rPr>
        <w:rFonts w:hint="default"/>
        <w:lang w:val="zh-CN" w:eastAsia="zh-CN" w:bidi="zh-CN"/>
      </w:rPr>
    </w:lvl>
  </w:abstractNum>
  <w:abstractNum w:abstractNumId="2">
    <w:nsid w:val="BF205925"/>
    <w:multiLevelType w:val="multilevel"/>
    <w:tmpl w:val="BF205925"/>
    <w:lvl w:ilvl="0" w:tentative="0">
      <w:start w:val="1"/>
      <w:numFmt w:val="decimal"/>
      <w:lvlText w:val="%1."/>
      <w:lvlJc w:val="left"/>
      <w:pPr>
        <w:ind w:left="1265" w:hanging="334"/>
        <w:jc w:val="left"/>
      </w:pPr>
      <w:rPr>
        <w:rFonts w:hint="default" w:ascii="仿宋_GB2312" w:hAnsi="仿宋_GB2312" w:eastAsia="仿宋_GB2312" w:cs="仿宋_GB2312"/>
        <w:b/>
        <w:bCs/>
        <w:spacing w:val="6"/>
        <w:w w:val="98"/>
        <w:sz w:val="30"/>
        <w:szCs w:val="30"/>
        <w:lang w:val="zh-CN" w:eastAsia="zh-CN" w:bidi="zh-CN"/>
      </w:rPr>
    </w:lvl>
    <w:lvl w:ilvl="1" w:tentative="0">
      <w:start w:val="0"/>
      <w:numFmt w:val="bullet"/>
      <w:lvlText w:val="•"/>
      <w:lvlJc w:val="left"/>
      <w:pPr>
        <w:ind w:left="2096" w:hanging="334"/>
      </w:pPr>
      <w:rPr>
        <w:rFonts w:hint="default"/>
        <w:lang w:val="zh-CN" w:eastAsia="zh-CN" w:bidi="zh-CN"/>
      </w:rPr>
    </w:lvl>
    <w:lvl w:ilvl="2" w:tentative="0">
      <w:start w:val="0"/>
      <w:numFmt w:val="bullet"/>
      <w:lvlText w:val="•"/>
      <w:lvlJc w:val="left"/>
      <w:pPr>
        <w:ind w:left="2933" w:hanging="334"/>
      </w:pPr>
      <w:rPr>
        <w:rFonts w:hint="default"/>
        <w:lang w:val="zh-CN" w:eastAsia="zh-CN" w:bidi="zh-CN"/>
      </w:rPr>
    </w:lvl>
    <w:lvl w:ilvl="3" w:tentative="0">
      <w:start w:val="0"/>
      <w:numFmt w:val="bullet"/>
      <w:lvlText w:val="•"/>
      <w:lvlJc w:val="left"/>
      <w:pPr>
        <w:ind w:left="3769" w:hanging="334"/>
      </w:pPr>
      <w:rPr>
        <w:rFonts w:hint="default"/>
        <w:lang w:val="zh-CN" w:eastAsia="zh-CN" w:bidi="zh-CN"/>
      </w:rPr>
    </w:lvl>
    <w:lvl w:ilvl="4" w:tentative="0">
      <w:start w:val="0"/>
      <w:numFmt w:val="bullet"/>
      <w:lvlText w:val="•"/>
      <w:lvlJc w:val="left"/>
      <w:pPr>
        <w:ind w:left="4606" w:hanging="334"/>
      </w:pPr>
      <w:rPr>
        <w:rFonts w:hint="default"/>
        <w:lang w:val="zh-CN" w:eastAsia="zh-CN" w:bidi="zh-CN"/>
      </w:rPr>
    </w:lvl>
    <w:lvl w:ilvl="5" w:tentative="0">
      <w:start w:val="0"/>
      <w:numFmt w:val="bullet"/>
      <w:lvlText w:val="•"/>
      <w:lvlJc w:val="left"/>
      <w:pPr>
        <w:ind w:left="5443" w:hanging="334"/>
      </w:pPr>
      <w:rPr>
        <w:rFonts w:hint="default"/>
        <w:lang w:val="zh-CN" w:eastAsia="zh-CN" w:bidi="zh-CN"/>
      </w:rPr>
    </w:lvl>
    <w:lvl w:ilvl="6" w:tentative="0">
      <w:start w:val="0"/>
      <w:numFmt w:val="bullet"/>
      <w:lvlText w:val="•"/>
      <w:lvlJc w:val="left"/>
      <w:pPr>
        <w:ind w:left="6279" w:hanging="334"/>
      </w:pPr>
      <w:rPr>
        <w:rFonts w:hint="default"/>
        <w:lang w:val="zh-CN" w:eastAsia="zh-CN" w:bidi="zh-CN"/>
      </w:rPr>
    </w:lvl>
    <w:lvl w:ilvl="7" w:tentative="0">
      <w:start w:val="0"/>
      <w:numFmt w:val="bullet"/>
      <w:lvlText w:val="•"/>
      <w:lvlJc w:val="left"/>
      <w:pPr>
        <w:ind w:left="7116" w:hanging="334"/>
      </w:pPr>
      <w:rPr>
        <w:rFonts w:hint="default"/>
        <w:lang w:val="zh-CN" w:eastAsia="zh-CN" w:bidi="zh-CN"/>
      </w:rPr>
    </w:lvl>
    <w:lvl w:ilvl="8" w:tentative="0">
      <w:start w:val="0"/>
      <w:numFmt w:val="bullet"/>
      <w:lvlText w:val="•"/>
      <w:lvlJc w:val="left"/>
      <w:pPr>
        <w:ind w:left="7953" w:hanging="334"/>
      </w:pPr>
      <w:rPr>
        <w:rFonts w:hint="default"/>
        <w:lang w:val="zh-CN" w:eastAsia="zh-CN" w:bidi="zh-CN"/>
      </w:rPr>
    </w:lvl>
  </w:abstractNum>
  <w:abstractNum w:abstractNumId="3">
    <w:nsid w:val="CF092B84"/>
    <w:multiLevelType w:val="multilevel"/>
    <w:tmpl w:val="CF092B84"/>
    <w:lvl w:ilvl="0" w:tentative="0">
      <w:start w:val="1"/>
      <w:numFmt w:val="decimal"/>
      <w:lvlText w:val="（%1）"/>
      <w:lvlJc w:val="left"/>
      <w:pPr>
        <w:ind w:left="1685" w:hanging="804"/>
        <w:jc w:val="left"/>
      </w:pPr>
      <w:rPr>
        <w:rFonts w:hint="default" w:ascii="仿宋_GB2312" w:hAnsi="仿宋_GB2312" w:eastAsia="仿宋_GB2312" w:cs="仿宋_GB2312"/>
        <w:b/>
        <w:bCs/>
        <w:spacing w:val="1"/>
        <w:w w:val="98"/>
        <w:sz w:val="30"/>
        <w:szCs w:val="30"/>
        <w:lang w:val="zh-CN" w:eastAsia="zh-CN" w:bidi="zh-CN"/>
      </w:rPr>
    </w:lvl>
    <w:lvl w:ilvl="1" w:tentative="0">
      <w:start w:val="0"/>
      <w:numFmt w:val="bullet"/>
      <w:lvlText w:val="•"/>
      <w:lvlJc w:val="left"/>
      <w:pPr>
        <w:ind w:left="2474" w:hanging="804"/>
      </w:pPr>
      <w:rPr>
        <w:rFonts w:hint="default"/>
        <w:lang w:val="zh-CN" w:eastAsia="zh-CN" w:bidi="zh-CN"/>
      </w:rPr>
    </w:lvl>
    <w:lvl w:ilvl="2" w:tentative="0">
      <w:start w:val="0"/>
      <w:numFmt w:val="bullet"/>
      <w:lvlText w:val="•"/>
      <w:lvlJc w:val="left"/>
      <w:pPr>
        <w:ind w:left="3269" w:hanging="804"/>
      </w:pPr>
      <w:rPr>
        <w:rFonts w:hint="default"/>
        <w:lang w:val="zh-CN" w:eastAsia="zh-CN" w:bidi="zh-CN"/>
      </w:rPr>
    </w:lvl>
    <w:lvl w:ilvl="3" w:tentative="0">
      <w:start w:val="0"/>
      <w:numFmt w:val="bullet"/>
      <w:lvlText w:val="•"/>
      <w:lvlJc w:val="left"/>
      <w:pPr>
        <w:ind w:left="4063" w:hanging="804"/>
      </w:pPr>
      <w:rPr>
        <w:rFonts w:hint="default"/>
        <w:lang w:val="zh-CN" w:eastAsia="zh-CN" w:bidi="zh-CN"/>
      </w:rPr>
    </w:lvl>
    <w:lvl w:ilvl="4" w:tentative="0">
      <w:start w:val="0"/>
      <w:numFmt w:val="bullet"/>
      <w:lvlText w:val="•"/>
      <w:lvlJc w:val="left"/>
      <w:pPr>
        <w:ind w:left="4858" w:hanging="804"/>
      </w:pPr>
      <w:rPr>
        <w:rFonts w:hint="default"/>
        <w:lang w:val="zh-CN" w:eastAsia="zh-CN" w:bidi="zh-CN"/>
      </w:rPr>
    </w:lvl>
    <w:lvl w:ilvl="5" w:tentative="0">
      <w:start w:val="0"/>
      <w:numFmt w:val="bullet"/>
      <w:lvlText w:val="•"/>
      <w:lvlJc w:val="left"/>
      <w:pPr>
        <w:ind w:left="5653" w:hanging="804"/>
      </w:pPr>
      <w:rPr>
        <w:rFonts w:hint="default"/>
        <w:lang w:val="zh-CN" w:eastAsia="zh-CN" w:bidi="zh-CN"/>
      </w:rPr>
    </w:lvl>
    <w:lvl w:ilvl="6" w:tentative="0">
      <w:start w:val="0"/>
      <w:numFmt w:val="bullet"/>
      <w:lvlText w:val="•"/>
      <w:lvlJc w:val="left"/>
      <w:pPr>
        <w:ind w:left="6447" w:hanging="804"/>
      </w:pPr>
      <w:rPr>
        <w:rFonts w:hint="default"/>
        <w:lang w:val="zh-CN" w:eastAsia="zh-CN" w:bidi="zh-CN"/>
      </w:rPr>
    </w:lvl>
    <w:lvl w:ilvl="7" w:tentative="0">
      <w:start w:val="0"/>
      <w:numFmt w:val="bullet"/>
      <w:lvlText w:val="•"/>
      <w:lvlJc w:val="left"/>
      <w:pPr>
        <w:ind w:left="7242" w:hanging="804"/>
      </w:pPr>
      <w:rPr>
        <w:rFonts w:hint="default"/>
        <w:lang w:val="zh-CN" w:eastAsia="zh-CN" w:bidi="zh-CN"/>
      </w:rPr>
    </w:lvl>
    <w:lvl w:ilvl="8" w:tentative="0">
      <w:start w:val="0"/>
      <w:numFmt w:val="bullet"/>
      <w:lvlText w:val="•"/>
      <w:lvlJc w:val="left"/>
      <w:pPr>
        <w:ind w:left="8037" w:hanging="804"/>
      </w:pPr>
      <w:rPr>
        <w:rFonts w:hint="default"/>
        <w:lang w:val="zh-CN" w:eastAsia="zh-CN" w:bidi="zh-CN"/>
      </w:rPr>
    </w:lvl>
  </w:abstractNum>
  <w:abstractNum w:abstractNumId="4">
    <w:nsid w:val="0053208E"/>
    <w:multiLevelType w:val="multilevel"/>
    <w:tmpl w:val="0053208E"/>
    <w:lvl w:ilvl="0" w:tentative="0">
      <w:start w:val="1"/>
      <w:numFmt w:val="decimal"/>
      <w:lvlText w:val="%1."/>
      <w:lvlJc w:val="left"/>
      <w:pPr>
        <w:ind w:left="1202" w:hanging="322"/>
        <w:jc w:val="left"/>
      </w:pPr>
      <w:rPr>
        <w:rFonts w:hint="default" w:ascii="仿宋_GB2312" w:hAnsi="仿宋_GB2312" w:eastAsia="仿宋_GB2312" w:cs="仿宋_GB2312"/>
        <w:b/>
        <w:bCs/>
        <w:spacing w:val="1"/>
        <w:w w:val="98"/>
        <w:sz w:val="30"/>
        <w:szCs w:val="30"/>
        <w:lang w:val="zh-CN" w:eastAsia="zh-CN" w:bidi="zh-CN"/>
      </w:rPr>
    </w:lvl>
    <w:lvl w:ilvl="1" w:tentative="0">
      <w:start w:val="0"/>
      <w:numFmt w:val="bullet"/>
      <w:lvlText w:val="•"/>
      <w:lvlJc w:val="left"/>
      <w:pPr>
        <w:ind w:left="2042" w:hanging="322"/>
      </w:pPr>
      <w:rPr>
        <w:rFonts w:hint="default"/>
        <w:lang w:val="zh-CN" w:eastAsia="zh-CN" w:bidi="zh-CN"/>
      </w:rPr>
    </w:lvl>
    <w:lvl w:ilvl="2" w:tentative="0">
      <w:start w:val="0"/>
      <w:numFmt w:val="bullet"/>
      <w:lvlText w:val="•"/>
      <w:lvlJc w:val="left"/>
      <w:pPr>
        <w:ind w:left="2885" w:hanging="322"/>
      </w:pPr>
      <w:rPr>
        <w:rFonts w:hint="default"/>
        <w:lang w:val="zh-CN" w:eastAsia="zh-CN" w:bidi="zh-CN"/>
      </w:rPr>
    </w:lvl>
    <w:lvl w:ilvl="3" w:tentative="0">
      <w:start w:val="0"/>
      <w:numFmt w:val="bullet"/>
      <w:lvlText w:val="•"/>
      <w:lvlJc w:val="left"/>
      <w:pPr>
        <w:ind w:left="3727" w:hanging="322"/>
      </w:pPr>
      <w:rPr>
        <w:rFonts w:hint="default"/>
        <w:lang w:val="zh-CN" w:eastAsia="zh-CN" w:bidi="zh-CN"/>
      </w:rPr>
    </w:lvl>
    <w:lvl w:ilvl="4" w:tentative="0">
      <w:start w:val="0"/>
      <w:numFmt w:val="bullet"/>
      <w:lvlText w:val="•"/>
      <w:lvlJc w:val="left"/>
      <w:pPr>
        <w:ind w:left="4570" w:hanging="322"/>
      </w:pPr>
      <w:rPr>
        <w:rFonts w:hint="default"/>
        <w:lang w:val="zh-CN" w:eastAsia="zh-CN" w:bidi="zh-CN"/>
      </w:rPr>
    </w:lvl>
    <w:lvl w:ilvl="5" w:tentative="0">
      <w:start w:val="0"/>
      <w:numFmt w:val="bullet"/>
      <w:lvlText w:val="•"/>
      <w:lvlJc w:val="left"/>
      <w:pPr>
        <w:ind w:left="5413" w:hanging="322"/>
      </w:pPr>
      <w:rPr>
        <w:rFonts w:hint="default"/>
        <w:lang w:val="zh-CN" w:eastAsia="zh-CN" w:bidi="zh-CN"/>
      </w:rPr>
    </w:lvl>
    <w:lvl w:ilvl="6" w:tentative="0">
      <w:start w:val="0"/>
      <w:numFmt w:val="bullet"/>
      <w:lvlText w:val="•"/>
      <w:lvlJc w:val="left"/>
      <w:pPr>
        <w:ind w:left="6255" w:hanging="322"/>
      </w:pPr>
      <w:rPr>
        <w:rFonts w:hint="default"/>
        <w:lang w:val="zh-CN" w:eastAsia="zh-CN" w:bidi="zh-CN"/>
      </w:rPr>
    </w:lvl>
    <w:lvl w:ilvl="7" w:tentative="0">
      <w:start w:val="0"/>
      <w:numFmt w:val="bullet"/>
      <w:lvlText w:val="•"/>
      <w:lvlJc w:val="left"/>
      <w:pPr>
        <w:ind w:left="7098" w:hanging="322"/>
      </w:pPr>
      <w:rPr>
        <w:rFonts w:hint="default"/>
        <w:lang w:val="zh-CN" w:eastAsia="zh-CN" w:bidi="zh-CN"/>
      </w:rPr>
    </w:lvl>
    <w:lvl w:ilvl="8" w:tentative="0">
      <w:start w:val="0"/>
      <w:numFmt w:val="bullet"/>
      <w:lvlText w:val="•"/>
      <w:lvlJc w:val="left"/>
      <w:pPr>
        <w:ind w:left="7941" w:hanging="322"/>
      </w:pPr>
      <w:rPr>
        <w:rFonts w:hint="default"/>
        <w:lang w:val="zh-CN" w:eastAsia="zh-CN" w:bidi="zh-CN"/>
      </w:rPr>
    </w:lvl>
  </w:abstractNum>
  <w:abstractNum w:abstractNumId="5">
    <w:nsid w:val="0248C179"/>
    <w:multiLevelType w:val="multilevel"/>
    <w:tmpl w:val="0248C179"/>
    <w:lvl w:ilvl="0" w:tentative="0">
      <w:start w:val="1"/>
      <w:numFmt w:val="decimal"/>
      <w:lvlText w:val="（%1）"/>
      <w:lvlJc w:val="left"/>
      <w:pPr>
        <w:ind w:left="1766" w:hanging="835"/>
        <w:jc w:val="left"/>
      </w:pPr>
      <w:rPr>
        <w:rFonts w:hint="default" w:ascii="仿宋_GB2312" w:hAnsi="仿宋_GB2312" w:eastAsia="仿宋_GB2312" w:cs="仿宋_GB2312"/>
        <w:b/>
        <w:bCs/>
        <w:spacing w:val="6"/>
        <w:w w:val="98"/>
        <w:sz w:val="30"/>
        <w:szCs w:val="30"/>
        <w:lang w:val="zh-CN" w:eastAsia="zh-CN" w:bidi="zh-CN"/>
      </w:rPr>
    </w:lvl>
    <w:lvl w:ilvl="1" w:tentative="0">
      <w:start w:val="0"/>
      <w:numFmt w:val="bullet"/>
      <w:lvlText w:val="•"/>
      <w:lvlJc w:val="left"/>
      <w:pPr>
        <w:ind w:left="2546" w:hanging="835"/>
      </w:pPr>
      <w:rPr>
        <w:rFonts w:hint="default"/>
        <w:lang w:val="zh-CN" w:eastAsia="zh-CN" w:bidi="zh-CN"/>
      </w:rPr>
    </w:lvl>
    <w:lvl w:ilvl="2" w:tentative="0">
      <w:start w:val="0"/>
      <w:numFmt w:val="bullet"/>
      <w:lvlText w:val="•"/>
      <w:lvlJc w:val="left"/>
      <w:pPr>
        <w:ind w:left="3333" w:hanging="835"/>
      </w:pPr>
      <w:rPr>
        <w:rFonts w:hint="default"/>
        <w:lang w:val="zh-CN" w:eastAsia="zh-CN" w:bidi="zh-CN"/>
      </w:rPr>
    </w:lvl>
    <w:lvl w:ilvl="3" w:tentative="0">
      <w:start w:val="0"/>
      <w:numFmt w:val="bullet"/>
      <w:lvlText w:val="•"/>
      <w:lvlJc w:val="left"/>
      <w:pPr>
        <w:ind w:left="4119" w:hanging="835"/>
      </w:pPr>
      <w:rPr>
        <w:rFonts w:hint="default"/>
        <w:lang w:val="zh-CN" w:eastAsia="zh-CN" w:bidi="zh-CN"/>
      </w:rPr>
    </w:lvl>
    <w:lvl w:ilvl="4" w:tentative="0">
      <w:start w:val="0"/>
      <w:numFmt w:val="bullet"/>
      <w:lvlText w:val="•"/>
      <w:lvlJc w:val="left"/>
      <w:pPr>
        <w:ind w:left="4906" w:hanging="835"/>
      </w:pPr>
      <w:rPr>
        <w:rFonts w:hint="default"/>
        <w:lang w:val="zh-CN" w:eastAsia="zh-CN" w:bidi="zh-CN"/>
      </w:rPr>
    </w:lvl>
    <w:lvl w:ilvl="5" w:tentative="0">
      <w:start w:val="0"/>
      <w:numFmt w:val="bullet"/>
      <w:lvlText w:val="•"/>
      <w:lvlJc w:val="left"/>
      <w:pPr>
        <w:ind w:left="5693" w:hanging="835"/>
      </w:pPr>
      <w:rPr>
        <w:rFonts w:hint="default"/>
        <w:lang w:val="zh-CN" w:eastAsia="zh-CN" w:bidi="zh-CN"/>
      </w:rPr>
    </w:lvl>
    <w:lvl w:ilvl="6" w:tentative="0">
      <w:start w:val="0"/>
      <w:numFmt w:val="bullet"/>
      <w:lvlText w:val="•"/>
      <w:lvlJc w:val="left"/>
      <w:pPr>
        <w:ind w:left="6479" w:hanging="835"/>
      </w:pPr>
      <w:rPr>
        <w:rFonts w:hint="default"/>
        <w:lang w:val="zh-CN" w:eastAsia="zh-CN" w:bidi="zh-CN"/>
      </w:rPr>
    </w:lvl>
    <w:lvl w:ilvl="7" w:tentative="0">
      <w:start w:val="0"/>
      <w:numFmt w:val="bullet"/>
      <w:lvlText w:val="•"/>
      <w:lvlJc w:val="left"/>
      <w:pPr>
        <w:ind w:left="7266" w:hanging="835"/>
      </w:pPr>
      <w:rPr>
        <w:rFonts w:hint="default"/>
        <w:lang w:val="zh-CN" w:eastAsia="zh-CN" w:bidi="zh-CN"/>
      </w:rPr>
    </w:lvl>
    <w:lvl w:ilvl="8" w:tentative="0">
      <w:start w:val="0"/>
      <w:numFmt w:val="bullet"/>
      <w:lvlText w:val="•"/>
      <w:lvlJc w:val="left"/>
      <w:pPr>
        <w:ind w:left="8053" w:hanging="835"/>
      </w:pPr>
      <w:rPr>
        <w:rFonts w:hint="default"/>
        <w:lang w:val="zh-CN" w:eastAsia="zh-CN" w:bidi="zh-CN"/>
      </w:rPr>
    </w:lvl>
  </w:abstractNum>
  <w:abstractNum w:abstractNumId="6">
    <w:nsid w:val="03D62ECE"/>
    <w:multiLevelType w:val="multilevel"/>
    <w:tmpl w:val="03D62ECE"/>
    <w:lvl w:ilvl="0" w:tentative="0">
      <w:start w:val="1"/>
      <w:numFmt w:val="decimal"/>
      <w:lvlText w:val="（%1）"/>
      <w:lvlJc w:val="left"/>
      <w:pPr>
        <w:ind w:left="1761" w:hanging="833"/>
        <w:jc w:val="left"/>
      </w:pPr>
      <w:rPr>
        <w:rFonts w:hint="default"/>
        <w:spacing w:val="6"/>
        <w:w w:val="98"/>
        <w:lang w:val="zh-CN" w:eastAsia="zh-CN" w:bidi="zh-CN"/>
      </w:rPr>
    </w:lvl>
    <w:lvl w:ilvl="1" w:tentative="0">
      <w:start w:val="0"/>
      <w:numFmt w:val="bullet"/>
      <w:lvlText w:val="•"/>
      <w:lvlJc w:val="left"/>
      <w:pPr>
        <w:ind w:left="2546" w:hanging="833"/>
      </w:pPr>
      <w:rPr>
        <w:rFonts w:hint="default"/>
        <w:lang w:val="zh-CN" w:eastAsia="zh-CN" w:bidi="zh-CN"/>
      </w:rPr>
    </w:lvl>
    <w:lvl w:ilvl="2" w:tentative="0">
      <w:start w:val="0"/>
      <w:numFmt w:val="bullet"/>
      <w:lvlText w:val="•"/>
      <w:lvlJc w:val="left"/>
      <w:pPr>
        <w:ind w:left="3333" w:hanging="833"/>
      </w:pPr>
      <w:rPr>
        <w:rFonts w:hint="default"/>
        <w:lang w:val="zh-CN" w:eastAsia="zh-CN" w:bidi="zh-CN"/>
      </w:rPr>
    </w:lvl>
    <w:lvl w:ilvl="3" w:tentative="0">
      <w:start w:val="0"/>
      <w:numFmt w:val="bullet"/>
      <w:lvlText w:val="•"/>
      <w:lvlJc w:val="left"/>
      <w:pPr>
        <w:ind w:left="4119" w:hanging="833"/>
      </w:pPr>
      <w:rPr>
        <w:rFonts w:hint="default"/>
        <w:lang w:val="zh-CN" w:eastAsia="zh-CN" w:bidi="zh-CN"/>
      </w:rPr>
    </w:lvl>
    <w:lvl w:ilvl="4" w:tentative="0">
      <w:start w:val="0"/>
      <w:numFmt w:val="bullet"/>
      <w:lvlText w:val="•"/>
      <w:lvlJc w:val="left"/>
      <w:pPr>
        <w:ind w:left="4906" w:hanging="833"/>
      </w:pPr>
      <w:rPr>
        <w:rFonts w:hint="default"/>
        <w:lang w:val="zh-CN" w:eastAsia="zh-CN" w:bidi="zh-CN"/>
      </w:rPr>
    </w:lvl>
    <w:lvl w:ilvl="5" w:tentative="0">
      <w:start w:val="0"/>
      <w:numFmt w:val="bullet"/>
      <w:lvlText w:val="•"/>
      <w:lvlJc w:val="left"/>
      <w:pPr>
        <w:ind w:left="5693" w:hanging="833"/>
      </w:pPr>
      <w:rPr>
        <w:rFonts w:hint="default"/>
        <w:lang w:val="zh-CN" w:eastAsia="zh-CN" w:bidi="zh-CN"/>
      </w:rPr>
    </w:lvl>
    <w:lvl w:ilvl="6" w:tentative="0">
      <w:start w:val="0"/>
      <w:numFmt w:val="bullet"/>
      <w:lvlText w:val="•"/>
      <w:lvlJc w:val="left"/>
      <w:pPr>
        <w:ind w:left="6479" w:hanging="833"/>
      </w:pPr>
      <w:rPr>
        <w:rFonts w:hint="default"/>
        <w:lang w:val="zh-CN" w:eastAsia="zh-CN" w:bidi="zh-CN"/>
      </w:rPr>
    </w:lvl>
    <w:lvl w:ilvl="7" w:tentative="0">
      <w:start w:val="0"/>
      <w:numFmt w:val="bullet"/>
      <w:lvlText w:val="•"/>
      <w:lvlJc w:val="left"/>
      <w:pPr>
        <w:ind w:left="7266" w:hanging="833"/>
      </w:pPr>
      <w:rPr>
        <w:rFonts w:hint="default"/>
        <w:lang w:val="zh-CN" w:eastAsia="zh-CN" w:bidi="zh-CN"/>
      </w:rPr>
    </w:lvl>
    <w:lvl w:ilvl="8" w:tentative="0">
      <w:start w:val="0"/>
      <w:numFmt w:val="bullet"/>
      <w:lvlText w:val="•"/>
      <w:lvlJc w:val="left"/>
      <w:pPr>
        <w:ind w:left="8053" w:hanging="833"/>
      </w:pPr>
      <w:rPr>
        <w:rFonts w:hint="default"/>
        <w:lang w:val="zh-CN" w:eastAsia="zh-CN" w:bidi="zh-CN"/>
      </w:rPr>
    </w:lvl>
  </w:abstractNum>
  <w:abstractNum w:abstractNumId="7">
    <w:nsid w:val="25B654F3"/>
    <w:multiLevelType w:val="multilevel"/>
    <w:tmpl w:val="25B654F3"/>
    <w:lvl w:ilvl="0" w:tentative="0">
      <w:start w:val="1"/>
      <w:numFmt w:val="decimal"/>
      <w:lvlText w:val="%1."/>
      <w:lvlJc w:val="left"/>
      <w:pPr>
        <w:ind w:left="1265" w:hanging="334"/>
        <w:jc w:val="left"/>
      </w:pPr>
      <w:rPr>
        <w:rFonts w:hint="default"/>
        <w:b/>
        <w:bCs/>
        <w:spacing w:val="6"/>
        <w:w w:val="98"/>
        <w:lang w:val="zh-CN" w:eastAsia="zh-CN" w:bidi="zh-CN"/>
      </w:rPr>
    </w:lvl>
    <w:lvl w:ilvl="1" w:tentative="0">
      <w:start w:val="0"/>
      <w:numFmt w:val="bullet"/>
      <w:lvlText w:val="•"/>
      <w:lvlJc w:val="left"/>
      <w:pPr>
        <w:ind w:left="2096" w:hanging="334"/>
      </w:pPr>
      <w:rPr>
        <w:rFonts w:hint="default"/>
        <w:lang w:val="zh-CN" w:eastAsia="zh-CN" w:bidi="zh-CN"/>
      </w:rPr>
    </w:lvl>
    <w:lvl w:ilvl="2" w:tentative="0">
      <w:start w:val="0"/>
      <w:numFmt w:val="bullet"/>
      <w:lvlText w:val="•"/>
      <w:lvlJc w:val="left"/>
      <w:pPr>
        <w:ind w:left="2933" w:hanging="334"/>
      </w:pPr>
      <w:rPr>
        <w:rFonts w:hint="default"/>
        <w:lang w:val="zh-CN" w:eastAsia="zh-CN" w:bidi="zh-CN"/>
      </w:rPr>
    </w:lvl>
    <w:lvl w:ilvl="3" w:tentative="0">
      <w:start w:val="0"/>
      <w:numFmt w:val="bullet"/>
      <w:lvlText w:val="•"/>
      <w:lvlJc w:val="left"/>
      <w:pPr>
        <w:ind w:left="3769" w:hanging="334"/>
      </w:pPr>
      <w:rPr>
        <w:rFonts w:hint="default"/>
        <w:lang w:val="zh-CN" w:eastAsia="zh-CN" w:bidi="zh-CN"/>
      </w:rPr>
    </w:lvl>
    <w:lvl w:ilvl="4" w:tentative="0">
      <w:start w:val="0"/>
      <w:numFmt w:val="bullet"/>
      <w:lvlText w:val="•"/>
      <w:lvlJc w:val="left"/>
      <w:pPr>
        <w:ind w:left="4606" w:hanging="334"/>
      </w:pPr>
      <w:rPr>
        <w:rFonts w:hint="default"/>
        <w:lang w:val="zh-CN" w:eastAsia="zh-CN" w:bidi="zh-CN"/>
      </w:rPr>
    </w:lvl>
    <w:lvl w:ilvl="5" w:tentative="0">
      <w:start w:val="0"/>
      <w:numFmt w:val="bullet"/>
      <w:lvlText w:val="•"/>
      <w:lvlJc w:val="left"/>
      <w:pPr>
        <w:ind w:left="5443" w:hanging="334"/>
      </w:pPr>
      <w:rPr>
        <w:rFonts w:hint="default"/>
        <w:lang w:val="zh-CN" w:eastAsia="zh-CN" w:bidi="zh-CN"/>
      </w:rPr>
    </w:lvl>
    <w:lvl w:ilvl="6" w:tentative="0">
      <w:start w:val="0"/>
      <w:numFmt w:val="bullet"/>
      <w:lvlText w:val="•"/>
      <w:lvlJc w:val="left"/>
      <w:pPr>
        <w:ind w:left="6279" w:hanging="334"/>
      </w:pPr>
      <w:rPr>
        <w:rFonts w:hint="default"/>
        <w:lang w:val="zh-CN" w:eastAsia="zh-CN" w:bidi="zh-CN"/>
      </w:rPr>
    </w:lvl>
    <w:lvl w:ilvl="7" w:tentative="0">
      <w:start w:val="0"/>
      <w:numFmt w:val="bullet"/>
      <w:lvlText w:val="•"/>
      <w:lvlJc w:val="left"/>
      <w:pPr>
        <w:ind w:left="7116" w:hanging="334"/>
      </w:pPr>
      <w:rPr>
        <w:rFonts w:hint="default"/>
        <w:lang w:val="zh-CN" w:eastAsia="zh-CN" w:bidi="zh-CN"/>
      </w:rPr>
    </w:lvl>
    <w:lvl w:ilvl="8" w:tentative="0">
      <w:start w:val="0"/>
      <w:numFmt w:val="bullet"/>
      <w:lvlText w:val="•"/>
      <w:lvlJc w:val="left"/>
      <w:pPr>
        <w:ind w:left="7953" w:hanging="334"/>
      </w:pPr>
      <w:rPr>
        <w:rFonts w:hint="default"/>
        <w:lang w:val="zh-CN" w:eastAsia="zh-CN" w:bidi="zh-CN"/>
      </w:rPr>
    </w:lvl>
  </w:abstractNum>
  <w:abstractNum w:abstractNumId="8">
    <w:nsid w:val="59ADCABA"/>
    <w:multiLevelType w:val="multilevel"/>
    <w:tmpl w:val="59ADCABA"/>
    <w:lvl w:ilvl="0" w:tentative="0">
      <w:start w:val="1"/>
      <w:numFmt w:val="decimal"/>
      <w:lvlText w:val="%1."/>
      <w:lvlJc w:val="left"/>
      <w:pPr>
        <w:ind w:left="1229" w:hanging="322"/>
        <w:jc w:val="left"/>
      </w:pPr>
      <w:rPr>
        <w:rFonts w:hint="default" w:ascii="仿宋_GB2312" w:hAnsi="仿宋_GB2312" w:eastAsia="仿宋_GB2312" w:cs="仿宋_GB2312"/>
        <w:b/>
        <w:bCs/>
        <w:spacing w:val="1"/>
        <w:w w:val="98"/>
        <w:sz w:val="30"/>
        <w:szCs w:val="30"/>
        <w:lang w:val="zh-CN" w:eastAsia="zh-CN" w:bidi="zh-CN"/>
      </w:rPr>
    </w:lvl>
    <w:lvl w:ilvl="1" w:tentative="0">
      <w:start w:val="0"/>
      <w:numFmt w:val="bullet"/>
      <w:lvlText w:val="•"/>
      <w:lvlJc w:val="left"/>
      <w:pPr>
        <w:ind w:left="2060" w:hanging="322"/>
      </w:pPr>
      <w:rPr>
        <w:rFonts w:hint="default"/>
        <w:lang w:val="zh-CN" w:eastAsia="zh-CN" w:bidi="zh-CN"/>
      </w:rPr>
    </w:lvl>
    <w:lvl w:ilvl="2" w:tentative="0">
      <w:start w:val="0"/>
      <w:numFmt w:val="bullet"/>
      <w:lvlText w:val="•"/>
      <w:lvlJc w:val="left"/>
      <w:pPr>
        <w:ind w:left="2901" w:hanging="322"/>
      </w:pPr>
      <w:rPr>
        <w:rFonts w:hint="default"/>
        <w:lang w:val="zh-CN" w:eastAsia="zh-CN" w:bidi="zh-CN"/>
      </w:rPr>
    </w:lvl>
    <w:lvl w:ilvl="3" w:tentative="0">
      <w:start w:val="0"/>
      <w:numFmt w:val="bullet"/>
      <w:lvlText w:val="•"/>
      <w:lvlJc w:val="left"/>
      <w:pPr>
        <w:ind w:left="3741" w:hanging="322"/>
      </w:pPr>
      <w:rPr>
        <w:rFonts w:hint="default"/>
        <w:lang w:val="zh-CN" w:eastAsia="zh-CN" w:bidi="zh-CN"/>
      </w:rPr>
    </w:lvl>
    <w:lvl w:ilvl="4" w:tentative="0">
      <w:start w:val="0"/>
      <w:numFmt w:val="bullet"/>
      <w:lvlText w:val="•"/>
      <w:lvlJc w:val="left"/>
      <w:pPr>
        <w:ind w:left="4582" w:hanging="322"/>
      </w:pPr>
      <w:rPr>
        <w:rFonts w:hint="default"/>
        <w:lang w:val="zh-CN" w:eastAsia="zh-CN" w:bidi="zh-CN"/>
      </w:rPr>
    </w:lvl>
    <w:lvl w:ilvl="5" w:tentative="0">
      <w:start w:val="0"/>
      <w:numFmt w:val="bullet"/>
      <w:lvlText w:val="•"/>
      <w:lvlJc w:val="left"/>
      <w:pPr>
        <w:ind w:left="5423" w:hanging="322"/>
      </w:pPr>
      <w:rPr>
        <w:rFonts w:hint="default"/>
        <w:lang w:val="zh-CN" w:eastAsia="zh-CN" w:bidi="zh-CN"/>
      </w:rPr>
    </w:lvl>
    <w:lvl w:ilvl="6" w:tentative="0">
      <w:start w:val="0"/>
      <w:numFmt w:val="bullet"/>
      <w:lvlText w:val="•"/>
      <w:lvlJc w:val="left"/>
      <w:pPr>
        <w:ind w:left="6263" w:hanging="322"/>
      </w:pPr>
      <w:rPr>
        <w:rFonts w:hint="default"/>
        <w:lang w:val="zh-CN" w:eastAsia="zh-CN" w:bidi="zh-CN"/>
      </w:rPr>
    </w:lvl>
    <w:lvl w:ilvl="7" w:tentative="0">
      <w:start w:val="0"/>
      <w:numFmt w:val="bullet"/>
      <w:lvlText w:val="•"/>
      <w:lvlJc w:val="left"/>
      <w:pPr>
        <w:ind w:left="7104" w:hanging="322"/>
      </w:pPr>
      <w:rPr>
        <w:rFonts w:hint="default"/>
        <w:lang w:val="zh-CN" w:eastAsia="zh-CN" w:bidi="zh-CN"/>
      </w:rPr>
    </w:lvl>
    <w:lvl w:ilvl="8" w:tentative="0">
      <w:start w:val="0"/>
      <w:numFmt w:val="bullet"/>
      <w:lvlText w:val="•"/>
      <w:lvlJc w:val="left"/>
      <w:pPr>
        <w:ind w:left="7945" w:hanging="322"/>
      </w:pPr>
      <w:rPr>
        <w:rFonts w:hint="default"/>
        <w:lang w:val="zh-CN" w:eastAsia="zh-CN" w:bidi="zh-CN"/>
      </w:rPr>
    </w:lvl>
  </w:abstractNum>
  <w:abstractNum w:abstractNumId="9">
    <w:nsid w:val="5A241D34"/>
    <w:multiLevelType w:val="multilevel"/>
    <w:tmpl w:val="5A241D34"/>
    <w:lvl w:ilvl="0" w:tentative="0">
      <w:start w:val="1"/>
      <w:numFmt w:val="decimal"/>
      <w:lvlText w:val="%1."/>
      <w:lvlJc w:val="left"/>
      <w:pPr>
        <w:ind w:left="1265" w:hanging="334"/>
        <w:jc w:val="left"/>
      </w:pPr>
      <w:rPr>
        <w:rFonts w:hint="default" w:ascii="仿宋_GB2312" w:hAnsi="仿宋_GB2312" w:eastAsia="仿宋_GB2312" w:cs="仿宋_GB2312"/>
        <w:b/>
        <w:bCs/>
        <w:spacing w:val="6"/>
        <w:w w:val="98"/>
        <w:sz w:val="30"/>
        <w:szCs w:val="30"/>
        <w:lang w:val="zh-CN" w:eastAsia="zh-CN" w:bidi="zh-CN"/>
      </w:rPr>
    </w:lvl>
    <w:lvl w:ilvl="1" w:tentative="0">
      <w:start w:val="0"/>
      <w:numFmt w:val="bullet"/>
      <w:lvlText w:val="•"/>
      <w:lvlJc w:val="left"/>
      <w:pPr>
        <w:ind w:left="2096" w:hanging="334"/>
      </w:pPr>
      <w:rPr>
        <w:rFonts w:hint="default"/>
        <w:lang w:val="zh-CN" w:eastAsia="zh-CN" w:bidi="zh-CN"/>
      </w:rPr>
    </w:lvl>
    <w:lvl w:ilvl="2" w:tentative="0">
      <w:start w:val="0"/>
      <w:numFmt w:val="bullet"/>
      <w:lvlText w:val="•"/>
      <w:lvlJc w:val="left"/>
      <w:pPr>
        <w:ind w:left="2933" w:hanging="334"/>
      </w:pPr>
      <w:rPr>
        <w:rFonts w:hint="default"/>
        <w:lang w:val="zh-CN" w:eastAsia="zh-CN" w:bidi="zh-CN"/>
      </w:rPr>
    </w:lvl>
    <w:lvl w:ilvl="3" w:tentative="0">
      <w:start w:val="0"/>
      <w:numFmt w:val="bullet"/>
      <w:lvlText w:val="•"/>
      <w:lvlJc w:val="left"/>
      <w:pPr>
        <w:ind w:left="3769" w:hanging="334"/>
      </w:pPr>
      <w:rPr>
        <w:rFonts w:hint="default"/>
        <w:lang w:val="zh-CN" w:eastAsia="zh-CN" w:bidi="zh-CN"/>
      </w:rPr>
    </w:lvl>
    <w:lvl w:ilvl="4" w:tentative="0">
      <w:start w:val="0"/>
      <w:numFmt w:val="bullet"/>
      <w:lvlText w:val="•"/>
      <w:lvlJc w:val="left"/>
      <w:pPr>
        <w:ind w:left="4606" w:hanging="334"/>
      </w:pPr>
      <w:rPr>
        <w:rFonts w:hint="default"/>
        <w:lang w:val="zh-CN" w:eastAsia="zh-CN" w:bidi="zh-CN"/>
      </w:rPr>
    </w:lvl>
    <w:lvl w:ilvl="5" w:tentative="0">
      <w:start w:val="0"/>
      <w:numFmt w:val="bullet"/>
      <w:lvlText w:val="•"/>
      <w:lvlJc w:val="left"/>
      <w:pPr>
        <w:ind w:left="5443" w:hanging="334"/>
      </w:pPr>
      <w:rPr>
        <w:rFonts w:hint="default"/>
        <w:lang w:val="zh-CN" w:eastAsia="zh-CN" w:bidi="zh-CN"/>
      </w:rPr>
    </w:lvl>
    <w:lvl w:ilvl="6" w:tentative="0">
      <w:start w:val="0"/>
      <w:numFmt w:val="bullet"/>
      <w:lvlText w:val="•"/>
      <w:lvlJc w:val="left"/>
      <w:pPr>
        <w:ind w:left="6279" w:hanging="334"/>
      </w:pPr>
      <w:rPr>
        <w:rFonts w:hint="default"/>
        <w:lang w:val="zh-CN" w:eastAsia="zh-CN" w:bidi="zh-CN"/>
      </w:rPr>
    </w:lvl>
    <w:lvl w:ilvl="7" w:tentative="0">
      <w:start w:val="0"/>
      <w:numFmt w:val="bullet"/>
      <w:lvlText w:val="•"/>
      <w:lvlJc w:val="left"/>
      <w:pPr>
        <w:ind w:left="7116" w:hanging="334"/>
      </w:pPr>
      <w:rPr>
        <w:rFonts w:hint="default"/>
        <w:lang w:val="zh-CN" w:eastAsia="zh-CN" w:bidi="zh-CN"/>
      </w:rPr>
    </w:lvl>
    <w:lvl w:ilvl="8" w:tentative="0">
      <w:start w:val="0"/>
      <w:numFmt w:val="bullet"/>
      <w:lvlText w:val="•"/>
      <w:lvlJc w:val="left"/>
      <w:pPr>
        <w:ind w:left="7953" w:hanging="334"/>
      </w:pPr>
      <w:rPr>
        <w:rFonts w:hint="default"/>
        <w:lang w:val="zh-CN" w:eastAsia="zh-CN" w:bidi="zh-CN"/>
      </w:rPr>
    </w:lvl>
  </w:abstractNum>
  <w:abstractNum w:abstractNumId="10">
    <w:nsid w:val="72183CF9"/>
    <w:multiLevelType w:val="multilevel"/>
    <w:tmpl w:val="72183CF9"/>
    <w:lvl w:ilvl="0" w:tentative="0">
      <w:start w:val="1"/>
      <w:numFmt w:val="decimal"/>
      <w:lvlText w:val="（%1）"/>
      <w:lvlJc w:val="left"/>
      <w:pPr>
        <w:ind w:left="1766" w:hanging="835"/>
        <w:jc w:val="left"/>
      </w:pPr>
      <w:rPr>
        <w:rFonts w:hint="default" w:ascii="仿宋_GB2312" w:hAnsi="仿宋_GB2312" w:eastAsia="仿宋_GB2312" w:cs="仿宋_GB2312"/>
        <w:b/>
        <w:bCs/>
        <w:spacing w:val="6"/>
        <w:w w:val="98"/>
        <w:sz w:val="30"/>
        <w:szCs w:val="30"/>
        <w:lang w:val="zh-CN" w:eastAsia="zh-CN" w:bidi="zh-CN"/>
      </w:rPr>
    </w:lvl>
    <w:lvl w:ilvl="1" w:tentative="0">
      <w:start w:val="0"/>
      <w:numFmt w:val="bullet"/>
      <w:lvlText w:val="•"/>
      <w:lvlJc w:val="left"/>
      <w:pPr>
        <w:ind w:left="2546" w:hanging="835"/>
      </w:pPr>
      <w:rPr>
        <w:rFonts w:hint="default"/>
        <w:lang w:val="zh-CN" w:eastAsia="zh-CN" w:bidi="zh-CN"/>
      </w:rPr>
    </w:lvl>
    <w:lvl w:ilvl="2" w:tentative="0">
      <w:start w:val="0"/>
      <w:numFmt w:val="bullet"/>
      <w:lvlText w:val="•"/>
      <w:lvlJc w:val="left"/>
      <w:pPr>
        <w:ind w:left="3333" w:hanging="835"/>
      </w:pPr>
      <w:rPr>
        <w:rFonts w:hint="default"/>
        <w:lang w:val="zh-CN" w:eastAsia="zh-CN" w:bidi="zh-CN"/>
      </w:rPr>
    </w:lvl>
    <w:lvl w:ilvl="3" w:tentative="0">
      <w:start w:val="0"/>
      <w:numFmt w:val="bullet"/>
      <w:lvlText w:val="•"/>
      <w:lvlJc w:val="left"/>
      <w:pPr>
        <w:ind w:left="4119" w:hanging="835"/>
      </w:pPr>
      <w:rPr>
        <w:rFonts w:hint="default"/>
        <w:lang w:val="zh-CN" w:eastAsia="zh-CN" w:bidi="zh-CN"/>
      </w:rPr>
    </w:lvl>
    <w:lvl w:ilvl="4" w:tentative="0">
      <w:start w:val="0"/>
      <w:numFmt w:val="bullet"/>
      <w:lvlText w:val="•"/>
      <w:lvlJc w:val="left"/>
      <w:pPr>
        <w:ind w:left="4906" w:hanging="835"/>
      </w:pPr>
      <w:rPr>
        <w:rFonts w:hint="default"/>
        <w:lang w:val="zh-CN" w:eastAsia="zh-CN" w:bidi="zh-CN"/>
      </w:rPr>
    </w:lvl>
    <w:lvl w:ilvl="5" w:tentative="0">
      <w:start w:val="0"/>
      <w:numFmt w:val="bullet"/>
      <w:lvlText w:val="•"/>
      <w:lvlJc w:val="left"/>
      <w:pPr>
        <w:ind w:left="5693" w:hanging="835"/>
      </w:pPr>
      <w:rPr>
        <w:rFonts w:hint="default"/>
        <w:lang w:val="zh-CN" w:eastAsia="zh-CN" w:bidi="zh-CN"/>
      </w:rPr>
    </w:lvl>
    <w:lvl w:ilvl="6" w:tentative="0">
      <w:start w:val="0"/>
      <w:numFmt w:val="bullet"/>
      <w:lvlText w:val="•"/>
      <w:lvlJc w:val="left"/>
      <w:pPr>
        <w:ind w:left="6479" w:hanging="835"/>
      </w:pPr>
      <w:rPr>
        <w:rFonts w:hint="default"/>
        <w:lang w:val="zh-CN" w:eastAsia="zh-CN" w:bidi="zh-CN"/>
      </w:rPr>
    </w:lvl>
    <w:lvl w:ilvl="7" w:tentative="0">
      <w:start w:val="0"/>
      <w:numFmt w:val="bullet"/>
      <w:lvlText w:val="•"/>
      <w:lvlJc w:val="left"/>
      <w:pPr>
        <w:ind w:left="7266" w:hanging="835"/>
      </w:pPr>
      <w:rPr>
        <w:rFonts w:hint="default"/>
        <w:lang w:val="zh-CN" w:eastAsia="zh-CN" w:bidi="zh-CN"/>
      </w:rPr>
    </w:lvl>
    <w:lvl w:ilvl="8" w:tentative="0">
      <w:start w:val="0"/>
      <w:numFmt w:val="bullet"/>
      <w:lvlText w:val="•"/>
      <w:lvlJc w:val="left"/>
      <w:pPr>
        <w:ind w:left="8053" w:hanging="835"/>
      </w:pPr>
      <w:rPr>
        <w:rFonts w:hint="default"/>
        <w:lang w:val="zh-CN" w:eastAsia="zh-CN" w:bidi="zh-CN"/>
      </w:rPr>
    </w:lvl>
  </w:abstractNum>
  <w:num w:numId="1">
    <w:abstractNumId w:val="4"/>
  </w:num>
  <w:num w:numId="2">
    <w:abstractNumId w:val="3"/>
  </w:num>
  <w:num w:numId="3">
    <w:abstractNumId w:val="8"/>
  </w:num>
  <w:num w:numId="4">
    <w:abstractNumId w:val="2"/>
  </w:num>
  <w:num w:numId="5">
    <w:abstractNumId w:val="1"/>
  </w:num>
  <w:num w:numId="6">
    <w:abstractNumId w:val="6"/>
  </w:num>
  <w:num w:numId="7">
    <w:abstractNumId w:val="7"/>
  </w:num>
  <w:num w:numId="8">
    <w:abstractNumId w:val="10"/>
  </w:num>
  <w:num w:numId="9">
    <w:abstractNumId w:val="5"/>
  </w:num>
  <w:num w:numId="10">
    <w:abstractNumId w:val="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5268"/>
    <w:rsid w:val="00005E98"/>
    <w:rsid w:val="00050478"/>
    <w:rsid w:val="00367A8E"/>
    <w:rsid w:val="00455268"/>
    <w:rsid w:val="00485385"/>
    <w:rsid w:val="004B1607"/>
    <w:rsid w:val="00537BE1"/>
    <w:rsid w:val="0058263C"/>
    <w:rsid w:val="007C656E"/>
    <w:rsid w:val="008E329F"/>
    <w:rsid w:val="009E03D7"/>
    <w:rsid w:val="00AF302E"/>
    <w:rsid w:val="00B04350"/>
    <w:rsid w:val="01DC7908"/>
    <w:rsid w:val="028C1CE8"/>
    <w:rsid w:val="03F0786A"/>
    <w:rsid w:val="0541681F"/>
    <w:rsid w:val="06DF5EDF"/>
    <w:rsid w:val="0DD35DA6"/>
    <w:rsid w:val="0F315C34"/>
    <w:rsid w:val="11340FAD"/>
    <w:rsid w:val="113B567B"/>
    <w:rsid w:val="11DA1A88"/>
    <w:rsid w:val="122615FF"/>
    <w:rsid w:val="12AE0FFA"/>
    <w:rsid w:val="134E4938"/>
    <w:rsid w:val="170C7BA4"/>
    <w:rsid w:val="17540F2C"/>
    <w:rsid w:val="1BC13C25"/>
    <w:rsid w:val="1CB67103"/>
    <w:rsid w:val="1D024E1D"/>
    <w:rsid w:val="1D424F34"/>
    <w:rsid w:val="1DC470F4"/>
    <w:rsid w:val="1DE71FA0"/>
    <w:rsid w:val="1E030713"/>
    <w:rsid w:val="20EE54E4"/>
    <w:rsid w:val="220D74AE"/>
    <w:rsid w:val="281F0E07"/>
    <w:rsid w:val="28D07472"/>
    <w:rsid w:val="2C261E54"/>
    <w:rsid w:val="2C815A57"/>
    <w:rsid w:val="2D5A6997"/>
    <w:rsid w:val="2EA15FD0"/>
    <w:rsid w:val="3092156E"/>
    <w:rsid w:val="36416F8E"/>
    <w:rsid w:val="371160AF"/>
    <w:rsid w:val="389C0274"/>
    <w:rsid w:val="38C83D3E"/>
    <w:rsid w:val="3C365130"/>
    <w:rsid w:val="3DD1094C"/>
    <w:rsid w:val="3DF94F69"/>
    <w:rsid w:val="407E26D2"/>
    <w:rsid w:val="41381D8D"/>
    <w:rsid w:val="42D56914"/>
    <w:rsid w:val="447E165A"/>
    <w:rsid w:val="48913FE4"/>
    <w:rsid w:val="4AF260A3"/>
    <w:rsid w:val="4CDD4CD0"/>
    <w:rsid w:val="4D54421A"/>
    <w:rsid w:val="51332DA3"/>
    <w:rsid w:val="54917C51"/>
    <w:rsid w:val="549C7346"/>
    <w:rsid w:val="556805DF"/>
    <w:rsid w:val="5D7D3187"/>
    <w:rsid w:val="5E1F55DA"/>
    <w:rsid w:val="5E6D3CB1"/>
    <w:rsid w:val="5F533836"/>
    <w:rsid w:val="629C0407"/>
    <w:rsid w:val="62E570E3"/>
    <w:rsid w:val="67B45BFA"/>
    <w:rsid w:val="68A77044"/>
    <w:rsid w:val="6CC40016"/>
    <w:rsid w:val="7529108D"/>
    <w:rsid w:val="764E467A"/>
    <w:rsid w:val="7E011D9D"/>
    <w:rsid w:val="7E097C1D"/>
    <w:rsid w:val="7E265950"/>
    <w:rsid w:val="7EC03A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_GB2312" w:hAnsi="仿宋_GB2312" w:eastAsia="仿宋_GB2312" w:cs="仿宋_GB2312"/>
      <w:sz w:val="22"/>
      <w:szCs w:val="22"/>
      <w:lang w:val="zh-CN" w:eastAsia="zh-CN" w:bidi="zh-CN"/>
    </w:rPr>
  </w:style>
  <w:style w:type="paragraph" w:styleId="2">
    <w:name w:val="heading 1"/>
    <w:basedOn w:val="1"/>
    <w:next w:val="1"/>
    <w:qFormat/>
    <w:uiPriority w:val="1"/>
    <w:pPr>
      <w:ind w:left="1766"/>
      <w:outlineLvl w:val="0"/>
    </w:pPr>
    <w:rPr>
      <w:b/>
      <w:bCs/>
      <w:sz w:val="32"/>
      <w:szCs w:val="32"/>
    </w:rPr>
  </w:style>
  <w:style w:type="character" w:default="1" w:styleId="9">
    <w:name w:val="Default Paragraph Font"/>
    <w:link w:val="10"/>
    <w:semiHidden/>
    <w:unhideWhenUsed/>
    <w:qFormat/>
    <w:uiPriority w:val="1"/>
    <w:rPr>
      <w:rFonts w:ascii="Calibri" w:hAnsi="Calibri" w:eastAsia="微软雅黑"/>
    </w:rPr>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1"/>
    <w:rPr>
      <w:sz w:val="32"/>
      <w:szCs w:val="32"/>
    </w:rPr>
  </w:style>
  <w:style w:type="paragraph" w:styleId="4">
    <w:name w:val="Balloon Text"/>
    <w:basedOn w:val="1"/>
    <w:link w:val="15"/>
    <w:qFormat/>
    <w:uiPriority w:val="0"/>
    <w:rPr>
      <w:sz w:val="18"/>
      <w:szCs w:val="18"/>
    </w:rPr>
  </w:style>
  <w:style w:type="paragraph" w:styleId="5">
    <w:name w:val="footer"/>
    <w:basedOn w:val="1"/>
    <w:qFormat/>
    <w:uiPriority w:val="0"/>
    <w:pPr>
      <w:tabs>
        <w:tab w:val="center" w:pos="4153"/>
        <w:tab w:val="right" w:pos="8306"/>
      </w:tabs>
      <w:snapToGrid w:val="0"/>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7">
    <w:name w:val="toc 1"/>
    <w:basedOn w:val="1"/>
    <w:next w:val="1"/>
    <w:uiPriority w:val="0"/>
  </w:style>
  <w:style w:type="paragraph" w:customStyle="1" w:styleId="10">
    <w:name w:val="Char Char1 Char Char Char Char Char Char"/>
    <w:basedOn w:val="1"/>
    <w:link w:val="9"/>
    <w:qFormat/>
    <w:uiPriority w:val="0"/>
    <w:pPr>
      <w:widowControl/>
      <w:spacing w:after="160" w:line="240" w:lineRule="exact"/>
      <w:jc w:val="left"/>
    </w:pPr>
    <w:rPr>
      <w:rFonts w:ascii="Calibri" w:hAnsi="Calibri" w:eastAsia="微软雅黑"/>
    </w:rPr>
  </w:style>
  <w:style w:type="character" w:styleId="11">
    <w:name w:val="page number"/>
    <w:basedOn w:val="9"/>
    <w:qFormat/>
    <w:uiPriority w:val="0"/>
  </w:style>
  <w:style w:type="table" w:customStyle="1" w:styleId="12">
    <w:name w:val="Table Normal"/>
    <w:semiHidden/>
    <w:unhideWhenUsed/>
    <w:qFormat/>
    <w:uiPriority w:val="2"/>
    <w:tblPr>
      <w:tblCellMar>
        <w:top w:w="0" w:type="dxa"/>
        <w:left w:w="0" w:type="dxa"/>
        <w:bottom w:w="0" w:type="dxa"/>
        <w:right w:w="0" w:type="dxa"/>
      </w:tblCellMar>
    </w:tblPr>
  </w:style>
  <w:style w:type="paragraph" w:styleId="13">
    <w:name w:val="List Paragraph"/>
    <w:basedOn w:val="1"/>
    <w:qFormat/>
    <w:uiPriority w:val="1"/>
    <w:pPr>
      <w:ind w:left="1766" w:hanging="836"/>
    </w:pPr>
  </w:style>
  <w:style w:type="paragraph" w:customStyle="1" w:styleId="14">
    <w:name w:val="Table Paragraph"/>
    <w:basedOn w:val="1"/>
    <w:qFormat/>
    <w:uiPriority w:val="1"/>
  </w:style>
  <w:style w:type="character" w:customStyle="1" w:styleId="15">
    <w:name w:val="批注框文本 Char"/>
    <w:basedOn w:val="9"/>
    <w:link w:val="4"/>
    <w:qFormat/>
    <w:uiPriority w:val="0"/>
    <w:rPr>
      <w:rFonts w:ascii="仿宋_GB2312" w:hAnsi="仿宋_GB2312" w:eastAsia="仿宋_GB2312" w:cs="仿宋_GB2312"/>
      <w:sz w:val="18"/>
      <w:szCs w:val="18"/>
      <w:lang w:val="zh-CN" w:bidi="zh-CN"/>
    </w:rPr>
  </w:style>
  <w:style w:type="paragraph" w:customStyle="1" w:styleId="16">
    <w:name w:val="WPSOffice手动目录 1"/>
    <w:uiPriority w:val="0"/>
    <w:pPr>
      <w:ind w:leftChars="0"/>
    </w:pPr>
    <w:rPr>
      <w:sz w:val="20"/>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41</Pages>
  <Words>3635</Words>
  <Characters>20726</Characters>
  <Lines>172</Lines>
  <Paragraphs>48</Paragraphs>
  <TotalTime>3</TotalTime>
  <ScaleCrop>false</ScaleCrop>
  <LinksUpToDate>false</LinksUpToDate>
  <CharactersWithSpaces>24313</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2019-03-14T03:53:00Z</dcterms:created>
  <dc:creator>张忠梅</dc:creator>
  <cp:lastModifiedBy>Administrator</cp:lastModifiedBy>
  <cp:lastPrinted>2020-01-18T02:07:00Z</cp:lastPrinted>
  <dcterms:modified xsi:type="dcterms:W3CDTF">2021-07-27T02:48:35Z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2018-11-08T00:00:00Z</vt:filetime>
  </property>
  <property fmtid="{D5CDD505-2E9C-101B-9397-08002B2CF9AE}" pid="3" name="Creator">
    <vt:lpwstr>Microsoft® Office Word 2007</vt:lpwstr>
  </property>
  <property fmtid="{D5CDD505-2E9C-101B-9397-08002B2CF9AE}" pid="4" name="LastSaved">
    <vt:filetime>2019-03-14T00:00:00Z</vt:filetime>
  </property>
  <property fmtid="{D5CDD505-2E9C-101B-9397-08002B2CF9AE}" pid="5" name="KSOProductBuildVer">
    <vt:lpwstr>2052-11.1.0.10503</vt:lpwstr>
  </property>
  <property fmtid="{D5CDD505-2E9C-101B-9397-08002B2CF9AE}" pid="6" name="ICV">
    <vt:lpwstr>2E7CD2349D924CA1BE8FA4F8C7A10BE9</vt:lpwstr>
  </property>
</Properties>
</file>